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C3D2" w14:textId="2898AC98" w:rsidR="007A62CA" w:rsidRPr="00E01E8E" w:rsidRDefault="007A62CA" w:rsidP="00416164">
      <w:pPr>
        <w:shd w:val="clear" w:color="auto" w:fill="FFFFFF"/>
        <w:spacing w:after="0" w:line="240" w:lineRule="auto"/>
        <w:textAlignment w:val="baseline"/>
        <w:rPr>
          <w:rFonts w:eastAsia="Times New Roman" w:cstheme="minorHAnsi"/>
          <w:b/>
          <w:bCs/>
          <w:color w:val="000000"/>
          <w:sz w:val="28"/>
          <w:szCs w:val="28"/>
        </w:rPr>
      </w:pPr>
      <w:r w:rsidRPr="00E01E8E">
        <w:rPr>
          <w:rFonts w:eastAsia="Times New Roman" w:cstheme="minorHAnsi"/>
          <w:b/>
          <w:bCs/>
          <w:color w:val="000000"/>
          <w:sz w:val="28"/>
          <w:szCs w:val="28"/>
        </w:rPr>
        <w:t>GOVERNANCE COMMITTEE REPORT</w:t>
      </w:r>
    </w:p>
    <w:p w14:paraId="124F4F84" w14:textId="77777777" w:rsidR="007A62CA" w:rsidRPr="00E01E8E" w:rsidRDefault="007A62CA" w:rsidP="00416164">
      <w:pPr>
        <w:shd w:val="clear" w:color="auto" w:fill="FFFFFF"/>
        <w:spacing w:after="0" w:line="240" w:lineRule="auto"/>
        <w:textAlignment w:val="baseline"/>
        <w:rPr>
          <w:rFonts w:eastAsia="Times New Roman" w:cstheme="minorHAnsi"/>
          <w:b/>
          <w:bCs/>
          <w:color w:val="000000"/>
          <w:sz w:val="28"/>
          <w:szCs w:val="28"/>
        </w:rPr>
      </w:pPr>
    </w:p>
    <w:p w14:paraId="41E2908D" w14:textId="1B652529" w:rsidR="00416164" w:rsidRPr="00E01E8E" w:rsidRDefault="00416164" w:rsidP="00416164">
      <w:pPr>
        <w:shd w:val="clear" w:color="auto" w:fill="FFFFFF"/>
        <w:spacing w:after="0" w:line="240" w:lineRule="auto"/>
        <w:textAlignment w:val="baseline"/>
        <w:rPr>
          <w:rFonts w:eastAsia="Times New Roman" w:cstheme="minorHAnsi"/>
          <w:color w:val="000000"/>
          <w:sz w:val="28"/>
          <w:szCs w:val="28"/>
        </w:rPr>
      </w:pPr>
      <w:r w:rsidRPr="00E01E8E">
        <w:rPr>
          <w:rFonts w:eastAsia="Times New Roman" w:cstheme="minorHAnsi"/>
          <w:b/>
          <w:bCs/>
          <w:color w:val="000000"/>
          <w:sz w:val="28"/>
          <w:szCs w:val="28"/>
        </w:rPr>
        <w:t>Martha I. Pallante, mipallante@ysu.edu</w:t>
      </w:r>
    </w:p>
    <w:p w14:paraId="2BD048D1" w14:textId="77777777" w:rsidR="00416164" w:rsidRPr="00E01E8E" w:rsidRDefault="00416164" w:rsidP="00416164">
      <w:pPr>
        <w:shd w:val="clear" w:color="auto" w:fill="FFFFFF"/>
        <w:spacing w:after="0" w:line="240" w:lineRule="auto"/>
        <w:textAlignment w:val="baseline"/>
        <w:rPr>
          <w:rFonts w:eastAsia="Times New Roman" w:cstheme="minorHAnsi"/>
          <w:color w:val="000000"/>
          <w:sz w:val="28"/>
          <w:szCs w:val="28"/>
        </w:rPr>
      </w:pPr>
      <w:r w:rsidRPr="00E01E8E">
        <w:rPr>
          <w:rFonts w:eastAsia="Times New Roman" w:cstheme="minorHAnsi"/>
          <w:b/>
          <w:bCs/>
          <w:color w:val="000000"/>
          <w:sz w:val="28"/>
          <w:szCs w:val="28"/>
        </w:rPr>
        <w:t> or </w:t>
      </w:r>
    </w:p>
    <w:p w14:paraId="70863A5D" w14:textId="77777777" w:rsidR="00416164" w:rsidRPr="00E01E8E" w:rsidRDefault="00416164" w:rsidP="00416164">
      <w:pPr>
        <w:shd w:val="clear" w:color="auto" w:fill="FFFFFF"/>
        <w:spacing w:after="0" w:line="240" w:lineRule="auto"/>
        <w:textAlignment w:val="baseline"/>
        <w:rPr>
          <w:rFonts w:eastAsia="Times New Roman" w:cstheme="minorHAnsi"/>
          <w:color w:val="000000"/>
          <w:sz w:val="28"/>
          <w:szCs w:val="28"/>
        </w:rPr>
      </w:pPr>
      <w:r w:rsidRPr="00E01E8E">
        <w:rPr>
          <w:rFonts w:eastAsia="Times New Roman" w:cstheme="minorHAnsi"/>
          <w:b/>
          <w:bCs/>
          <w:color w:val="000000"/>
          <w:sz w:val="28"/>
          <w:szCs w:val="28"/>
        </w:rPr>
        <w:t>Edmund C Ickert, ecickert@ysu.edu.</w:t>
      </w:r>
    </w:p>
    <w:p w14:paraId="6879E3B7" w14:textId="77777777" w:rsidR="00416164" w:rsidRPr="00E01E8E" w:rsidRDefault="00416164" w:rsidP="00416164">
      <w:pPr>
        <w:shd w:val="clear" w:color="auto" w:fill="FFFFFF"/>
        <w:spacing w:after="0" w:line="240" w:lineRule="auto"/>
        <w:textAlignment w:val="baseline"/>
        <w:rPr>
          <w:rFonts w:eastAsia="Times New Roman" w:cstheme="minorHAnsi"/>
          <w:color w:val="000000"/>
          <w:sz w:val="28"/>
          <w:szCs w:val="28"/>
        </w:rPr>
      </w:pPr>
    </w:p>
    <w:p w14:paraId="2721CCE8" w14:textId="020E49C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b/>
          <w:bCs/>
          <w:color w:val="000000"/>
          <w:sz w:val="28"/>
          <w:szCs w:val="28"/>
          <w:bdr w:val="none" w:sz="0" w:space="0" w:color="auto" w:frame="1"/>
        </w:rPr>
        <w:t>GOVERNANCE COMMITTE</w:t>
      </w:r>
      <w:r w:rsidRPr="00E01E8E">
        <w:rPr>
          <w:rFonts w:eastAsia="Times New Roman" w:cstheme="minorHAnsi"/>
          <w:color w:val="000000"/>
          <w:sz w:val="28"/>
          <w:szCs w:val="28"/>
          <w:bdr w:val="none" w:sz="0" w:space="0" w:color="auto" w:frame="1"/>
        </w:rPr>
        <w:br/>
      </w:r>
    </w:p>
    <w:p w14:paraId="56BEA98F" w14:textId="77777777" w:rsidR="00416164" w:rsidRPr="00E01E8E" w:rsidRDefault="00416164" w:rsidP="00416164">
      <w:pPr>
        <w:shd w:val="clear" w:color="auto" w:fill="FFFFFF"/>
        <w:spacing w:after="0" w:line="240" w:lineRule="auto"/>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COMPOSITION:</w:t>
      </w:r>
    </w:p>
    <w:p w14:paraId="6B7BC583" w14:textId="77777777" w:rsidR="00416164" w:rsidRPr="00E01E8E" w:rsidRDefault="00416164" w:rsidP="00416164">
      <w:pPr>
        <w:shd w:val="clear" w:color="auto" w:fill="FFFFFF"/>
        <w:spacing w:after="0" w:line="240" w:lineRule="auto"/>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Five faculty members will be appointed to this committee by the Senate Executive Committee. Two of these appointments shall be members of the Faculty Senate, the Vice Chair of Senate, shall be included in this number. When making appointments, the Executive Committee should choose one member for each undergraduate college. The Provost’s Office will appoint a designee to serve. The Student Government Association will appoint a student to serve. These members will have a vote. The total membership will be 8 members.</w:t>
      </w:r>
    </w:p>
    <w:p w14:paraId="06552862" w14:textId="77777777" w:rsidR="00416164" w:rsidRPr="00E01E8E" w:rsidRDefault="00416164" w:rsidP="00416164">
      <w:pPr>
        <w:shd w:val="clear" w:color="auto" w:fill="FFFFFF"/>
        <w:spacing w:after="0" w:line="240" w:lineRule="auto"/>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br/>
      </w:r>
    </w:p>
    <w:p w14:paraId="0BFAD966" w14:textId="77777777" w:rsidR="00416164" w:rsidRPr="00E01E8E" w:rsidRDefault="00416164" w:rsidP="00416164">
      <w:pPr>
        <w:shd w:val="clear" w:color="auto" w:fill="FFFFFF"/>
        <w:spacing w:after="0" w:line="240" w:lineRule="auto"/>
        <w:rPr>
          <w:rFonts w:eastAsia="Times New Roman" w:cstheme="minorHAnsi"/>
          <w:color w:val="242424"/>
          <w:sz w:val="28"/>
          <w:szCs w:val="28"/>
        </w:rPr>
      </w:pPr>
      <w:r w:rsidRPr="00E01E8E">
        <w:rPr>
          <w:rFonts w:eastAsia="Times New Roman" w:cstheme="minorHAnsi"/>
          <w:b/>
          <w:bCs/>
          <w:color w:val="000000"/>
          <w:sz w:val="28"/>
          <w:szCs w:val="28"/>
          <w:bdr w:val="none" w:sz="0" w:space="0" w:color="auto" w:frame="1"/>
          <w:shd w:val="clear" w:color="auto" w:fill="FFFFFF"/>
        </w:rPr>
        <w:t>ACADEMIC SENATE BYLAWS</w:t>
      </w:r>
    </w:p>
    <w:p w14:paraId="3172CE76"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b/>
          <w:bCs/>
          <w:color w:val="000000"/>
          <w:sz w:val="28"/>
          <w:szCs w:val="28"/>
          <w:bdr w:val="none" w:sz="0" w:space="0" w:color="auto" w:frame="1"/>
        </w:rPr>
        <w:t>Section 2. Governance Committee </w:t>
      </w:r>
    </w:p>
    <w:p w14:paraId="1C674562"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(a) The Senate will establish a Governance Committee which will be charged with placing faculty members and department chairs on various committees within the Senate and on other university committees seeking Senate representation. </w:t>
      </w:r>
    </w:p>
    <w:p w14:paraId="40DD8323"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(b) this committee will keep and maintain a worksheet for each committee that includes: the name of the committee, the classification of the committee (Senate, University, etc.), the membership composition and means of appointment, the qualifications for and terms of service, the chair and current members, the charge for this committee, and other information as deemed pertinent.</w:t>
      </w:r>
    </w:p>
    <w:p w14:paraId="0CFCBAF2"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(c) All worksheets for an upcoming senate term should be introduced to the entire Senate at the April meeting of the previous term (</w:t>
      </w:r>
      <w:proofErr w:type="gramStart"/>
      <w:r w:rsidRPr="00E01E8E">
        <w:rPr>
          <w:rFonts w:eastAsia="Times New Roman" w:cstheme="minorHAnsi"/>
          <w:color w:val="000000"/>
          <w:sz w:val="28"/>
          <w:szCs w:val="28"/>
          <w:bdr w:val="none" w:sz="0" w:space="0" w:color="auto" w:frame="1"/>
        </w:rPr>
        <w:t>with the exception of</w:t>
      </w:r>
      <w:proofErr w:type="gramEnd"/>
      <w:r w:rsidRPr="00E01E8E">
        <w:rPr>
          <w:rFonts w:eastAsia="Times New Roman" w:cstheme="minorHAnsi"/>
          <w:color w:val="000000"/>
          <w:sz w:val="28"/>
          <w:szCs w:val="28"/>
          <w:bdr w:val="none" w:sz="0" w:space="0" w:color="auto" w:frame="1"/>
        </w:rPr>
        <w:t xml:space="preserve"> ad hoc committees which can be established at any time). </w:t>
      </w:r>
    </w:p>
    <w:p w14:paraId="569C9899"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(d) Before the April meeting and in consultation with the existing membership of the committees, the Governance Committee will update any changes, including filling vacancies and reworking the charge. </w:t>
      </w:r>
    </w:p>
    <w:p w14:paraId="509718BF"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shd w:val="clear" w:color="auto" w:fill="FFFFFF"/>
        </w:rPr>
        <w:t>(e)</w:t>
      </w:r>
      <w:r w:rsidRPr="00E01E8E">
        <w:rPr>
          <w:rFonts w:eastAsia="Times New Roman" w:cstheme="minorHAnsi"/>
          <w:color w:val="000000"/>
          <w:sz w:val="28"/>
          <w:szCs w:val="28"/>
          <w:bdr w:val="none" w:sz="0" w:space="0" w:color="auto" w:frame="1"/>
        </w:rPr>
        <w:t xml:space="preserve"> If a person is placed on a committee and refuses to participate in the work of that committee, regardless of reason, the chair of the committee may petition to the Governance Committee to have that member removed. The Governance </w:t>
      </w:r>
      <w:r w:rsidRPr="00E01E8E">
        <w:rPr>
          <w:rFonts w:eastAsia="Times New Roman" w:cstheme="minorHAnsi"/>
          <w:color w:val="000000"/>
          <w:sz w:val="28"/>
          <w:szCs w:val="28"/>
          <w:bdr w:val="none" w:sz="0" w:space="0" w:color="auto" w:frame="1"/>
        </w:rPr>
        <w:lastRenderedPageBreak/>
        <w:t>Committee will have final say on this and the removal will be indicated in the records of the Governance Committee. </w:t>
      </w:r>
    </w:p>
    <w:p w14:paraId="4F9D3832"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 xml:space="preserve">(f) If a new, non-Senate committee is established </w:t>
      </w:r>
      <w:proofErr w:type="gramStart"/>
      <w:r w:rsidRPr="00E01E8E">
        <w:rPr>
          <w:rFonts w:eastAsia="Times New Roman" w:cstheme="minorHAnsi"/>
          <w:color w:val="000000"/>
          <w:sz w:val="28"/>
          <w:szCs w:val="28"/>
          <w:bdr w:val="none" w:sz="0" w:space="0" w:color="auto" w:frame="1"/>
        </w:rPr>
        <w:t>during the course of</w:t>
      </w:r>
      <w:proofErr w:type="gramEnd"/>
      <w:r w:rsidRPr="00E01E8E">
        <w:rPr>
          <w:rFonts w:eastAsia="Times New Roman" w:cstheme="minorHAnsi"/>
          <w:color w:val="000000"/>
          <w:sz w:val="28"/>
          <w:szCs w:val="28"/>
          <w:bdr w:val="none" w:sz="0" w:space="0" w:color="auto" w:frame="1"/>
        </w:rPr>
        <w:t xml:space="preserve"> the year, this committee will work with the Senate Executive Committee to fill the need. </w:t>
      </w:r>
    </w:p>
    <w:p w14:paraId="5D81A3B7"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(g) If a committee is charged with including a representative from each college and the college cannot find a willing faculty member to serve, the position will be left vacant. </w:t>
      </w:r>
    </w:p>
    <w:p w14:paraId="51727D3E"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(h) The administrative member shall be appointed by the Office of Academic Affairs no later than March 15.</w:t>
      </w:r>
    </w:p>
    <w:p w14:paraId="303BA497"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color w:val="000000"/>
          <w:sz w:val="28"/>
          <w:szCs w:val="28"/>
          <w:bdr w:val="none" w:sz="0" w:space="0" w:color="auto" w:frame="1"/>
        </w:rPr>
        <w:t> (i) The Student Government Association will appoint a student member to the committee. </w:t>
      </w:r>
    </w:p>
    <w:p w14:paraId="7B26125D" w14:textId="77777777" w:rsidR="00416164" w:rsidRPr="00E01E8E" w:rsidRDefault="00416164" w:rsidP="00416164">
      <w:pPr>
        <w:shd w:val="clear" w:color="auto" w:fill="FFFFFF"/>
        <w:spacing w:after="0" w:line="240" w:lineRule="auto"/>
        <w:textAlignment w:val="baseline"/>
        <w:rPr>
          <w:rFonts w:eastAsia="Times New Roman" w:cstheme="minorHAnsi"/>
          <w:color w:val="000000"/>
          <w:sz w:val="28"/>
          <w:szCs w:val="28"/>
          <w:bdr w:val="none" w:sz="0" w:space="0" w:color="auto" w:frame="1"/>
        </w:rPr>
      </w:pPr>
      <w:r w:rsidRPr="00E01E8E">
        <w:rPr>
          <w:rFonts w:eastAsia="Times New Roman" w:cstheme="minorHAnsi"/>
          <w:color w:val="000000"/>
          <w:sz w:val="28"/>
          <w:szCs w:val="28"/>
          <w:bdr w:val="none" w:sz="0" w:space="0" w:color="auto" w:frame="1"/>
        </w:rPr>
        <w:t>(j) The charge for the committee must be introduced to each senate at the April meeting and will be in effect for one full senate term.</w:t>
      </w:r>
    </w:p>
    <w:p w14:paraId="687444E1" w14:textId="0D45F537" w:rsidR="00416164" w:rsidRPr="00E01E8E" w:rsidRDefault="00416164" w:rsidP="00416164">
      <w:pPr>
        <w:shd w:val="clear" w:color="auto" w:fill="FFFFFF"/>
        <w:spacing w:after="0" w:line="240" w:lineRule="auto"/>
        <w:textAlignment w:val="baseline"/>
        <w:rPr>
          <w:rFonts w:eastAsia="Times New Roman" w:cstheme="minorHAnsi"/>
          <w:b/>
          <w:bCs/>
          <w:color w:val="000000"/>
          <w:sz w:val="28"/>
          <w:szCs w:val="28"/>
          <w:bdr w:val="none" w:sz="0" w:space="0" w:color="auto" w:frame="1"/>
        </w:rPr>
      </w:pPr>
      <w:r w:rsidRPr="00E01E8E">
        <w:rPr>
          <w:rFonts w:eastAsia="Times New Roman" w:cstheme="minorHAnsi"/>
          <w:b/>
          <w:bCs/>
          <w:color w:val="000000"/>
          <w:sz w:val="28"/>
          <w:szCs w:val="28"/>
          <w:bdr w:val="none" w:sz="0" w:space="0" w:color="auto" w:frame="1"/>
        </w:rPr>
        <w:t xml:space="preserve">We are seeking </w:t>
      </w:r>
      <w:r w:rsidR="00EF3B1A" w:rsidRPr="00E01E8E">
        <w:rPr>
          <w:rFonts w:eastAsia="Times New Roman" w:cstheme="minorHAnsi"/>
          <w:b/>
          <w:bCs/>
          <w:color w:val="000000"/>
          <w:sz w:val="28"/>
          <w:szCs w:val="28"/>
          <w:bdr w:val="none" w:sz="0" w:space="0" w:color="auto" w:frame="1"/>
        </w:rPr>
        <w:t>individuals</w:t>
      </w:r>
      <w:r w:rsidRPr="00E01E8E">
        <w:rPr>
          <w:rFonts w:eastAsia="Times New Roman" w:cstheme="minorHAnsi"/>
          <w:b/>
          <w:bCs/>
          <w:color w:val="000000"/>
          <w:sz w:val="28"/>
          <w:szCs w:val="28"/>
          <w:bdr w:val="none" w:sz="0" w:space="0" w:color="auto" w:frame="1"/>
        </w:rPr>
        <w:t xml:space="preserve"> interested in appointment to this committee. Nominate or self-nominate to the </w:t>
      </w:r>
      <w:r w:rsidR="003E1905" w:rsidRPr="00E01E8E">
        <w:rPr>
          <w:rFonts w:eastAsia="Times New Roman" w:cstheme="minorHAnsi"/>
          <w:b/>
          <w:bCs/>
          <w:color w:val="000000"/>
          <w:sz w:val="28"/>
          <w:szCs w:val="28"/>
          <w:bdr w:val="none" w:sz="0" w:space="0" w:color="auto" w:frame="1"/>
        </w:rPr>
        <w:t>addresses</w:t>
      </w:r>
      <w:r w:rsidRPr="00E01E8E">
        <w:rPr>
          <w:rFonts w:eastAsia="Times New Roman" w:cstheme="minorHAnsi"/>
          <w:b/>
          <w:bCs/>
          <w:color w:val="000000"/>
          <w:sz w:val="28"/>
          <w:szCs w:val="28"/>
          <w:bdr w:val="none" w:sz="0" w:space="0" w:color="auto" w:frame="1"/>
        </w:rPr>
        <w:t xml:space="preserve"> </w:t>
      </w:r>
      <w:r w:rsidR="00E57C99" w:rsidRPr="00E01E8E">
        <w:rPr>
          <w:rFonts w:eastAsia="Times New Roman" w:cstheme="minorHAnsi"/>
          <w:b/>
          <w:bCs/>
          <w:color w:val="000000"/>
          <w:sz w:val="28"/>
          <w:szCs w:val="28"/>
          <w:bdr w:val="none" w:sz="0" w:space="0" w:color="auto" w:frame="1"/>
        </w:rPr>
        <w:t>above.</w:t>
      </w:r>
    </w:p>
    <w:p w14:paraId="22F73E45" w14:textId="77777777" w:rsidR="00E57C99" w:rsidRPr="00E01E8E" w:rsidRDefault="00E57C99" w:rsidP="00416164">
      <w:pPr>
        <w:shd w:val="clear" w:color="auto" w:fill="FFFFFF"/>
        <w:spacing w:after="0" w:line="240" w:lineRule="auto"/>
        <w:textAlignment w:val="baseline"/>
        <w:rPr>
          <w:rFonts w:eastAsia="Times New Roman" w:cstheme="minorHAnsi"/>
          <w:b/>
          <w:bCs/>
          <w:color w:val="000000"/>
          <w:sz w:val="28"/>
          <w:szCs w:val="28"/>
          <w:bdr w:val="none" w:sz="0" w:space="0" w:color="auto" w:frame="1"/>
        </w:rPr>
      </w:pPr>
    </w:p>
    <w:p w14:paraId="1EF5BE3F" w14:textId="26BD849C" w:rsidR="00E57C99" w:rsidRPr="00E01E8E" w:rsidRDefault="005D187F" w:rsidP="00416164">
      <w:pPr>
        <w:shd w:val="clear" w:color="auto" w:fill="FFFFFF"/>
        <w:spacing w:after="0" w:line="240" w:lineRule="auto"/>
        <w:textAlignment w:val="baseline"/>
        <w:rPr>
          <w:rFonts w:eastAsia="Times New Roman" w:cstheme="minorHAnsi"/>
          <w:b/>
          <w:bCs/>
          <w:color w:val="242424"/>
          <w:sz w:val="28"/>
          <w:szCs w:val="28"/>
        </w:rPr>
      </w:pPr>
      <w:r w:rsidRPr="00E01E8E">
        <w:rPr>
          <w:rFonts w:eastAsia="Times New Roman" w:cstheme="minorHAnsi"/>
          <w:b/>
          <w:bCs/>
          <w:color w:val="000000"/>
          <w:sz w:val="28"/>
          <w:szCs w:val="28"/>
          <w:highlight w:val="yellow"/>
          <w:bdr w:val="none" w:sz="0" w:space="0" w:color="auto" w:frame="1"/>
        </w:rPr>
        <w:t xml:space="preserve">Needs </w:t>
      </w:r>
      <w:r w:rsidR="006C6F83" w:rsidRPr="00E01E8E">
        <w:rPr>
          <w:rFonts w:eastAsia="Times New Roman" w:cstheme="minorHAnsi"/>
          <w:b/>
          <w:bCs/>
          <w:color w:val="000000"/>
          <w:sz w:val="28"/>
          <w:szCs w:val="28"/>
          <w:highlight w:val="yellow"/>
          <w:bdr w:val="none" w:sz="0" w:space="0" w:color="auto" w:frame="1"/>
        </w:rPr>
        <w:t xml:space="preserve">--BECLASSE, STEM, </w:t>
      </w:r>
      <w:proofErr w:type="gramStart"/>
      <w:r w:rsidR="006C6F83" w:rsidRPr="00E01E8E">
        <w:rPr>
          <w:rFonts w:eastAsia="Times New Roman" w:cstheme="minorHAnsi"/>
          <w:b/>
          <w:bCs/>
          <w:color w:val="000000"/>
          <w:sz w:val="28"/>
          <w:szCs w:val="28"/>
          <w:highlight w:val="yellow"/>
          <w:bdr w:val="none" w:sz="0" w:space="0" w:color="auto" w:frame="1"/>
        </w:rPr>
        <w:t xml:space="preserve">WCBA, </w:t>
      </w:r>
      <w:r w:rsidR="00CF48F9" w:rsidRPr="00E01E8E">
        <w:rPr>
          <w:rFonts w:eastAsia="Times New Roman" w:cstheme="minorHAnsi"/>
          <w:b/>
          <w:bCs/>
          <w:color w:val="000000"/>
          <w:sz w:val="28"/>
          <w:szCs w:val="28"/>
          <w:highlight w:val="yellow"/>
          <w:bdr w:val="none" w:sz="0" w:space="0" w:color="auto" w:frame="1"/>
        </w:rPr>
        <w:t xml:space="preserve"> </w:t>
      </w:r>
      <w:r w:rsidR="00DC15C9" w:rsidRPr="00E01E8E">
        <w:rPr>
          <w:rFonts w:eastAsia="Times New Roman" w:cstheme="minorHAnsi"/>
          <w:b/>
          <w:bCs/>
          <w:color w:val="000000"/>
          <w:sz w:val="28"/>
          <w:szCs w:val="28"/>
          <w:highlight w:val="yellow"/>
          <w:bdr w:val="none" w:sz="0" w:space="0" w:color="auto" w:frame="1"/>
        </w:rPr>
        <w:t>BCHHS</w:t>
      </w:r>
      <w:proofErr w:type="gramEnd"/>
    </w:p>
    <w:p w14:paraId="7E9B6DFF" w14:textId="77777777" w:rsidR="00416164" w:rsidRPr="00E01E8E" w:rsidRDefault="00416164" w:rsidP="00416164">
      <w:pPr>
        <w:shd w:val="clear" w:color="auto" w:fill="FFFFFF"/>
        <w:spacing w:after="0" w:line="240" w:lineRule="auto"/>
        <w:textAlignment w:val="baseline"/>
        <w:rPr>
          <w:rFonts w:eastAsia="Times New Roman" w:cstheme="minorHAnsi"/>
          <w:color w:val="000000"/>
          <w:sz w:val="28"/>
          <w:szCs w:val="28"/>
        </w:rPr>
      </w:pPr>
    </w:p>
    <w:p w14:paraId="2BD7C55A" w14:textId="77777777" w:rsidR="00416164" w:rsidRPr="00E01E8E" w:rsidRDefault="00416164" w:rsidP="00416164">
      <w:pPr>
        <w:shd w:val="clear" w:color="auto" w:fill="FFFFFF"/>
        <w:spacing w:after="0" w:line="240" w:lineRule="auto"/>
        <w:rPr>
          <w:rFonts w:eastAsia="Times New Roman" w:cstheme="minorHAnsi"/>
          <w:color w:val="242424"/>
          <w:sz w:val="28"/>
          <w:szCs w:val="28"/>
        </w:rPr>
      </w:pPr>
      <w:r w:rsidRPr="00E01E8E">
        <w:rPr>
          <w:rFonts w:eastAsia="Times New Roman" w:cstheme="minorHAnsi"/>
          <w:b/>
          <w:bCs/>
          <w:color w:val="000000"/>
          <w:sz w:val="28"/>
          <w:szCs w:val="28"/>
          <w:bdr w:val="none" w:sz="0" w:space="0" w:color="auto" w:frame="1"/>
        </w:rPr>
        <w:t>From the ACADEMIC SENATE CHARTER</w:t>
      </w:r>
    </w:p>
    <w:p w14:paraId="0FBACEF6" w14:textId="77777777" w:rsidR="00416164" w:rsidRPr="00E01E8E" w:rsidRDefault="00416164" w:rsidP="00416164">
      <w:pPr>
        <w:shd w:val="clear" w:color="auto" w:fill="FFFFFF"/>
        <w:spacing w:after="0" w:line="240" w:lineRule="auto"/>
        <w:rPr>
          <w:rFonts w:eastAsia="Times New Roman" w:cstheme="minorHAnsi"/>
          <w:color w:val="242424"/>
          <w:sz w:val="28"/>
          <w:szCs w:val="28"/>
        </w:rPr>
      </w:pPr>
      <w:r w:rsidRPr="00E01E8E">
        <w:rPr>
          <w:rFonts w:eastAsia="Times New Roman" w:cstheme="minorHAnsi"/>
          <w:b/>
          <w:bCs/>
          <w:color w:val="000000"/>
          <w:sz w:val="28"/>
          <w:szCs w:val="28"/>
          <w:bdr w:val="none" w:sz="0" w:space="0" w:color="auto" w:frame="1"/>
        </w:rPr>
        <w:t>SECTION 2--</w:t>
      </w:r>
      <w:r w:rsidRPr="00E01E8E">
        <w:rPr>
          <w:rFonts w:eastAsia="Times New Roman" w:cstheme="minorHAnsi"/>
          <w:b/>
          <w:bCs/>
          <w:color w:val="696969"/>
          <w:sz w:val="28"/>
          <w:szCs w:val="28"/>
          <w:bdr w:val="none" w:sz="0" w:space="0" w:color="auto" w:frame="1"/>
          <w:shd w:val="clear" w:color="auto" w:fill="FFFFFF"/>
        </w:rPr>
        <w:t>The composition and function of the elected chartered committees shall be:</w:t>
      </w:r>
    </w:p>
    <w:p w14:paraId="0CA26EDD" w14:textId="77777777"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color w:val="222222"/>
          <w:sz w:val="28"/>
          <w:szCs w:val="28"/>
          <w:bdr w:val="none" w:sz="0" w:space="0" w:color="auto" w:frame="1"/>
        </w:rPr>
        <w:t>THE ELECTIONS AND BALLOTING COMMITTEE</w:t>
      </w:r>
    </w:p>
    <w:p w14:paraId="4E83D04D" w14:textId="77777777"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color w:val="696969"/>
          <w:sz w:val="28"/>
          <w:szCs w:val="28"/>
          <w:bdr w:val="none" w:sz="0" w:space="0" w:color="auto" w:frame="1"/>
        </w:rPr>
        <w:t>(1) The membership of the Elections and Balloting Committee shall consist of one faculty member from each college to be elected from that college by the faculty of that college, each to serve a two-year term.</w:t>
      </w:r>
    </w:p>
    <w:p w14:paraId="31DB06C5" w14:textId="77777777"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color w:val="696969"/>
          <w:sz w:val="28"/>
          <w:szCs w:val="28"/>
          <w:bdr w:val="none" w:sz="0" w:space="0" w:color="auto" w:frame="1"/>
        </w:rPr>
        <w:t>(2) Eligibility and election procedures shall be as specified in the Bylaws.</w:t>
      </w:r>
    </w:p>
    <w:p w14:paraId="3A9F8384" w14:textId="77777777"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color w:val="696969"/>
          <w:sz w:val="28"/>
          <w:szCs w:val="28"/>
          <w:bdr w:val="none" w:sz="0" w:space="0" w:color="auto" w:frame="1"/>
        </w:rPr>
        <w:t>(3) The Elections and Balloting Committee shall implement the provisions of the Bylaws as they relate to elections and balloting.</w:t>
      </w:r>
    </w:p>
    <w:p w14:paraId="14853187" w14:textId="51EF7A0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b/>
          <w:bCs/>
          <w:i/>
          <w:iCs/>
          <w:color w:val="696969"/>
          <w:sz w:val="28"/>
          <w:szCs w:val="28"/>
          <w:bdr w:val="none" w:sz="0" w:space="0" w:color="auto" w:frame="1"/>
        </w:rPr>
        <w:t> </w:t>
      </w:r>
      <w:r w:rsidRPr="00E01E8E">
        <w:rPr>
          <w:rFonts w:eastAsia="Times New Roman" w:cstheme="minorHAnsi"/>
          <w:b/>
          <w:bCs/>
          <w:color w:val="000000"/>
          <w:sz w:val="28"/>
          <w:szCs w:val="28"/>
          <w:bdr w:val="none" w:sz="0" w:space="0" w:color="auto" w:frame="1"/>
        </w:rPr>
        <w:t>I am soliciting faculty nominations and/or self-nominations to fill these five positions (one from each college</w:t>
      </w:r>
      <w:r w:rsidRPr="00E01E8E">
        <w:rPr>
          <w:rFonts w:eastAsia="Times New Roman" w:cstheme="minorHAnsi"/>
          <w:b/>
          <w:bCs/>
          <w:color w:val="000000"/>
          <w:sz w:val="28"/>
          <w:szCs w:val="28"/>
          <w:highlight w:val="yellow"/>
          <w:bdr w:val="none" w:sz="0" w:space="0" w:color="auto" w:frame="1"/>
        </w:rPr>
        <w:t>)</w:t>
      </w:r>
      <w:r w:rsidR="00E87391" w:rsidRPr="00E01E8E">
        <w:rPr>
          <w:rFonts w:eastAsia="Times New Roman" w:cstheme="minorHAnsi"/>
          <w:b/>
          <w:bCs/>
          <w:color w:val="000000"/>
          <w:sz w:val="28"/>
          <w:szCs w:val="28"/>
          <w:bdr w:val="none" w:sz="0" w:space="0" w:color="auto" w:frame="1"/>
        </w:rPr>
        <w:t>.</w:t>
      </w:r>
      <w:r w:rsidR="0019590F" w:rsidRPr="00E01E8E">
        <w:rPr>
          <w:rFonts w:eastAsia="Times New Roman" w:cstheme="minorHAnsi"/>
          <w:b/>
          <w:bCs/>
          <w:color w:val="000000"/>
          <w:sz w:val="28"/>
          <w:szCs w:val="28"/>
          <w:highlight w:val="yellow"/>
          <w:bdr w:val="none" w:sz="0" w:space="0" w:color="auto" w:frame="1"/>
        </w:rPr>
        <w:t xml:space="preserve"> </w:t>
      </w:r>
      <w:r w:rsidR="0019590F" w:rsidRPr="00E01E8E">
        <w:rPr>
          <w:rFonts w:eastAsia="Times New Roman" w:cstheme="minorHAnsi"/>
          <w:b/>
          <w:bCs/>
          <w:color w:val="000000"/>
          <w:sz w:val="28"/>
          <w:szCs w:val="28"/>
          <w:highlight w:val="yellow"/>
          <w:bdr w:val="none" w:sz="0" w:space="0" w:color="auto" w:frame="1"/>
        </w:rPr>
        <w:t>Candidates must be eligible to a member of Academic Senate.</w:t>
      </w:r>
      <w:r w:rsidR="0019590F" w:rsidRPr="00E01E8E">
        <w:rPr>
          <w:rFonts w:eastAsia="Times New Roman" w:cstheme="minorHAnsi"/>
          <w:b/>
          <w:bCs/>
          <w:color w:val="000000"/>
          <w:sz w:val="28"/>
          <w:szCs w:val="28"/>
          <w:bdr w:val="none" w:sz="0" w:space="0" w:color="auto" w:frame="1"/>
        </w:rPr>
        <w:t xml:space="preserve"> </w:t>
      </w:r>
      <w:r w:rsidRPr="00E01E8E">
        <w:rPr>
          <w:rFonts w:eastAsia="Times New Roman" w:cstheme="minorHAnsi"/>
          <w:b/>
          <w:bCs/>
          <w:color w:val="000000"/>
          <w:sz w:val="28"/>
          <w:szCs w:val="28"/>
          <w:bdr w:val="none" w:sz="0" w:space="0" w:color="auto" w:frame="1"/>
        </w:rPr>
        <w:t xml:space="preserve"> Three will serve 2-year terms, the other two a 1year term.  Please indicate your preference if you have one.  Use the emails above.</w:t>
      </w:r>
    </w:p>
    <w:p w14:paraId="4B6C20C2" w14:textId="77777777" w:rsidR="001068CE" w:rsidRPr="00E01E8E" w:rsidRDefault="001068CE" w:rsidP="00416164">
      <w:pPr>
        <w:shd w:val="clear" w:color="auto" w:fill="FFFFFF"/>
        <w:spacing w:after="0" w:line="240" w:lineRule="auto"/>
        <w:textAlignment w:val="baseline"/>
        <w:rPr>
          <w:rFonts w:eastAsia="Times New Roman" w:cstheme="minorHAnsi"/>
          <w:b/>
          <w:bCs/>
          <w:color w:val="000000"/>
          <w:sz w:val="28"/>
          <w:szCs w:val="28"/>
          <w:bdr w:val="none" w:sz="0" w:space="0" w:color="auto" w:frame="1"/>
        </w:rPr>
      </w:pPr>
    </w:p>
    <w:p w14:paraId="54C9C1F6" w14:textId="6808552C" w:rsidR="00416164" w:rsidRPr="00E01E8E" w:rsidRDefault="00F51355"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b/>
          <w:bCs/>
          <w:color w:val="000000"/>
          <w:sz w:val="28"/>
          <w:szCs w:val="28"/>
          <w:highlight w:val="yellow"/>
          <w:bdr w:val="none" w:sz="0" w:space="0" w:color="auto" w:frame="1"/>
        </w:rPr>
        <w:lastRenderedPageBreak/>
        <w:t>Needs at least one candidate per college</w:t>
      </w:r>
      <w:r w:rsidR="00416164" w:rsidRPr="00E01E8E">
        <w:rPr>
          <w:rFonts w:eastAsia="Times New Roman" w:cstheme="minorHAnsi"/>
          <w:b/>
          <w:bCs/>
          <w:color w:val="000000"/>
          <w:sz w:val="28"/>
          <w:szCs w:val="28"/>
          <w:bdr w:val="none" w:sz="0" w:space="0" w:color="auto" w:frame="1"/>
        </w:rPr>
        <w:br/>
      </w:r>
    </w:p>
    <w:p w14:paraId="5B22E3DD" w14:textId="77777777" w:rsidR="00416164" w:rsidRPr="00E01E8E" w:rsidRDefault="00416164" w:rsidP="00416164">
      <w:pPr>
        <w:shd w:val="clear" w:color="auto" w:fill="FFFFFF"/>
        <w:spacing w:after="0" w:line="240" w:lineRule="auto"/>
        <w:textAlignment w:val="baseline"/>
        <w:rPr>
          <w:rFonts w:eastAsia="Times New Roman" w:cstheme="minorHAnsi"/>
          <w:color w:val="242424"/>
          <w:sz w:val="28"/>
          <w:szCs w:val="28"/>
        </w:rPr>
      </w:pPr>
      <w:r w:rsidRPr="00E01E8E">
        <w:rPr>
          <w:rFonts w:eastAsia="Times New Roman" w:cstheme="minorHAnsi"/>
          <w:b/>
          <w:bCs/>
          <w:color w:val="242424"/>
          <w:sz w:val="28"/>
          <w:szCs w:val="28"/>
          <w:bdr w:val="none" w:sz="0" w:space="0" w:color="auto" w:frame="1"/>
        </w:rPr>
        <w:t>THE CHARTER AND BYLAWS COMMITTEE</w:t>
      </w:r>
    </w:p>
    <w:p w14:paraId="648C8BE5" w14:textId="77777777"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color w:val="696969"/>
          <w:sz w:val="28"/>
          <w:szCs w:val="28"/>
          <w:bdr w:val="none" w:sz="0" w:space="0" w:color="auto" w:frame="1"/>
        </w:rPr>
        <w:t>(1) The Charter and Bylaws Committee shall consist of six members, with three members elected annually by the Senate, each to serve a two-year term</w:t>
      </w:r>
    </w:p>
    <w:p w14:paraId="7EDFBEA2" w14:textId="77777777"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color w:val="696969"/>
          <w:sz w:val="28"/>
          <w:szCs w:val="28"/>
          <w:bdr w:val="none" w:sz="0" w:space="0" w:color="auto" w:frame="1"/>
        </w:rPr>
        <w:t>(2) Eligibility and election procedures shall be as specified in the Bylaws.</w:t>
      </w:r>
    </w:p>
    <w:p w14:paraId="68A14303" w14:textId="77777777"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color w:val="696969"/>
          <w:sz w:val="28"/>
          <w:szCs w:val="28"/>
          <w:bdr w:val="none" w:sz="0" w:space="0" w:color="auto" w:frame="1"/>
        </w:rPr>
        <w:t>(3) The Charter and Bylaws Committee shall receive or originate, consider, and recommend to the Senate such revisions of the Charter and Bylaws as are deemed necessary, reasonable, and desirable.</w:t>
      </w:r>
      <w:r w:rsidRPr="00E01E8E">
        <w:rPr>
          <w:rFonts w:eastAsia="Times New Roman" w:cstheme="minorHAnsi"/>
          <w:b/>
          <w:bCs/>
          <w:color w:val="696969"/>
          <w:sz w:val="28"/>
          <w:szCs w:val="28"/>
          <w:bdr w:val="none" w:sz="0" w:space="0" w:color="auto" w:frame="1"/>
        </w:rPr>
        <w:br/>
      </w:r>
      <w:r w:rsidRPr="00E01E8E">
        <w:rPr>
          <w:rFonts w:eastAsia="Times New Roman" w:cstheme="minorHAnsi"/>
          <w:b/>
          <w:bCs/>
          <w:color w:val="696969"/>
          <w:sz w:val="28"/>
          <w:szCs w:val="28"/>
          <w:bdr w:val="none" w:sz="0" w:space="0" w:color="auto" w:frame="1"/>
        </w:rPr>
        <w:br/>
        <w:t>This committee shall make interpretations of the meaning and intent of Articles and Bylaws when questions are brought to the committee by Senate members or Senate Committees.  Such interpretations are to be reported to the Senate for its information.  If the Senate, by majority vote, objects to an interpretation, the Charter and Bylaws Committee must submit a proposal for a Charter and Bylaws revision which would clarify the issue.  Until the issue is resolved, any action based on the disputed interruption shall be held in abeyance.</w:t>
      </w:r>
    </w:p>
    <w:p w14:paraId="0D94B52A" w14:textId="4FA8BAA3" w:rsidR="00416164" w:rsidRPr="00E01E8E" w:rsidRDefault="00416164" w:rsidP="00416164">
      <w:pPr>
        <w:shd w:val="clear" w:color="auto" w:fill="FFFFFF"/>
        <w:spacing w:beforeAutospacing="1" w:after="0" w:afterAutospacing="1" w:line="240" w:lineRule="auto"/>
        <w:outlineLvl w:val="4"/>
        <w:rPr>
          <w:rFonts w:eastAsia="Times New Roman" w:cstheme="minorHAnsi"/>
          <w:b/>
          <w:bCs/>
          <w:color w:val="222222"/>
          <w:sz w:val="28"/>
          <w:szCs w:val="28"/>
        </w:rPr>
      </w:pPr>
      <w:r w:rsidRPr="00E01E8E">
        <w:rPr>
          <w:rFonts w:eastAsia="Times New Roman" w:cstheme="minorHAnsi"/>
          <w:b/>
          <w:bCs/>
          <w:i/>
          <w:iCs/>
          <w:color w:val="696969"/>
          <w:sz w:val="28"/>
          <w:szCs w:val="28"/>
          <w:bdr w:val="none" w:sz="0" w:space="0" w:color="auto" w:frame="1"/>
          <w:shd w:val="clear" w:color="auto" w:fill="FFFFFF"/>
        </w:rPr>
        <w:t> </w:t>
      </w:r>
      <w:r w:rsidRPr="00E01E8E">
        <w:rPr>
          <w:rFonts w:eastAsia="Times New Roman" w:cstheme="minorHAnsi"/>
          <w:b/>
          <w:bCs/>
          <w:color w:val="000000"/>
          <w:sz w:val="28"/>
          <w:szCs w:val="28"/>
          <w:bdr w:val="none" w:sz="0" w:space="0" w:color="auto" w:frame="1"/>
          <w:shd w:val="clear" w:color="auto" w:fill="FFFFFF"/>
        </w:rPr>
        <w:t>I am soliciting nominations and/or self-nominations to fill these six positions (at large).</w:t>
      </w:r>
      <w:r w:rsidR="00E87391" w:rsidRPr="00E01E8E">
        <w:rPr>
          <w:rFonts w:eastAsia="Times New Roman" w:cstheme="minorHAnsi"/>
          <w:b/>
          <w:bCs/>
          <w:color w:val="000000"/>
          <w:sz w:val="28"/>
          <w:szCs w:val="28"/>
          <w:bdr w:val="none" w:sz="0" w:space="0" w:color="auto" w:frame="1"/>
          <w:shd w:val="clear" w:color="auto" w:fill="FFFFFF"/>
        </w:rPr>
        <w:t xml:space="preserve"> </w:t>
      </w:r>
      <w:r w:rsidR="00E87391" w:rsidRPr="00E01E8E">
        <w:rPr>
          <w:rFonts w:eastAsia="Times New Roman" w:cstheme="minorHAnsi"/>
          <w:b/>
          <w:bCs/>
          <w:color w:val="000000"/>
          <w:sz w:val="28"/>
          <w:szCs w:val="28"/>
          <w:highlight w:val="yellow"/>
          <w:bdr w:val="none" w:sz="0" w:space="0" w:color="auto" w:frame="1"/>
        </w:rPr>
        <w:t>Candidates must be eligible to a member of Academic Senate.</w:t>
      </w:r>
      <w:r w:rsidRPr="00E01E8E">
        <w:rPr>
          <w:rFonts w:eastAsia="Times New Roman" w:cstheme="minorHAnsi"/>
          <w:b/>
          <w:bCs/>
          <w:color w:val="000000"/>
          <w:sz w:val="28"/>
          <w:szCs w:val="28"/>
          <w:bdr w:val="none" w:sz="0" w:space="0" w:color="auto" w:frame="1"/>
          <w:shd w:val="clear" w:color="auto" w:fill="FFFFFF"/>
        </w:rPr>
        <w:t>  Three will serve 2-year terms, the other three a 1year term.  Please indicate your preference if you have one.  Use the emails above.</w:t>
      </w:r>
    </w:p>
    <w:p w14:paraId="321A327D" w14:textId="1FFBBF27" w:rsidR="00C37515" w:rsidRPr="00E01E8E" w:rsidRDefault="00BF4675">
      <w:pPr>
        <w:rPr>
          <w:rFonts w:cstheme="minorHAnsi"/>
          <w:b/>
          <w:bCs/>
          <w:sz w:val="28"/>
          <w:szCs w:val="28"/>
        </w:rPr>
      </w:pPr>
      <w:r w:rsidRPr="00E01E8E">
        <w:rPr>
          <w:rFonts w:cstheme="minorHAnsi"/>
          <w:b/>
          <w:bCs/>
          <w:sz w:val="28"/>
          <w:szCs w:val="28"/>
          <w:highlight w:val="yellow"/>
        </w:rPr>
        <w:t>We ne</w:t>
      </w:r>
      <w:r w:rsidR="00E01E8E" w:rsidRPr="00E01E8E">
        <w:rPr>
          <w:rFonts w:cstheme="minorHAnsi"/>
          <w:b/>
          <w:bCs/>
          <w:sz w:val="28"/>
          <w:szCs w:val="28"/>
          <w:highlight w:val="yellow"/>
        </w:rPr>
        <w:t>e</w:t>
      </w:r>
      <w:r w:rsidRPr="00E01E8E">
        <w:rPr>
          <w:rFonts w:cstheme="minorHAnsi"/>
          <w:b/>
          <w:bCs/>
          <w:sz w:val="28"/>
          <w:szCs w:val="28"/>
          <w:highlight w:val="yellow"/>
        </w:rPr>
        <w:t xml:space="preserve">d at least six </w:t>
      </w:r>
      <w:proofErr w:type="gramStart"/>
      <w:r w:rsidRPr="00E01E8E">
        <w:rPr>
          <w:rFonts w:cstheme="minorHAnsi"/>
          <w:b/>
          <w:bCs/>
          <w:sz w:val="28"/>
          <w:szCs w:val="28"/>
          <w:highlight w:val="yellow"/>
        </w:rPr>
        <w:t>cand</w:t>
      </w:r>
      <w:r w:rsidR="00E01E8E" w:rsidRPr="00E01E8E">
        <w:rPr>
          <w:rFonts w:cstheme="minorHAnsi"/>
          <w:b/>
          <w:bCs/>
          <w:sz w:val="28"/>
          <w:szCs w:val="28"/>
          <w:highlight w:val="yellow"/>
        </w:rPr>
        <w:t>id</w:t>
      </w:r>
      <w:r w:rsidRPr="00E01E8E">
        <w:rPr>
          <w:rFonts w:cstheme="minorHAnsi"/>
          <w:b/>
          <w:bCs/>
          <w:sz w:val="28"/>
          <w:szCs w:val="28"/>
          <w:highlight w:val="yellow"/>
        </w:rPr>
        <w:t>ates</w:t>
      </w:r>
      <w:proofErr w:type="gramEnd"/>
    </w:p>
    <w:sectPr w:rsidR="00C37515" w:rsidRPr="00E01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64"/>
    <w:rsid w:val="00036E7E"/>
    <w:rsid w:val="001068CE"/>
    <w:rsid w:val="0019590F"/>
    <w:rsid w:val="00354D3E"/>
    <w:rsid w:val="003E1905"/>
    <w:rsid w:val="00416164"/>
    <w:rsid w:val="004C2075"/>
    <w:rsid w:val="005125EF"/>
    <w:rsid w:val="005D187F"/>
    <w:rsid w:val="006C6F83"/>
    <w:rsid w:val="007A62CA"/>
    <w:rsid w:val="007F4ADE"/>
    <w:rsid w:val="0098000D"/>
    <w:rsid w:val="009D38EB"/>
    <w:rsid w:val="00A2386D"/>
    <w:rsid w:val="00BE5441"/>
    <w:rsid w:val="00BF4675"/>
    <w:rsid w:val="00C37515"/>
    <w:rsid w:val="00CC7239"/>
    <w:rsid w:val="00CF48F9"/>
    <w:rsid w:val="00DC15C9"/>
    <w:rsid w:val="00E01E8E"/>
    <w:rsid w:val="00E57C99"/>
    <w:rsid w:val="00E87391"/>
    <w:rsid w:val="00EF3B1A"/>
    <w:rsid w:val="00F5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201C"/>
  <w15:chartTrackingRefBased/>
  <w15:docId w15:val="{C1E72472-68E4-4F01-BC40-060247F3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95476">
      <w:bodyDiv w:val="1"/>
      <w:marLeft w:val="0"/>
      <w:marRight w:val="0"/>
      <w:marTop w:val="0"/>
      <w:marBottom w:val="0"/>
      <w:divBdr>
        <w:top w:val="none" w:sz="0" w:space="0" w:color="auto"/>
        <w:left w:val="none" w:sz="0" w:space="0" w:color="auto"/>
        <w:bottom w:val="none" w:sz="0" w:space="0" w:color="auto"/>
        <w:right w:val="none" w:sz="0" w:space="0" w:color="auto"/>
      </w:divBdr>
      <w:divsChild>
        <w:div w:id="1309551941">
          <w:marLeft w:val="0"/>
          <w:marRight w:val="0"/>
          <w:marTop w:val="0"/>
          <w:marBottom w:val="0"/>
          <w:divBdr>
            <w:top w:val="none" w:sz="0" w:space="0" w:color="auto"/>
            <w:left w:val="none" w:sz="0" w:space="0" w:color="auto"/>
            <w:bottom w:val="none" w:sz="0" w:space="0" w:color="auto"/>
            <w:right w:val="none" w:sz="0" w:space="0" w:color="auto"/>
          </w:divBdr>
        </w:div>
        <w:div w:id="1162307770">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59544106">
          <w:marLeft w:val="0"/>
          <w:marRight w:val="0"/>
          <w:marTop w:val="0"/>
          <w:marBottom w:val="0"/>
          <w:divBdr>
            <w:top w:val="none" w:sz="0" w:space="0" w:color="auto"/>
            <w:left w:val="none" w:sz="0" w:space="0" w:color="auto"/>
            <w:bottom w:val="none" w:sz="0" w:space="0" w:color="auto"/>
            <w:right w:val="none" w:sz="0" w:space="0" w:color="auto"/>
          </w:divBdr>
        </w:div>
        <w:div w:id="734204761">
          <w:marLeft w:val="0"/>
          <w:marRight w:val="0"/>
          <w:marTop w:val="0"/>
          <w:marBottom w:val="0"/>
          <w:divBdr>
            <w:top w:val="none" w:sz="0" w:space="0" w:color="auto"/>
            <w:left w:val="none" w:sz="0" w:space="0" w:color="auto"/>
            <w:bottom w:val="none" w:sz="0" w:space="0" w:color="auto"/>
            <w:right w:val="none" w:sz="0" w:space="0" w:color="auto"/>
          </w:divBdr>
        </w:div>
        <w:div w:id="1094782208">
          <w:marLeft w:val="0"/>
          <w:marRight w:val="0"/>
          <w:marTop w:val="0"/>
          <w:marBottom w:val="0"/>
          <w:divBdr>
            <w:top w:val="none" w:sz="0" w:space="0" w:color="auto"/>
            <w:left w:val="none" w:sz="0" w:space="0" w:color="auto"/>
            <w:bottom w:val="none" w:sz="0" w:space="0" w:color="auto"/>
            <w:right w:val="none" w:sz="0" w:space="0" w:color="auto"/>
          </w:divBdr>
        </w:div>
        <w:div w:id="1446271593">
          <w:marLeft w:val="0"/>
          <w:marRight w:val="0"/>
          <w:marTop w:val="0"/>
          <w:marBottom w:val="0"/>
          <w:divBdr>
            <w:top w:val="none" w:sz="0" w:space="0" w:color="auto"/>
            <w:left w:val="none" w:sz="0" w:space="0" w:color="auto"/>
            <w:bottom w:val="none" w:sz="0" w:space="0" w:color="auto"/>
            <w:right w:val="none" w:sz="0" w:space="0" w:color="auto"/>
          </w:divBdr>
        </w:div>
        <w:div w:id="2321568">
          <w:marLeft w:val="0"/>
          <w:marRight w:val="0"/>
          <w:marTop w:val="0"/>
          <w:marBottom w:val="0"/>
          <w:divBdr>
            <w:top w:val="none" w:sz="0" w:space="0" w:color="auto"/>
            <w:left w:val="none" w:sz="0" w:space="0" w:color="auto"/>
            <w:bottom w:val="none" w:sz="0" w:space="0" w:color="auto"/>
            <w:right w:val="none" w:sz="0" w:space="0" w:color="auto"/>
          </w:divBdr>
        </w:div>
        <w:div w:id="1826781362">
          <w:marLeft w:val="0"/>
          <w:marRight w:val="0"/>
          <w:marTop w:val="0"/>
          <w:marBottom w:val="0"/>
          <w:divBdr>
            <w:top w:val="none" w:sz="0" w:space="0" w:color="auto"/>
            <w:left w:val="none" w:sz="0" w:space="0" w:color="auto"/>
            <w:bottom w:val="none" w:sz="0" w:space="0" w:color="auto"/>
            <w:right w:val="none" w:sz="0" w:space="0" w:color="auto"/>
          </w:divBdr>
        </w:div>
        <w:div w:id="1779832708">
          <w:marLeft w:val="0"/>
          <w:marRight w:val="0"/>
          <w:marTop w:val="0"/>
          <w:marBottom w:val="0"/>
          <w:divBdr>
            <w:top w:val="none" w:sz="0" w:space="0" w:color="auto"/>
            <w:left w:val="none" w:sz="0" w:space="0" w:color="auto"/>
            <w:bottom w:val="none" w:sz="0" w:space="0" w:color="auto"/>
            <w:right w:val="none" w:sz="0" w:space="0" w:color="auto"/>
          </w:divBdr>
        </w:div>
        <w:div w:id="882405690">
          <w:marLeft w:val="0"/>
          <w:marRight w:val="0"/>
          <w:marTop w:val="0"/>
          <w:marBottom w:val="0"/>
          <w:divBdr>
            <w:top w:val="none" w:sz="0" w:space="0" w:color="auto"/>
            <w:left w:val="none" w:sz="0" w:space="0" w:color="auto"/>
            <w:bottom w:val="none" w:sz="0" w:space="0" w:color="auto"/>
            <w:right w:val="none" w:sz="0" w:space="0" w:color="auto"/>
          </w:divBdr>
        </w:div>
        <w:div w:id="1802722526">
          <w:marLeft w:val="0"/>
          <w:marRight w:val="0"/>
          <w:marTop w:val="0"/>
          <w:marBottom w:val="0"/>
          <w:divBdr>
            <w:top w:val="none" w:sz="0" w:space="0" w:color="auto"/>
            <w:left w:val="none" w:sz="0" w:space="0" w:color="auto"/>
            <w:bottom w:val="none" w:sz="0" w:space="0" w:color="auto"/>
            <w:right w:val="none" w:sz="0" w:space="0" w:color="auto"/>
          </w:divBdr>
        </w:div>
        <w:div w:id="1342050577">
          <w:marLeft w:val="0"/>
          <w:marRight w:val="0"/>
          <w:marTop w:val="0"/>
          <w:marBottom w:val="0"/>
          <w:divBdr>
            <w:top w:val="none" w:sz="0" w:space="0" w:color="auto"/>
            <w:left w:val="none" w:sz="0" w:space="0" w:color="auto"/>
            <w:bottom w:val="none" w:sz="0" w:space="0" w:color="auto"/>
            <w:right w:val="none" w:sz="0" w:space="0" w:color="auto"/>
          </w:divBdr>
        </w:div>
        <w:div w:id="1066227810">
          <w:marLeft w:val="0"/>
          <w:marRight w:val="0"/>
          <w:marTop w:val="0"/>
          <w:marBottom w:val="0"/>
          <w:divBdr>
            <w:top w:val="none" w:sz="0" w:space="0" w:color="auto"/>
            <w:left w:val="none" w:sz="0" w:space="0" w:color="auto"/>
            <w:bottom w:val="none" w:sz="0" w:space="0" w:color="auto"/>
            <w:right w:val="none" w:sz="0" w:space="0" w:color="auto"/>
          </w:divBdr>
        </w:div>
        <w:div w:id="1431390602">
          <w:marLeft w:val="0"/>
          <w:marRight w:val="0"/>
          <w:marTop w:val="0"/>
          <w:marBottom w:val="0"/>
          <w:divBdr>
            <w:top w:val="none" w:sz="0" w:space="0" w:color="auto"/>
            <w:left w:val="none" w:sz="0" w:space="0" w:color="auto"/>
            <w:bottom w:val="none" w:sz="0" w:space="0" w:color="auto"/>
            <w:right w:val="none" w:sz="0" w:space="0" w:color="auto"/>
          </w:divBdr>
        </w:div>
        <w:div w:id="1578593567">
          <w:marLeft w:val="0"/>
          <w:marRight w:val="0"/>
          <w:marTop w:val="0"/>
          <w:marBottom w:val="0"/>
          <w:divBdr>
            <w:top w:val="none" w:sz="0" w:space="0" w:color="auto"/>
            <w:left w:val="none" w:sz="0" w:space="0" w:color="auto"/>
            <w:bottom w:val="none" w:sz="0" w:space="0" w:color="auto"/>
            <w:right w:val="none" w:sz="0" w:space="0" w:color="auto"/>
          </w:divBdr>
        </w:div>
        <w:div w:id="1506937410">
          <w:marLeft w:val="0"/>
          <w:marRight w:val="0"/>
          <w:marTop w:val="0"/>
          <w:marBottom w:val="0"/>
          <w:divBdr>
            <w:top w:val="none" w:sz="0" w:space="0" w:color="auto"/>
            <w:left w:val="none" w:sz="0" w:space="0" w:color="auto"/>
            <w:bottom w:val="none" w:sz="0" w:space="0" w:color="auto"/>
            <w:right w:val="none" w:sz="0" w:space="0" w:color="auto"/>
          </w:divBdr>
        </w:div>
        <w:div w:id="366029993">
          <w:marLeft w:val="0"/>
          <w:marRight w:val="0"/>
          <w:marTop w:val="0"/>
          <w:marBottom w:val="0"/>
          <w:divBdr>
            <w:top w:val="none" w:sz="0" w:space="0" w:color="auto"/>
            <w:left w:val="none" w:sz="0" w:space="0" w:color="auto"/>
            <w:bottom w:val="none" w:sz="0" w:space="0" w:color="auto"/>
            <w:right w:val="none" w:sz="0" w:space="0" w:color="auto"/>
          </w:divBdr>
        </w:div>
        <w:div w:id="1762602690">
          <w:marLeft w:val="0"/>
          <w:marRight w:val="0"/>
          <w:marTop w:val="0"/>
          <w:marBottom w:val="0"/>
          <w:divBdr>
            <w:top w:val="none" w:sz="0" w:space="0" w:color="auto"/>
            <w:left w:val="none" w:sz="0" w:space="0" w:color="auto"/>
            <w:bottom w:val="none" w:sz="0" w:space="0" w:color="auto"/>
            <w:right w:val="none" w:sz="0" w:space="0" w:color="auto"/>
          </w:divBdr>
        </w:div>
        <w:div w:id="172768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I Pallante</dc:creator>
  <cp:keywords/>
  <dc:description/>
  <cp:lastModifiedBy>Martha I Pallante</cp:lastModifiedBy>
  <cp:revision>2</cp:revision>
  <dcterms:created xsi:type="dcterms:W3CDTF">2024-04-03T18:22:00Z</dcterms:created>
  <dcterms:modified xsi:type="dcterms:W3CDTF">2024-04-03T18:22:00Z</dcterms:modified>
</cp:coreProperties>
</file>