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8C4C1" w14:textId="23C64982" w:rsidR="00291BED" w:rsidRDefault="00273ED3">
      <w:pPr>
        <w:pStyle w:val="Heading1"/>
        <w:spacing w:before="79"/>
        <w:ind w:firstLine="0"/>
      </w:pPr>
      <w:r>
        <w:t>Administrative</w:t>
      </w:r>
      <w:r>
        <w:rPr>
          <w:spacing w:val="-4"/>
        </w:rPr>
        <w:t xml:space="preserve"> </w:t>
      </w:r>
      <w:r>
        <w:t>Policy</w:t>
      </w:r>
      <w:r>
        <w:rPr>
          <w:spacing w:val="-2"/>
        </w:rPr>
        <w:t xml:space="preserve"> </w:t>
      </w:r>
      <w:r>
        <w:t>2-</w:t>
      </w:r>
      <w:r w:rsidR="006F5980">
        <w:t>EOPD</w:t>
      </w:r>
      <w:r w:rsidR="00A14101">
        <w:t>-</w:t>
      </w:r>
      <w:r>
        <w:t>0</w:t>
      </w:r>
      <w:r w:rsidR="00A14101">
        <w:t>2</w:t>
      </w:r>
      <w:r>
        <w:t>:</w:t>
      </w:r>
      <w:r>
        <w:rPr>
          <w:spacing w:val="-2"/>
        </w:rPr>
        <w:t xml:space="preserve"> </w:t>
      </w:r>
      <w:r>
        <w:t>Use</w:t>
      </w:r>
      <w:r>
        <w:rPr>
          <w:spacing w:val="-3"/>
        </w:rPr>
        <w:t xml:space="preserve"> </w:t>
      </w:r>
      <w:r>
        <w:t>of</w:t>
      </w:r>
      <w:r>
        <w:rPr>
          <w:spacing w:val="-1"/>
        </w:rPr>
        <w:t xml:space="preserve"> </w:t>
      </w:r>
      <w:r>
        <w:t>University</w:t>
      </w:r>
      <w:r>
        <w:rPr>
          <w:spacing w:val="-1"/>
        </w:rPr>
        <w:t xml:space="preserve"> </w:t>
      </w:r>
      <w:r w:rsidR="00E67B43">
        <w:t>f</w:t>
      </w:r>
      <w:r>
        <w:t>acilities</w:t>
      </w:r>
      <w:r>
        <w:rPr>
          <w:spacing w:val="-3"/>
        </w:rPr>
        <w:t xml:space="preserve"> </w:t>
      </w:r>
      <w:r>
        <w:t>for</w:t>
      </w:r>
      <w:r>
        <w:rPr>
          <w:spacing w:val="-6"/>
        </w:rPr>
        <w:t xml:space="preserve"> </w:t>
      </w:r>
      <w:r w:rsidR="00E67B43">
        <w:t>e</w:t>
      </w:r>
      <w:r>
        <w:t>xternal</w:t>
      </w:r>
      <w:r>
        <w:rPr>
          <w:spacing w:val="-2"/>
        </w:rPr>
        <w:t xml:space="preserve"> </w:t>
      </w:r>
      <w:r w:rsidR="00E67B43">
        <w:t>s</w:t>
      </w:r>
      <w:r>
        <w:t>peaker</w:t>
      </w:r>
      <w:r>
        <w:rPr>
          <w:spacing w:val="-5"/>
        </w:rPr>
        <w:t xml:space="preserve"> </w:t>
      </w:r>
      <w:r w:rsidR="00E67B43">
        <w:rPr>
          <w:spacing w:val="-2"/>
        </w:rPr>
        <w:t>e</w:t>
      </w:r>
      <w:r>
        <w:rPr>
          <w:spacing w:val="-2"/>
        </w:rPr>
        <w:t>vents</w:t>
      </w:r>
    </w:p>
    <w:p w14:paraId="7328C4C2" w14:textId="77777777" w:rsidR="00291BED" w:rsidRDefault="00273ED3">
      <w:pPr>
        <w:pStyle w:val="BodyText"/>
        <w:tabs>
          <w:tab w:val="left" w:pos="3600"/>
        </w:tabs>
        <w:spacing w:line="379" w:lineRule="auto"/>
        <w:ind w:left="0" w:right="2636" w:firstLine="0"/>
        <w:jc w:val="left"/>
      </w:pPr>
      <w:r>
        <w:t>Responsible Division/Office:</w:t>
      </w:r>
      <w:r>
        <w:tab/>
        <w:t>Office</w:t>
      </w:r>
      <w:r>
        <w:rPr>
          <w:spacing w:val="-15"/>
        </w:rPr>
        <w:t xml:space="preserve"> </w:t>
      </w:r>
      <w:r>
        <w:t>of</w:t>
      </w:r>
      <w:r>
        <w:rPr>
          <w:spacing w:val="-14"/>
        </w:rPr>
        <w:t xml:space="preserve"> </w:t>
      </w:r>
      <w:r>
        <w:t>Strategic</w:t>
      </w:r>
      <w:r>
        <w:rPr>
          <w:spacing w:val="-15"/>
        </w:rPr>
        <w:t xml:space="preserve"> </w:t>
      </w:r>
      <w:r>
        <w:t>Communications Responsible Officer:</w:t>
      </w:r>
      <w:r>
        <w:tab/>
        <w:t>VP, Strategic Communications</w:t>
      </w:r>
    </w:p>
    <w:p w14:paraId="7328C4C3" w14:textId="77777777" w:rsidR="00291BED" w:rsidRDefault="00273ED3">
      <w:pPr>
        <w:pStyle w:val="BodyText"/>
        <w:tabs>
          <w:tab w:val="left" w:pos="3600"/>
        </w:tabs>
        <w:spacing w:before="0" w:line="275" w:lineRule="exact"/>
        <w:ind w:left="0" w:firstLine="0"/>
        <w:jc w:val="left"/>
      </w:pPr>
      <w:r>
        <w:t xml:space="preserve">Revision </w:t>
      </w:r>
      <w:r>
        <w:rPr>
          <w:spacing w:val="-2"/>
        </w:rPr>
        <w:t>History:</w:t>
      </w:r>
      <w:r>
        <w:tab/>
        <w:t>October</w:t>
      </w:r>
      <w:r>
        <w:rPr>
          <w:spacing w:val="-5"/>
        </w:rPr>
        <w:t xml:space="preserve"> </w:t>
      </w:r>
      <w:r>
        <w:rPr>
          <w:spacing w:val="-4"/>
        </w:rPr>
        <w:t>2025</w:t>
      </w:r>
    </w:p>
    <w:p w14:paraId="7328C4C4" w14:textId="77777777" w:rsidR="00291BED" w:rsidRDefault="00273ED3">
      <w:pPr>
        <w:pStyle w:val="Heading1"/>
        <w:tabs>
          <w:tab w:val="left" w:pos="3600"/>
        </w:tabs>
        <w:spacing w:before="161"/>
        <w:ind w:firstLine="0"/>
      </w:pPr>
      <w:r>
        <w:t>Effective</w:t>
      </w:r>
      <w:r>
        <w:rPr>
          <w:spacing w:val="-4"/>
        </w:rPr>
        <w:t xml:space="preserve"> </w:t>
      </w:r>
      <w:r>
        <w:rPr>
          <w:spacing w:val="-2"/>
        </w:rPr>
        <w:t>Date:</w:t>
      </w:r>
      <w:r>
        <w:tab/>
        <w:t>October</w:t>
      </w:r>
      <w:r>
        <w:rPr>
          <w:spacing w:val="-8"/>
        </w:rPr>
        <w:t xml:space="preserve"> </w:t>
      </w:r>
      <w:r>
        <w:t>1,</w:t>
      </w:r>
      <w:r>
        <w:rPr>
          <w:spacing w:val="-2"/>
        </w:rPr>
        <w:t xml:space="preserve"> </w:t>
      </w:r>
      <w:r>
        <w:rPr>
          <w:spacing w:val="-4"/>
        </w:rPr>
        <w:t>2025</w:t>
      </w:r>
    </w:p>
    <w:p w14:paraId="7328C4C5" w14:textId="77777777" w:rsidR="00291BED" w:rsidRDefault="00273ED3">
      <w:pPr>
        <w:pStyle w:val="BodyText"/>
        <w:spacing w:before="175"/>
        <w:ind w:left="0" w:firstLine="0"/>
        <w:jc w:val="left"/>
        <w:rPr>
          <w:b/>
          <w:sz w:val="20"/>
        </w:rPr>
      </w:pPr>
      <w:r>
        <w:rPr>
          <w:b/>
          <w:noProof/>
          <w:sz w:val="20"/>
        </w:rPr>
        <mc:AlternateContent>
          <mc:Choice Requires="wps">
            <w:drawing>
              <wp:anchor distT="0" distB="0" distL="0" distR="0" simplePos="0" relativeHeight="251658240" behindDoc="1" locked="0" layoutInCell="1" allowOverlap="1" wp14:anchorId="7328C4F4" wp14:editId="7328C4F5">
                <wp:simplePos x="0" y="0"/>
                <wp:positionH relativeFrom="page">
                  <wp:posOffset>914704</wp:posOffset>
                </wp:positionH>
                <wp:positionV relativeFrom="paragraph">
                  <wp:posOffset>272992</wp:posOffset>
                </wp:positionV>
                <wp:extent cx="59436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B536B9" id="Graphic 1" o:spid="_x0000_s1026" style="position:absolute;margin-left:1in;margin-top:21.5pt;width:468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" path="m,l5943600,e" filled="f" strokeweight=".48pt">
                <v:path arrowok="t"/>
                <w10:wrap type="topAndBottom" anchorx="page"/>
              </v:shape>
            </w:pict>
          </mc:Fallback>
        </mc:AlternateContent>
      </w:r>
    </w:p>
    <w:p w14:paraId="7328C4C6" w14:textId="77777777" w:rsidR="00291BED" w:rsidRDefault="00273ED3">
      <w:pPr>
        <w:pStyle w:val="ListParagraph"/>
        <w:numPr>
          <w:ilvl w:val="0"/>
          <w:numId w:val="1"/>
        </w:numPr>
        <w:tabs>
          <w:tab w:val="left" w:pos="720"/>
        </w:tabs>
        <w:spacing w:line="278" w:lineRule="auto"/>
        <w:ind w:right="359"/>
        <w:rPr>
          <w:sz w:val="24"/>
        </w:rPr>
      </w:pPr>
      <w:r>
        <w:rPr>
          <w:b/>
          <w:sz w:val="24"/>
        </w:rPr>
        <w:t xml:space="preserve">Policy statement. </w:t>
      </w:r>
      <w:r>
        <w:rPr>
          <w:sz w:val="24"/>
        </w:rPr>
        <w:t>This administrative policy addresses the appropriate reservation procedures</w:t>
      </w:r>
      <w:r>
        <w:rPr>
          <w:spacing w:val="-14"/>
          <w:sz w:val="24"/>
        </w:rPr>
        <w:t xml:space="preserve"> </w:t>
      </w:r>
      <w:r>
        <w:rPr>
          <w:sz w:val="24"/>
        </w:rPr>
        <w:t>to</w:t>
      </w:r>
      <w:r>
        <w:rPr>
          <w:spacing w:val="-14"/>
          <w:sz w:val="24"/>
        </w:rPr>
        <w:t xml:space="preserve"> </w:t>
      </w:r>
      <w:r>
        <w:rPr>
          <w:sz w:val="24"/>
        </w:rPr>
        <w:t>host</w:t>
      </w:r>
      <w:r>
        <w:rPr>
          <w:spacing w:val="-14"/>
          <w:sz w:val="24"/>
        </w:rPr>
        <w:t xml:space="preserve"> </w:t>
      </w:r>
      <w:r>
        <w:rPr>
          <w:sz w:val="24"/>
        </w:rPr>
        <w:t>external</w:t>
      </w:r>
      <w:r>
        <w:rPr>
          <w:spacing w:val="-14"/>
          <w:sz w:val="24"/>
        </w:rPr>
        <w:t xml:space="preserve"> </w:t>
      </w:r>
      <w:r>
        <w:rPr>
          <w:sz w:val="24"/>
        </w:rPr>
        <w:t>speaker</w:t>
      </w:r>
      <w:r>
        <w:rPr>
          <w:spacing w:val="-15"/>
          <w:sz w:val="24"/>
        </w:rPr>
        <w:t xml:space="preserve"> </w:t>
      </w:r>
      <w:r>
        <w:rPr>
          <w:sz w:val="24"/>
        </w:rPr>
        <w:t>events</w:t>
      </w:r>
      <w:r>
        <w:rPr>
          <w:spacing w:val="-13"/>
          <w:sz w:val="24"/>
        </w:rPr>
        <w:t xml:space="preserve"> </w:t>
      </w:r>
      <w:r>
        <w:rPr>
          <w:sz w:val="24"/>
        </w:rPr>
        <w:t>in</w:t>
      </w:r>
      <w:r>
        <w:rPr>
          <w:spacing w:val="-14"/>
          <w:sz w:val="24"/>
        </w:rPr>
        <w:t xml:space="preserve"> </w:t>
      </w:r>
      <w:r>
        <w:rPr>
          <w:sz w:val="24"/>
        </w:rPr>
        <w:t>university</w:t>
      </w:r>
      <w:r>
        <w:rPr>
          <w:spacing w:val="-14"/>
          <w:sz w:val="24"/>
        </w:rPr>
        <w:t xml:space="preserve"> </w:t>
      </w:r>
      <w:r>
        <w:rPr>
          <w:sz w:val="24"/>
        </w:rPr>
        <w:t>facilities</w:t>
      </w:r>
      <w:r>
        <w:rPr>
          <w:spacing w:val="-12"/>
          <w:sz w:val="24"/>
        </w:rPr>
        <w:t xml:space="preserve"> </w:t>
      </w:r>
      <w:r>
        <w:rPr>
          <w:sz w:val="24"/>
        </w:rPr>
        <w:t>and</w:t>
      </w:r>
      <w:r>
        <w:rPr>
          <w:spacing w:val="-14"/>
          <w:sz w:val="24"/>
        </w:rPr>
        <w:t xml:space="preserve"> </w:t>
      </w:r>
      <w:r>
        <w:rPr>
          <w:sz w:val="24"/>
        </w:rPr>
        <w:t>to</w:t>
      </w:r>
      <w:r>
        <w:rPr>
          <w:spacing w:val="-14"/>
          <w:sz w:val="24"/>
        </w:rPr>
        <w:t xml:space="preserve"> </w:t>
      </w:r>
      <w:r>
        <w:rPr>
          <w:sz w:val="24"/>
        </w:rPr>
        <w:t>ensure</w:t>
      </w:r>
      <w:r>
        <w:rPr>
          <w:spacing w:val="-15"/>
          <w:sz w:val="24"/>
        </w:rPr>
        <w:t xml:space="preserve"> </w:t>
      </w:r>
      <w:r>
        <w:rPr>
          <w:sz w:val="24"/>
        </w:rPr>
        <w:t>these</w:t>
      </w:r>
      <w:r>
        <w:rPr>
          <w:spacing w:val="-15"/>
          <w:sz w:val="24"/>
        </w:rPr>
        <w:t xml:space="preserve"> </w:t>
      </w:r>
      <w:r>
        <w:rPr>
          <w:sz w:val="24"/>
        </w:rPr>
        <w:t>events are conducted in a constructive, safe, and secure manner in concert with the university’s mission, vision, goals, and objectives.</w:t>
      </w:r>
    </w:p>
    <w:p w14:paraId="7328C4C7" w14:textId="2C25FAF6" w:rsidR="00291BED" w:rsidRDefault="00273ED3">
      <w:pPr>
        <w:pStyle w:val="ListParagraph"/>
        <w:numPr>
          <w:ilvl w:val="0"/>
          <w:numId w:val="1"/>
        </w:numPr>
        <w:tabs>
          <w:tab w:val="left" w:pos="720"/>
        </w:tabs>
        <w:spacing w:before="160" w:line="278" w:lineRule="auto"/>
        <w:ind w:right="354"/>
        <w:rPr>
          <w:sz w:val="24"/>
        </w:rPr>
      </w:pPr>
      <w:r>
        <w:rPr>
          <w:b/>
          <w:sz w:val="24"/>
        </w:rPr>
        <w:t xml:space="preserve">Purpose. </w:t>
      </w:r>
      <w:r>
        <w:rPr>
          <w:sz w:val="24"/>
        </w:rPr>
        <w:t>Diversity of thought and the freedom to express those thoughts are essential to teaching university students the</w:t>
      </w:r>
      <w:r>
        <w:rPr>
          <w:spacing w:val="-1"/>
          <w:sz w:val="24"/>
        </w:rPr>
        <w:t xml:space="preserve"> </w:t>
      </w:r>
      <w:r>
        <w:rPr>
          <w:sz w:val="24"/>
        </w:rPr>
        <w:t>critical thinking skills needed to overcome the</w:t>
      </w:r>
      <w:r>
        <w:rPr>
          <w:spacing w:val="-1"/>
          <w:sz w:val="24"/>
        </w:rPr>
        <w:t xml:space="preserve"> </w:t>
      </w:r>
      <w:r>
        <w:rPr>
          <w:sz w:val="24"/>
        </w:rPr>
        <w:t>challenges of their generation. To that end, Youngstown State University issues this administrative poli</w:t>
      </w:r>
      <w:r w:rsidR="001D240D">
        <w:rPr>
          <w:sz w:val="24"/>
        </w:rPr>
        <w:t>c</w:t>
      </w:r>
      <w:r>
        <w:rPr>
          <w:sz w:val="24"/>
        </w:rPr>
        <w:t xml:space="preserve">y to provide guidance to ensure safety and security provisions as well as ensure free speech rights and responsibilities, pursuant to university policy </w:t>
      </w:r>
      <w:hyperlink r:id="rId10" w:history="1">
        <w:r w:rsidR="00291BED" w:rsidRPr="00490650">
          <w:rPr>
            <w:rStyle w:val="Hyperlink"/>
            <w:color w:val="0070C0"/>
            <w:sz w:val="24"/>
          </w:rPr>
          <w:t>3356-2-07-</w:t>
        </w:r>
        <w:r w:rsidR="00291BED" w:rsidRPr="00490650">
          <w:rPr>
            <w:rStyle w:val="Hyperlink"/>
            <w:color w:val="0070C0"/>
            <w:spacing w:val="-5"/>
            <w:sz w:val="24"/>
          </w:rPr>
          <w:t xml:space="preserve"> </w:t>
        </w:r>
        <w:r w:rsidR="00291BED" w:rsidRPr="00490650">
          <w:rPr>
            <w:rStyle w:val="Hyperlink"/>
            <w:color w:val="0070C0"/>
            <w:sz w:val="24"/>
          </w:rPr>
          <w:t>Affirmations regarding controversial beliefs or policies and intellectual diversity</w:t>
        </w:r>
      </w:hyperlink>
      <w:r>
        <w:rPr>
          <w:sz w:val="24"/>
        </w:rPr>
        <w:t xml:space="preserve">, and university policy </w:t>
      </w:r>
      <w:hyperlink r:id="rId11">
        <w:r w:rsidR="00291BED" w:rsidRPr="00490650">
          <w:rPr>
            <w:color w:val="0070C0"/>
            <w:sz w:val="24"/>
            <w:u w:val="single" w:color="467885"/>
          </w:rPr>
          <w:t>3356-4-21 – Campus free speech</w:t>
        </w:r>
        <w:r w:rsidR="00291BED">
          <w:rPr>
            <w:sz w:val="24"/>
          </w:rPr>
          <w:t>.</w:t>
        </w:r>
      </w:hyperlink>
    </w:p>
    <w:p w14:paraId="7328C4C8" w14:textId="77777777" w:rsidR="00291BED" w:rsidRDefault="00273ED3">
      <w:pPr>
        <w:pStyle w:val="Heading1"/>
        <w:numPr>
          <w:ilvl w:val="0"/>
          <w:numId w:val="1"/>
        </w:numPr>
        <w:tabs>
          <w:tab w:val="left" w:pos="718"/>
        </w:tabs>
        <w:ind w:left="718" w:hanging="718"/>
        <w:jc w:val="both"/>
      </w:pPr>
      <w:r>
        <w:rPr>
          <w:spacing w:val="-2"/>
        </w:rPr>
        <w:t>Definitions.</w:t>
      </w:r>
    </w:p>
    <w:p w14:paraId="7328C4C9" w14:textId="77777777" w:rsidR="00291BED" w:rsidRDefault="00273ED3">
      <w:pPr>
        <w:pStyle w:val="ListParagraph"/>
        <w:numPr>
          <w:ilvl w:val="1"/>
          <w:numId w:val="1"/>
        </w:numPr>
        <w:tabs>
          <w:tab w:val="left" w:pos="1440"/>
        </w:tabs>
        <w:spacing w:line="278" w:lineRule="auto"/>
        <w:ind w:right="355"/>
        <w:rPr>
          <w:sz w:val="24"/>
        </w:rPr>
      </w:pPr>
      <w:r>
        <w:rPr>
          <w:b/>
          <w:sz w:val="24"/>
        </w:rPr>
        <w:t xml:space="preserve">External Speaker: </w:t>
      </w:r>
      <w:r>
        <w:rPr>
          <w:sz w:val="24"/>
        </w:rPr>
        <w:t>A speaker on university property hosted by a faculty or staff member, academic or administrative department, or recognized student organization</w:t>
      </w:r>
      <w:r>
        <w:rPr>
          <w:spacing w:val="-4"/>
          <w:sz w:val="24"/>
        </w:rPr>
        <w:t xml:space="preserve"> </w:t>
      </w:r>
      <w:r>
        <w:rPr>
          <w:sz w:val="24"/>
        </w:rPr>
        <w:t>in</w:t>
      </w:r>
      <w:r>
        <w:rPr>
          <w:spacing w:val="-4"/>
          <w:sz w:val="24"/>
        </w:rPr>
        <w:t xml:space="preserve"> </w:t>
      </w:r>
      <w:r>
        <w:rPr>
          <w:sz w:val="24"/>
        </w:rPr>
        <w:t>which</w:t>
      </w:r>
      <w:r>
        <w:rPr>
          <w:spacing w:val="-4"/>
          <w:sz w:val="24"/>
        </w:rPr>
        <w:t xml:space="preserve"> </w:t>
      </w:r>
      <w:r>
        <w:rPr>
          <w:sz w:val="24"/>
        </w:rPr>
        <w:t>one</w:t>
      </w:r>
      <w:r>
        <w:rPr>
          <w:spacing w:val="-5"/>
          <w:sz w:val="24"/>
        </w:rPr>
        <w:t xml:space="preserve"> </w:t>
      </w:r>
      <w:r>
        <w:rPr>
          <w:sz w:val="24"/>
        </w:rPr>
        <w:t>or</w:t>
      </w:r>
      <w:r>
        <w:rPr>
          <w:spacing w:val="-5"/>
          <w:sz w:val="24"/>
        </w:rPr>
        <w:t xml:space="preserve"> </w:t>
      </w:r>
      <w:r>
        <w:rPr>
          <w:sz w:val="24"/>
        </w:rPr>
        <w:t>more</w:t>
      </w:r>
      <w:r>
        <w:rPr>
          <w:spacing w:val="-5"/>
          <w:sz w:val="24"/>
        </w:rPr>
        <w:t xml:space="preserve"> </w:t>
      </w:r>
      <w:r>
        <w:rPr>
          <w:sz w:val="24"/>
        </w:rPr>
        <w:t>individuals</w:t>
      </w:r>
      <w:r>
        <w:rPr>
          <w:spacing w:val="-4"/>
          <w:sz w:val="24"/>
        </w:rPr>
        <w:t xml:space="preserve"> </w:t>
      </w:r>
      <w:r>
        <w:rPr>
          <w:sz w:val="24"/>
        </w:rPr>
        <w:t>who</w:t>
      </w:r>
      <w:r>
        <w:rPr>
          <w:spacing w:val="-5"/>
          <w:sz w:val="24"/>
        </w:rPr>
        <w:t xml:space="preserve"> </w:t>
      </w:r>
      <w:r>
        <w:rPr>
          <w:sz w:val="24"/>
        </w:rPr>
        <w:t>are</w:t>
      </w:r>
      <w:r>
        <w:rPr>
          <w:spacing w:val="-5"/>
          <w:sz w:val="24"/>
        </w:rPr>
        <w:t xml:space="preserve"> </w:t>
      </w:r>
      <w:r>
        <w:rPr>
          <w:sz w:val="24"/>
        </w:rPr>
        <w:t>not university</w:t>
      </w:r>
      <w:r>
        <w:rPr>
          <w:spacing w:val="-4"/>
          <w:sz w:val="24"/>
        </w:rPr>
        <w:t xml:space="preserve"> </w:t>
      </w:r>
      <w:r>
        <w:rPr>
          <w:sz w:val="24"/>
        </w:rPr>
        <w:t>faculty,</w:t>
      </w:r>
      <w:r>
        <w:rPr>
          <w:spacing w:val="-4"/>
          <w:sz w:val="24"/>
        </w:rPr>
        <w:t xml:space="preserve"> </w:t>
      </w:r>
      <w:r>
        <w:rPr>
          <w:sz w:val="24"/>
        </w:rPr>
        <w:t>staff or students will speak, in person or virtually, at an event.</w:t>
      </w:r>
    </w:p>
    <w:p w14:paraId="7328C4CA" w14:textId="77777777" w:rsidR="00291BED" w:rsidRDefault="00273ED3">
      <w:pPr>
        <w:pStyle w:val="ListParagraph"/>
        <w:numPr>
          <w:ilvl w:val="1"/>
          <w:numId w:val="1"/>
        </w:numPr>
        <w:tabs>
          <w:tab w:val="left" w:pos="1440"/>
        </w:tabs>
        <w:spacing w:before="157" w:line="278" w:lineRule="auto"/>
        <w:ind w:right="357"/>
        <w:rPr>
          <w:sz w:val="24"/>
        </w:rPr>
      </w:pPr>
      <w:r>
        <w:rPr>
          <w:b/>
          <w:sz w:val="24"/>
        </w:rPr>
        <w:t xml:space="preserve">Sponsor: </w:t>
      </w:r>
      <w:r>
        <w:rPr>
          <w:sz w:val="24"/>
        </w:rPr>
        <w:t xml:space="preserve">A registered student organization, an academic or administrative department, or a faculty or staff member who seeks to host an external speaker on university property and submits an </w:t>
      </w:r>
      <w:hyperlink r:id="rId12">
        <w:r w:rsidR="00291BED" w:rsidRPr="00490650">
          <w:rPr>
            <w:color w:val="0070C0"/>
            <w:sz w:val="24"/>
            <w:u w:val="single" w:color="205E99"/>
          </w:rPr>
          <w:t>event request form</w:t>
        </w:r>
      </w:hyperlink>
      <w:r>
        <w:rPr>
          <w:color w:val="205E99"/>
          <w:sz w:val="24"/>
        </w:rPr>
        <w:t xml:space="preserve"> </w:t>
      </w:r>
      <w:r>
        <w:rPr>
          <w:sz w:val="24"/>
        </w:rPr>
        <w:t>requesting to sponsor an external</w:t>
      </w:r>
      <w:r>
        <w:rPr>
          <w:spacing w:val="-15"/>
          <w:sz w:val="24"/>
        </w:rPr>
        <w:t xml:space="preserve"> </w:t>
      </w:r>
      <w:r>
        <w:rPr>
          <w:sz w:val="24"/>
        </w:rPr>
        <w:t>speaker.</w:t>
      </w:r>
      <w:r>
        <w:rPr>
          <w:spacing w:val="-15"/>
          <w:sz w:val="24"/>
        </w:rPr>
        <w:t xml:space="preserve"> </w:t>
      </w:r>
      <w:r>
        <w:rPr>
          <w:sz w:val="24"/>
        </w:rPr>
        <w:t>Note:</w:t>
      </w:r>
      <w:r>
        <w:rPr>
          <w:spacing w:val="-12"/>
          <w:sz w:val="24"/>
        </w:rPr>
        <w:t xml:space="preserve"> </w:t>
      </w:r>
      <w:r>
        <w:rPr>
          <w:sz w:val="24"/>
        </w:rPr>
        <w:t>Individual</w:t>
      </w:r>
      <w:r>
        <w:rPr>
          <w:spacing w:val="-15"/>
          <w:sz w:val="24"/>
        </w:rPr>
        <w:t xml:space="preserve"> </w:t>
      </w:r>
      <w:r>
        <w:rPr>
          <w:sz w:val="24"/>
        </w:rPr>
        <w:t>students</w:t>
      </w:r>
      <w:r>
        <w:rPr>
          <w:spacing w:val="-15"/>
          <w:sz w:val="24"/>
        </w:rPr>
        <w:t xml:space="preserve"> </w:t>
      </w:r>
      <w:r>
        <w:rPr>
          <w:sz w:val="24"/>
        </w:rPr>
        <w:t>may</w:t>
      </w:r>
      <w:r>
        <w:rPr>
          <w:spacing w:val="-15"/>
          <w:sz w:val="24"/>
        </w:rPr>
        <w:t xml:space="preserve"> </w:t>
      </w:r>
      <w:r w:rsidRPr="00F54A95">
        <w:rPr>
          <w:sz w:val="24"/>
        </w:rPr>
        <w:t>not</w:t>
      </w:r>
      <w:r>
        <w:rPr>
          <w:spacing w:val="-14"/>
          <w:sz w:val="24"/>
        </w:rPr>
        <w:t xml:space="preserve"> </w:t>
      </w:r>
      <w:r>
        <w:rPr>
          <w:sz w:val="24"/>
        </w:rPr>
        <w:t>sponsor</w:t>
      </w:r>
      <w:r>
        <w:rPr>
          <w:spacing w:val="-15"/>
          <w:sz w:val="24"/>
        </w:rPr>
        <w:t xml:space="preserve"> </w:t>
      </w:r>
      <w:r>
        <w:rPr>
          <w:sz w:val="24"/>
        </w:rPr>
        <w:t>an</w:t>
      </w:r>
      <w:r>
        <w:rPr>
          <w:spacing w:val="-15"/>
          <w:sz w:val="24"/>
        </w:rPr>
        <w:t xml:space="preserve"> </w:t>
      </w:r>
      <w:r>
        <w:rPr>
          <w:sz w:val="24"/>
        </w:rPr>
        <w:t>external</w:t>
      </w:r>
      <w:r>
        <w:rPr>
          <w:spacing w:val="-15"/>
          <w:sz w:val="24"/>
        </w:rPr>
        <w:t xml:space="preserve"> </w:t>
      </w:r>
      <w:r>
        <w:rPr>
          <w:sz w:val="24"/>
        </w:rPr>
        <w:t>speaker</w:t>
      </w:r>
      <w:r>
        <w:rPr>
          <w:spacing w:val="-15"/>
          <w:sz w:val="24"/>
        </w:rPr>
        <w:t xml:space="preserve"> </w:t>
      </w:r>
      <w:r>
        <w:rPr>
          <w:sz w:val="24"/>
        </w:rPr>
        <w:t>but must work through a registered student organization to do so.</w:t>
      </w:r>
    </w:p>
    <w:p w14:paraId="7328C4CB" w14:textId="77777777" w:rsidR="00291BED" w:rsidRDefault="00273ED3">
      <w:pPr>
        <w:pStyle w:val="ListParagraph"/>
        <w:numPr>
          <w:ilvl w:val="1"/>
          <w:numId w:val="1"/>
        </w:numPr>
        <w:tabs>
          <w:tab w:val="left" w:pos="1440"/>
        </w:tabs>
        <w:spacing w:before="159" w:line="278" w:lineRule="auto"/>
        <w:ind w:right="354"/>
        <w:rPr>
          <w:sz w:val="24"/>
        </w:rPr>
      </w:pPr>
      <w:r>
        <w:rPr>
          <w:b/>
          <w:sz w:val="24"/>
        </w:rPr>
        <w:t xml:space="preserve">Reviewers: </w:t>
      </w:r>
      <w:r>
        <w:rPr>
          <w:sz w:val="24"/>
        </w:rPr>
        <w:t>Dean or Chair (or equivalent) of the sponsoring college/department, and</w:t>
      </w:r>
      <w:r>
        <w:rPr>
          <w:spacing w:val="-6"/>
          <w:sz w:val="24"/>
        </w:rPr>
        <w:t xml:space="preserve"> </w:t>
      </w:r>
      <w:r>
        <w:rPr>
          <w:sz w:val="24"/>
        </w:rPr>
        <w:t>the</w:t>
      </w:r>
      <w:r>
        <w:rPr>
          <w:spacing w:val="-9"/>
          <w:sz w:val="24"/>
        </w:rPr>
        <w:t xml:space="preserve"> </w:t>
      </w:r>
      <w:r>
        <w:rPr>
          <w:sz w:val="24"/>
        </w:rPr>
        <w:t>Vice</w:t>
      </w:r>
      <w:r>
        <w:rPr>
          <w:spacing w:val="-5"/>
          <w:sz w:val="24"/>
        </w:rPr>
        <w:t xml:space="preserve"> </w:t>
      </w:r>
      <w:r>
        <w:rPr>
          <w:sz w:val="24"/>
        </w:rPr>
        <w:t>President</w:t>
      </w:r>
      <w:r>
        <w:rPr>
          <w:spacing w:val="-6"/>
          <w:sz w:val="24"/>
        </w:rPr>
        <w:t xml:space="preserve"> </w:t>
      </w:r>
      <w:r>
        <w:rPr>
          <w:sz w:val="24"/>
        </w:rPr>
        <w:t>(or</w:t>
      </w:r>
      <w:r>
        <w:rPr>
          <w:spacing w:val="-7"/>
          <w:sz w:val="24"/>
        </w:rPr>
        <w:t xml:space="preserve"> </w:t>
      </w:r>
      <w:r>
        <w:rPr>
          <w:sz w:val="24"/>
        </w:rPr>
        <w:t>designee)</w:t>
      </w:r>
      <w:r>
        <w:rPr>
          <w:spacing w:val="-7"/>
          <w:sz w:val="24"/>
        </w:rPr>
        <w:t xml:space="preserve"> </w:t>
      </w:r>
      <w:r>
        <w:rPr>
          <w:sz w:val="24"/>
        </w:rPr>
        <w:t>of</w:t>
      </w:r>
      <w:r>
        <w:rPr>
          <w:spacing w:val="-5"/>
          <w:sz w:val="24"/>
        </w:rPr>
        <w:t xml:space="preserve"> </w:t>
      </w:r>
      <w:r>
        <w:rPr>
          <w:sz w:val="24"/>
        </w:rPr>
        <w:t>the</w:t>
      </w:r>
      <w:r>
        <w:rPr>
          <w:spacing w:val="-5"/>
          <w:sz w:val="24"/>
        </w:rPr>
        <w:t xml:space="preserve"> </w:t>
      </w:r>
      <w:r>
        <w:rPr>
          <w:sz w:val="24"/>
        </w:rPr>
        <w:t>department</w:t>
      </w:r>
      <w:r>
        <w:rPr>
          <w:spacing w:val="-5"/>
          <w:sz w:val="24"/>
        </w:rPr>
        <w:t xml:space="preserve"> </w:t>
      </w:r>
      <w:r>
        <w:rPr>
          <w:sz w:val="24"/>
        </w:rPr>
        <w:t>(or</w:t>
      </w:r>
      <w:r>
        <w:rPr>
          <w:spacing w:val="-7"/>
          <w:sz w:val="24"/>
        </w:rPr>
        <w:t xml:space="preserve"> </w:t>
      </w:r>
      <w:r>
        <w:rPr>
          <w:sz w:val="24"/>
        </w:rPr>
        <w:t>division)</w:t>
      </w:r>
      <w:r>
        <w:rPr>
          <w:spacing w:val="-6"/>
          <w:sz w:val="24"/>
        </w:rPr>
        <w:t xml:space="preserve"> </w:t>
      </w:r>
      <w:r>
        <w:rPr>
          <w:sz w:val="24"/>
        </w:rPr>
        <w:t>sponsoring</w:t>
      </w:r>
      <w:r>
        <w:rPr>
          <w:spacing w:val="-6"/>
          <w:sz w:val="24"/>
        </w:rPr>
        <w:t xml:space="preserve"> </w:t>
      </w:r>
      <w:r>
        <w:rPr>
          <w:sz w:val="24"/>
        </w:rPr>
        <w:t>the external</w:t>
      </w:r>
      <w:r>
        <w:rPr>
          <w:spacing w:val="-15"/>
          <w:sz w:val="24"/>
        </w:rPr>
        <w:t xml:space="preserve"> </w:t>
      </w:r>
      <w:r>
        <w:rPr>
          <w:sz w:val="24"/>
        </w:rPr>
        <w:t>speaker.</w:t>
      </w:r>
      <w:r>
        <w:rPr>
          <w:spacing w:val="33"/>
          <w:sz w:val="24"/>
        </w:rPr>
        <w:t xml:space="preserve"> </w:t>
      </w:r>
      <w:r>
        <w:rPr>
          <w:sz w:val="24"/>
        </w:rPr>
        <w:t>The</w:t>
      </w:r>
      <w:r>
        <w:rPr>
          <w:spacing w:val="-15"/>
          <w:sz w:val="24"/>
        </w:rPr>
        <w:t xml:space="preserve"> </w:t>
      </w:r>
      <w:r>
        <w:rPr>
          <w:sz w:val="24"/>
        </w:rPr>
        <w:t>Vice</w:t>
      </w:r>
      <w:r>
        <w:rPr>
          <w:spacing w:val="-12"/>
          <w:sz w:val="24"/>
        </w:rPr>
        <w:t xml:space="preserve"> </w:t>
      </w:r>
      <w:r>
        <w:rPr>
          <w:sz w:val="24"/>
        </w:rPr>
        <w:t>President</w:t>
      </w:r>
      <w:r>
        <w:rPr>
          <w:spacing w:val="-10"/>
          <w:sz w:val="24"/>
        </w:rPr>
        <w:t xml:space="preserve"> </w:t>
      </w:r>
      <w:r>
        <w:rPr>
          <w:sz w:val="24"/>
        </w:rPr>
        <w:t>of</w:t>
      </w:r>
      <w:r>
        <w:rPr>
          <w:spacing w:val="-12"/>
          <w:sz w:val="24"/>
        </w:rPr>
        <w:t xml:space="preserve"> </w:t>
      </w:r>
      <w:r>
        <w:rPr>
          <w:sz w:val="24"/>
        </w:rPr>
        <w:t>Student</w:t>
      </w:r>
      <w:r>
        <w:rPr>
          <w:spacing w:val="-15"/>
          <w:sz w:val="24"/>
        </w:rPr>
        <w:t xml:space="preserve"> </w:t>
      </w:r>
      <w:r>
        <w:rPr>
          <w:sz w:val="24"/>
        </w:rPr>
        <w:t>Affairs</w:t>
      </w:r>
      <w:r>
        <w:rPr>
          <w:spacing w:val="-10"/>
          <w:sz w:val="24"/>
        </w:rPr>
        <w:t xml:space="preserve"> </w:t>
      </w:r>
      <w:r>
        <w:rPr>
          <w:sz w:val="24"/>
        </w:rPr>
        <w:t>(or</w:t>
      </w:r>
      <w:r>
        <w:rPr>
          <w:spacing w:val="-12"/>
          <w:sz w:val="24"/>
        </w:rPr>
        <w:t xml:space="preserve"> </w:t>
      </w:r>
      <w:r>
        <w:rPr>
          <w:sz w:val="24"/>
        </w:rPr>
        <w:t>designee(s))</w:t>
      </w:r>
      <w:r>
        <w:rPr>
          <w:spacing w:val="-12"/>
          <w:sz w:val="24"/>
        </w:rPr>
        <w:t xml:space="preserve"> </w:t>
      </w:r>
      <w:r>
        <w:rPr>
          <w:sz w:val="24"/>
        </w:rPr>
        <w:t>shall</w:t>
      </w:r>
      <w:r>
        <w:rPr>
          <w:spacing w:val="-11"/>
          <w:sz w:val="24"/>
        </w:rPr>
        <w:t xml:space="preserve"> </w:t>
      </w:r>
      <w:r>
        <w:rPr>
          <w:sz w:val="24"/>
        </w:rPr>
        <w:t>serve as the reviewer for events sponsored by registered student organizations.</w:t>
      </w:r>
    </w:p>
    <w:p w14:paraId="7328C4CC" w14:textId="77777777" w:rsidR="00291BED" w:rsidRDefault="00273ED3">
      <w:pPr>
        <w:pStyle w:val="Heading1"/>
        <w:numPr>
          <w:ilvl w:val="0"/>
          <w:numId w:val="1"/>
        </w:numPr>
        <w:tabs>
          <w:tab w:val="left" w:pos="718"/>
        </w:tabs>
        <w:ind w:left="718" w:hanging="718"/>
        <w:jc w:val="both"/>
      </w:pPr>
      <w:r>
        <w:rPr>
          <w:spacing w:val="-2"/>
        </w:rPr>
        <w:t>Parameters.</w:t>
      </w:r>
    </w:p>
    <w:p w14:paraId="7328C4CD" w14:textId="77777777" w:rsidR="00291BED" w:rsidRDefault="00273ED3">
      <w:pPr>
        <w:pStyle w:val="ListParagraph"/>
        <w:numPr>
          <w:ilvl w:val="1"/>
          <w:numId w:val="1"/>
        </w:numPr>
        <w:tabs>
          <w:tab w:val="left" w:pos="1440"/>
        </w:tabs>
        <w:spacing w:line="264" w:lineRule="auto"/>
        <w:ind w:right="357"/>
        <w:rPr>
          <w:sz w:val="24"/>
        </w:rPr>
      </w:pPr>
      <w:r>
        <w:rPr>
          <w:sz w:val="24"/>
        </w:rPr>
        <w:t xml:space="preserve">The university does not designate </w:t>
      </w:r>
      <w:proofErr w:type="gramStart"/>
      <w:r>
        <w:rPr>
          <w:sz w:val="24"/>
        </w:rPr>
        <w:t>free speech</w:t>
      </w:r>
      <w:proofErr w:type="gramEnd"/>
      <w:r>
        <w:rPr>
          <w:sz w:val="24"/>
        </w:rPr>
        <w:t xml:space="preserve"> zones, and all outdoor areas of campus</w:t>
      </w:r>
      <w:r>
        <w:rPr>
          <w:spacing w:val="17"/>
          <w:sz w:val="24"/>
        </w:rPr>
        <w:t xml:space="preserve"> </w:t>
      </w:r>
      <w:r>
        <w:rPr>
          <w:sz w:val="24"/>
        </w:rPr>
        <w:t>are</w:t>
      </w:r>
      <w:r>
        <w:rPr>
          <w:spacing w:val="17"/>
          <w:sz w:val="24"/>
        </w:rPr>
        <w:t xml:space="preserve"> </w:t>
      </w:r>
      <w:r>
        <w:rPr>
          <w:sz w:val="24"/>
        </w:rPr>
        <w:t>a</w:t>
      </w:r>
      <w:r>
        <w:rPr>
          <w:spacing w:val="16"/>
          <w:sz w:val="24"/>
        </w:rPr>
        <w:t xml:space="preserve"> </w:t>
      </w:r>
      <w:r>
        <w:rPr>
          <w:sz w:val="24"/>
        </w:rPr>
        <w:t>public</w:t>
      </w:r>
      <w:r>
        <w:rPr>
          <w:spacing w:val="18"/>
          <w:sz w:val="24"/>
        </w:rPr>
        <w:t xml:space="preserve"> </w:t>
      </w:r>
      <w:r>
        <w:rPr>
          <w:sz w:val="24"/>
        </w:rPr>
        <w:t>forum</w:t>
      </w:r>
      <w:r>
        <w:rPr>
          <w:spacing w:val="17"/>
          <w:sz w:val="24"/>
        </w:rPr>
        <w:t xml:space="preserve"> </w:t>
      </w:r>
      <w:r>
        <w:rPr>
          <w:sz w:val="24"/>
        </w:rPr>
        <w:t>pursuant</w:t>
      </w:r>
      <w:r>
        <w:rPr>
          <w:spacing w:val="17"/>
          <w:sz w:val="24"/>
        </w:rPr>
        <w:t xml:space="preserve"> </w:t>
      </w:r>
      <w:r>
        <w:rPr>
          <w:sz w:val="24"/>
        </w:rPr>
        <w:t>to</w:t>
      </w:r>
      <w:r>
        <w:rPr>
          <w:spacing w:val="20"/>
          <w:sz w:val="24"/>
        </w:rPr>
        <w:t xml:space="preserve"> </w:t>
      </w:r>
      <w:hyperlink r:id="rId13">
        <w:r w:rsidR="00291BED" w:rsidRPr="00490650">
          <w:rPr>
            <w:color w:val="0070C0"/>
            <w:sz w:val="24"/>
            <w:u w:val="single" w:color="467885"/>
          </w:rPr>
          <w:t>Ohio</w:t>
        </w:r>
        <w:r w:rsidR="00291BED" w:rsidRPr="00490650">
          <w:rPr>
            <w:color w:val="0070C0"/>
            <w:spacing w:val="19"/>
            <w:sz w:val="24"/>
            <w:u w:val="single" w:color="467885"/>
          </w:rPr>
          <w:t xml:space="preserve"> </w:t>
        </w:r>
        <w:r w:rsidR="00291BED" w:rsidRPr="00490650">
          <w:rPr>
            <w:color w:val="0070C0"/>
            <w:sz w:val="24"/>
            <w:u w:val="single" w:color="467885"/>
          </w:rPr>
          <w:t>law</w:t>
        </w:r>
      </w:hyperlink>
      <w:r>
        <w:rPr>
          <w:rFonts w:ascii="Century Gothic"/>
          <w:sz w:val="24"/>
        </w:rPr>
        <w:t>,</w:t>
      </w:r>
      <w:r>
        <w:rPr>
          <w:rFonts w:ascii="Century Gothic"/>
          <w:spacing w:val="-3"/>
          <w:sz w:val="24"/>
        </w:rPr>
        <w:t xml:space="preserve"> </w:t>
      </w:r>
      <w:r>
        <w:rPr>
          <w:sz w:val="24"/>
        </w:rPr>
        <w:t>the</w:t>
      </w:r>
      <w:r>
        <w:rPr>
          <w:spacing w:val="16"/>
          <w:sz w:val="24"/>
        </w:rPr>
        <w:t xml:space="preserve"> </w:t>
      </w:r>
      <w:r>
        <w:rPr>
          <w:sz w:val="24"/>
        </w:rPr>
        <w:t>use</w:t>
      </w:r>
      <w:r>
        <w:rPr>
          <w:spacing w:val="16"/>
          <w:sz w:val="24"/>
        </w:rPr>
        <w:t xml:space="preserve"> </w:t>
      </w:r>
      <w:r>
        <w:rPr>
          <w:sz w:val="24"/>
        </w:rPr>
        <w:t>of</w:t>
      </w:r>
      <w:r>
        <w:rPr>
          <w:spacing w:val="16"/>
          <w:sz w:val="24"/>
        </w:rPr>
        <w:t xml:space="preserve"> </w:t>
      </w:r>
      <w:r>
        <w:rPr>
          <w:sz w:val="24"/>
        </w:rPr>
        <w:t>which</w:t>
      </w:r>
      <w:r>
        <w:rPr>
          <w:spacing w:val="19"/>
          <w:sz w:val="24"/>
        </w:rPr>
        <w:t xml:space="preserve"> </w:t>
      </w:r>
      <w:r>
        <w:rPr>
          <w:sz w:val="24"/>
        </w:rPr>
        <w:t>must</w:t>
      </w:r>
      <w:r>
        <w:rPr>
          <w:spacing w:val="17"/>
          <w:sz w:val="24"/>
        </w:rPr>
        <w:t xml:space="preserve"> </w:t>
      </w:r>
      <w:r>
        <w:rPr>
          <w:sz w:val="24"/>
        </w:rPr>
        <w:t>comply</w:t>
      </w:r>
    </w:p>
    <w:p w14:paraId="7328C4CE" w14:textId="77777777" w:rsidR="00291BED" w:rsidRDefault="00291BED">
      <w:pPr>
        <w:pStyle w:val="ListParagraph"/>
        <w:spacing w:line="264" w:lineRule="auto"/>
        <w:rPr>
          <w:sz w:val="24"/>
        </w:rPr>
        <w:sectPr w:rsidR="00291BED">
          <w:footerReference w:type="default" r:id="rId14"/>
          <w:type w:val="continuous"/>
          <w:pgSz w:w="12240" w:h="15840"/>
          <w:pgMar w:top="1360" w:right="1080" w:bottom="280" w:left="1440" w:header="720" w:footer="720" w:gutter="0"/>
          <w:cols w:space="720"/>
        </w:sectPr>
      </w:pPr>
    </w:p>
    <w:p w14:paraId="7328C4CF" w14:textId="5FE1D2F0" w:rsidR="00291BED" w:rsidRDefault="00273ED3">
      <w:pPr>
        <w:pStyle w:val="BodyText"/>
        <w:spacing w:before="79" w:line="278" w:lineRule="auto"/>
        <w:ind w:right="356" w:firstLine="0"/>
      </w:pPr>
      <w:r>
        <w:lastRenderedPageBreak/>
        <w:t xml:space="preserve">with administrative </w:t>
      </w:r>
      <w:hyperlink r:id="rId15">
        <w:r w:rsidR="00291BED" w:rsidRPr="00490650">
          <w:rPr>
            <w:color w:val="0070C0"/>
            <w:u w:val="single" w:color="467885"/>
          </w:rPr>
          <w:t>policy</w:t>
        </w:r>
        <w:r w:rsidR="00291BED">
          <w:rPr>
            <w:color w:val="0070C0"/>
            <w:u w:val="single" w:color="467885"/>
          </w:rPr>
          <w:t xml:space="preserve"> </w:t>
        </w:r>
        <w:r w:rsidR="00291BED" w:rsidRPr="00490650">
          <w:rPr>
            <w:color w:val="0070C0"/>
            <w:u w:val="single" w:color="467885"/>
          </w:rPr>
          <w:t>2-EOPD-1</w:t>
        </w:r>
      </w:hyperlink>
      <w:r>
        <w:t>.</w:t>
      </w:r>
      <w:r>
        <w:rPr>
          <w:spacing w:val="-13"/>
        </w:rPr>
        <w:t xml:space="preserve"> </w:t>
      </w:r>
      <w:r>
        <w:t>All users of indoor university facilities must comply</w:t>
      </w:r>
      <w:r>
        <w:rPr>
          <w:spacing w:val="-12"/>
        </w:rPr>
        <w:t xml:space="preserve"> </w:t>
      </w:r>
      <w:r>
        <w:t>with</w:t>
      </w:r>
      <w:r>
        <w:rPr>
          <w:spacing w:val="-12"/>
        </w:rPr>
        <w:t xml:space="preserve"> </w:t>
      </w:r>
      <w:r>
        <w:t>university</w:t>
      </w:r>
      <w:r>
        <w:rPr>
          <w:spacing w:val="-12"/>
        </w:rPr>
        <w:t xml:space="preserve"> </w:t>
      </w:r>
      <w:r>
        <w:t>policy</w:t>
      </w:r>
      <w:r>
        <w:rPr>
          <w:spacing w:val="-11"/>
        </w:rPr>
        <w:t xml:space="preserve"> </w:t>
      </w:r>
      <w:hyperlink r:id="rId16">
        <w:r w:rsidR="00291BED" w:rsidRPr="00490650">
          <w:rPr>
            <w:color w:val="0070C0"/>
            <w:u w:val="single" w:color="467885"/>
          </w:rPr>
          <w:t>3356-4-03</w:t>
        </w:r>
        <w:r w:rsidR="00291BED" w:rsidRPr="00490650">
          <w:rPr>
            <w:color w:val="0070C0"/>
            <w:spacing w:val="-12"/>
            <w:u w:val="single" w:color="467885"/>
          </w:rPr>
          <w:t xml:space="preserve"> </w:t>
        </w:r>
        <w:r w:rsidR="00291BED" w:rsidRPr="00490650">
          <w:rPr>
            <w:color w:val="0070C0"/>
            <w:u w:val="single" w:color="467885"/>
          </w:rPr>
          <w:t>University</w:t>
        </w:r>
        <w:r w:rsidR="00291BED" w:rsidRPr="00490650">
          <w:rPr>
            <w:color w:val="0070C0"/>
            <w:spacing w:val="-12"/>
            <w:u w:val="single" w:color="467885"/>
          </w:rPr>
          <w:t xml:space="preserve"> </w:t>
        </w:r>
        <w:r w:rsidR="00291BED" w:rsidRPr="00490650">
          <w:rPr>
            <w:color w:val="0070C0"/>
            <w:u w:val="single" w:color="467885"/>
          </w:rPr>
          <w:t>Facilities</w:t>
        </w:r>
        <w:r w:rsidR="00291BED" w:rsidRPr="00490650">
          <w:rPr>
            <w:color w:val="0070C0"/>
            <w:spacing w:val="-12"/>
            <w:u w:val="single" w:color="467885"/>
          </w:rPr>
          <w:t xml:space="preserve"> </w:t>
        </w:r>
        <w:r w:rsidR="00291BED" w:rsidRPr="00490650">
          <w:rPr>
            <w:color w:val="0070C0"/>
            <w:u w:val="single" w:color="467885"/>
          </w:rPr>
          <w:t>-</w:t>
        </w:r>
        <w:r w:rsidR="00291BED" w:rsidRPr="00490650">
          <w:rPr>
            <w:color w:val="0070C0"/>
            <w:spacing w:val="-12"/>
            <w:u w:val="single" w:color="467885"/>
          </w:rPr>
          <w:t xml:space="preserve"> </w:t>
        </w:r>
        <w:r w:rsidR="00291BED" w:rsidRPr="00490650">
          <w:rPr>
            <w:color w:val="0070C0"/>
            <w:u w:val="single" w:color="467885"/>
          </w:rPr>
          <w:t>Use,</w:t>
        </w:r>
        <w:r w:rsidR="00291BED" w:rsidRPr="00490650">
          <w:rPr>
            <w:color w:val="0070C0"/>
            <w:spacing w:val="-12"/>
            <w:u w:val="single" w:color="467885"/>
          </w:rPr>
          <w:t xml:space="preserve"> </w:t>
        </w:r>
        <w:r w:rsidR="00291BED" w:rsidRPr="00490650">
          <w:rPr>
            <w:color w:val="0070C0"/>
            <w:u w:val="single" w:color="467885"/>
          </w:rPr>
          <w:t>Priorities,</w:t>
        </w:r>
        <w:r w:rsidR="00291BED" w:rsidRPr="00490650">
          <w:rPr>
            <w:color w:val="0070C0"/>
            <w:spacing w:val="-12"/>
            <w:u w:val="single" w:color="467885"/>
          </w:rPr>
          <w:t xml:space="preserve"> </w:t>
        </w:r>
        <w:r w:rsidR="00291BED" w:rsidRPr="00490650">
          <w:rPr>
            <w:color w:val="0070C0"/>
            <w:u w:val="single" w:color="467885"/>
          </w:rPr>
          <w:t>and</w:t>
        </w:r>
      </w:hyperlink>
      <w:r w:rsidRPr="00490650">
        <w:rPr>
          <w:color w:val="0070C0"/>
        </w:rPr>
        <w:t xml:space="preserve"> </w:t>
      </w:r>
      <w:hyperlink r:id="rId17">
        <w:r w:rsidR="00291BED" w:rsidRPr="00490650">
          <w:rPr>
            <w:color w:val="0070C0"/>
            <w:u w:val="single" w:color="467885"/>
          </w:rPr>
          <w:t>Fees</w:t>
        </w:r>
      </w:hyperlink>
      <w:r>
        <w:t xml:space="preserve">, and university policy </w:t>
      </w:r>
      <w:hyperlink r:id="rId18">
        <w:r w:rsidR="00291BED" w:rsidRPr="00490650">
          <w:rPr>
            <w:color w:val="0070C0"/>
            <w:u w:val="single" w:color="467885"/>
          </w:rPr>
          <w:t>3356-4-21 - Campus Free Speech</w:t>
        </w:r>
        <w:r w:rsidR="00291BED">
          <w:t>.</w:t>
        </w:r>
      </w:hyperlink>
    </w:p>
    <w:p w14:paraId="7328C4D0" w14:textId="77777777" w:rsidR="00291BED" w:rsidRDefault="00273ED3">
      <w:pPr>
        <w:pStyle w:val="ListParagraph"/>
        <w:numPr>
          <w:ilvl w:val="1"/>
          <w:numId w:val="1"/>
        </w:numPr>
        <w:tabs>
          <w:tab w:val="left" w:pos="1440"/>
        </w:tabs>
        <w:spacing w:before="158" w:line="278" w:lineRule="auto"/>
        <w:ind w:right="357"/>
        <w:rPr>
          <w:sz w:val="24"/>
        </w:rPr>
      </w:pPr>
      <w:r>
        <w:rPr>
          <w:sz w:val="24"/>
        </w:rPr>
        <w:t>This policy applies to all faculty and staff, all academic or administrative departments and divisions, and all registered student organizations.</w:t>
      </w:r>
    </w:p>
    <w:p w14:paraId="7328C4D1" w14:textId="77777777" w:rsidR="00291BED" w:rsidRDefault="00273ED3">
      <w:pPr>
        <w:pStyle w:val="ListParagraph"/>
        <w:numPr>
          <w:ilvl w:val="1"/>
          <w:numId w:val="1"/>
        </w:numPr>
        <w:tabs>
          <w:tab w:val="left" w:pos="1440"/>
        </w:tabs>
        <w:spacing w:before="159"/>
        <w:rPr>
          <w:sz w:val="24"/>
        </w:rPr>
      </w:pPr>
      <w:r>
        <w:rPr>
          <w:sz w:val="24"/>
        </w:rPr>
        <w:t>This</w:t>
      </w:r>
      <w:r>
        <w:rPr>
          <w:spacing w:val="-3"/>
          <w:sz w:val="24"/>
        </w:rPr>
        <w:t xml:space="preserve"> </w:t>
      </w:r>
      <w:r>
        <w:rPr>
          <w:sz w:val="24"/>
        </w:rPr>
        <w:t>policy</w:t>
      </w:r>
      <w:r>
        <w:rPr>
          <w:spacing w:val="-2"/>
          <w:sz w:val="24"/>
        </w:rPr>
        <w:t xml:space="preserve"> </w:t>
      </w:r>
      <w:r>
        <w:rPr>
          <w:b/>
          <w:sz w:val="24"/>
        </w:rPr>
        <w:t>does</w:t>
      </w:r>
      <w:r>
        <w:rPr>
          <w:b/>
          <w:spacing w:val="-2"/>
          <w:sz w:val="24"/>
        </w:rPr>
        <w:t xml:space="preserve"> </w:t>
      </w:r>
      <w:r>
        <w:rPr>
          <w:b/>
          <w:sz w:val="24"/>
        </w:rPr>
        <w:t>not</w:t>
      </w:r>
      <w:r>
        <w:rPr>
          <w:b/>
          <w:spacing w:val="-2"/>
          <w:sz w:val="24"/>
        </w:rPr>
        <w:t xml:space="preserve"> </w:t>
      </w:r>
      <w:r>
        <w:rPr>
          <w:b/>
          <w:sz w:val="24"/>
        </w:rPr>
        <w:t xml:space="preserve">apply </w:t>
      </w:r>
      <w:r>
        <w:rPr>
          <w:spacing w:val="-5"/>
          <w:sz w:val="24"/>
        </w:rPr>
        <w:t>to:</w:t>
      </w:r>
    </w:p>
    <w:p w14:paraId="7328C4D2" w14:textId="77777777" w:rsidR="00291BED" w:rsidRDefault="00273ED3">
      <w:pPr>
        <w:pStyle w:val="ListParagraph"/>
        <w:numPr>
          <w:ilvl w:val="2"/>
          <w:numId w:val="1"/>
        </w:numPr>
        <w:tabs>
          <w:tab w:val="left" w:pos="2252"/>
        </w:tabs>
        <w:spacing w:line="278" w:lineRule="auto"/>
        <w:ind w:left="2252" w:right="358" w:hanging="812"/>
        <w:rPr>
          <w:sz w:val="24"/>
        </w:rPr>
      </w:pPr>
      <w:r>
        <w:rPr>
          <w:sz w:val="24"/>
        </w:rPr>
        <w:t>Speakers invited by a faculty member to the faculty member's class or to advance the classroom experience in service to the learning goals for the class or academic program or for other relevant pedagogical reasons.</w:t>
      </w:r>
    </w:p>
    <w:p w14:paraId="7328C4D3" w14:textId="77777777" w:rsidR="00291BED" w:rsidRDefault="00273ED3">
      <w:pPr>
        <w:pStyle w:val="ListParagraph"/>
        <w:numPr>
          <w:ilvl w:val="2"/>
          <w:numId w:val="1"/>
        </w:numPr>
        <w:tabs>
          <w:tab w:val="left" w:pos="2250"/>
        </w:tabs>
        <w:spacing w:before="159"/>
        <w:ind w:left="2250" w:hanging="810"/>
        <w:rPr>
          <w:sz w:val="24"/>
        </w:rPr>
      </w:pPr>
      <w:r>
        <w:rPr>
          <w:sz w:val="24"/>
        </w:rPr>
        <w:t>Job</w:t>
      </w:r>
      <w:r>
        <w:rPr>
          <w:spacing w:val="-3"/>
          <w:sz w:val="24"/>
        </w:rPr>
        <w:t xml:space="preserve"> </w:t>
      </w:r>
      <w:r>
        <w:rPr>
          <w:sz w:val="24"/>
        </w:rPr>
        <w:t>candidates</w:t>
      </w:r>
      <w:r>
        <w:rPr>
          <w:spacing w:val="-1"/>
          <w:sz w:val="24"/>
        </w:rPr>
        <w:t xml:space="preserve"> </w:t>
      </w:r>
      <w:r>
        <w:rPr>
          <w:sz w:val="24"/>
        </w:rPr>
        <w:t>who are</w:t>
      </w:r>
      <w:r>
        <w:rPr>
          <w:spacing w:val="-2"/>
          <w:sz w:val="24"/>
        </w:rPr>
        <w:t xml:space="preserve"> </w:t>
      </w:r>
      <w:r>
        <w:rPr>
          <w:sz w:val="24"/>
        </w:rPr>
        <w:t>giving</w:t>
      </w:r>
      <w:r>
        <w:rPr>
          <w:spacing w:val="-1"/>
          <w:sz w:val="24"/>
        </w:rPr>
        <w:t xml:space="preserve"> </w:t>
      </w:r>
      <w:r>
        <w:rPr>
          <w:sz w:val="24"/>
        </w:rPr>
        <w:t>a</w:t>
      </w:r>
      <w:r>
        <w:rPr>
          <w:spacing w:val="-1"/>
          <w:sz w:val="24"/>
        </w:rPr>
        <w:t xml:space="preserve"> </w:t>
      </w:r>
      <w:r>
        <w:rPr>
          <w:sz w:val="24"/>
        </w:rPr>
        <w:t>presentation</w:t>
      </w:r>
      <w:r>
        <w:rPr>
          <w:spacing w:val="-1"/>
          <w:sz w:val="24"/>
        </w:rPr>
        <w:t xml:space="preserve"> </w:t>
      </w:r>
      <w:r>
        <w:rPr>
          <w:sz w:val="24"/>
        </w:rPr>
        <w:t>as</w:t>
      </w:r>
      <w:r>
        <w:rPr>
          <w:spacing w:val="-1"/>
          <w:sz w:val="24"/>
        </w:rPr>
        <w:t xml:space="preserve"> </w:t>
      </w:r>
      <w:r>
        <w:rPr>
          <w:sz w:val="24"/>
        </w:rPr>
        <w:t>part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 xml:space="preserve">hiring </w:t>
      </w:r>
      <w:r>
        <w:rPr>
          <w:spacing w:val="-2"/>
          <w:sz w:val="24"/>
        </w:rPr>
        <w:t>process.</w:t>
      </w:r>
    </w:p>
    <w:p w14:paraId="7328C4D4" w14:textId="77777777" w:rsidR="00291BED" w:rsidRDefault="00273ED3">
      <w:pPr>
        <w:pStyle w:val="ListParagraph"/>
        <w:numPr>
          <w:ilvl w:val="2"/>
          <w:numId w:val="1"/>
        </w:numPr>
        <w:tabs>
          <w:tab w:val="left" w:pos="2251"/>
        </w:tabs>
        <w:ind w:left="2251" w:hanging="811"/>
        <w:rPr>
          <w:sz w:val="24"/>
        </w:rPr>
      </w:pPr>
      <w:r>
        <w:rPr>
          <w:sz w:val="24"/>
        </w:rPr>
        <w:t>Guests</w:t>
      </w:r>
      <w:r>
        <w:rPr>
          <w:spacing w:val="-2"/>
          <w:sz w:val="24"/>
        </w:rPr>
        <w:t xml:space="preserve"> </w:t>
      </w:r>
      <w:proofErr w:type="gramStart"/>
      <w:r>
        <w:rPr>
          <w:sz w:val="24"/>
        </w:rPr>
        <w:t>appearing</w:t>
      </w:r>
      <w:proofErr w:type="gramEnd"/>
      <w:r>
        <w:rPr>
          <w:spacing w:val="-1"/>
          <w:sz w:val="24"/>
        </w:rPr>
        <w:t xml:space="preserve"> </w:t>
      </w:r>
      <w:r>
        <w:rPr>
          <w:sz w:val="24"/>
        </w:rPr>
        <w:t>on</w:t>
      </w:r>
      <w:r>
        <w:rPr>
          <w:spacing w:val="-6"/>
          <w:sz w:val="24"/>
        </w:rPr>
        <w:t xml:space="preserve"> </w:t>
      </w:r>
      <w:r>
        <w:rPr>
          <w:sz w:val="24"/>
        </w:rPr>
        <w:t>WYSU</w:t>
      </w:r>
      <w:r>
        <w:rPr>
          <w:spacing w:val="-2"/>
          <w:sz w:val="24"/>
        </w:rPr>
        <w:t xml:space="preserve"> programming.</w:t>
      </w:r>
    </w:p>
    <w:p w14:paraId="7328C4D5" w14:textId="77777777" w:rsidR="00291BED" w:rsidRDefault="00273ED3">
      <w:pPr>
        <w:pStyle w:val="ListParagraph"/>
        <w:numPr>
          <w:ilvl w:val="2"/>
          <w:numId w:val="1"/>
        </w:numPr>
        <w:tabs>
          <w:tab w:val="left" w:pos="2250"/>
          <w:tab w:val="left" w:pos="2252"/>
        </w:tabs>
        <w:spacing w:line="278" w:lineRule="auto"/>
        <w:ind w:left="2252" w:right="355" w:hanging="812"/>
        <w:rPr>
          <w:sz w:val="24"/>
        </w:rPr>
      </w:pPr>
      <w:r>
        <w:rPr>
          <w:sz w:val="24"/>
        </w:rPr>
        <w:t xml:space="preserve">Commencement speakers, which shall be administered pursuant to university policy </w:t>
      </w:r>
      <w:hyperlink r:id="rId19">
        <w:r w:rsidR="00291BED" w:rsidRPr="00490650">
          <w:rPr>
            <w:color w:val="0070C0"/>
            <w:sz w:val="24"/>
            <w:u w:val="single" w:color="467885"/>
          </w:rPr>
          <w:t>3356-10-05 – Honorary degrees and commencement</w:t>
        </w:r>
      </w:hyperlink>
      <w:r w:rsidRPr="00490650">
        <w:rPr>
          <w:color w:val="0070C0"/>
          <w:sz w:val="24"/>
        </w:rPr>
        <w:t xml:space="preserve"> </w:t>
      </w:r>
      <w:hyperlink r:id="rId20">
        <w:r w:rsidR="00291BED" w:rsidRPr="00490650">
          <w:rPr>
            <w:color w:val="0070C0"/>
            <w:spacing w:val="-2"/>
            <w:sz w:val="24"/>
            <w:u w:val="single" w:color="467885"/>
          </w:rPr>
          <w:t>speakers</w:t>
        </w:r>
        <w:r w:rsidR="00291BED" w:rsidRPr="00490650">
          <w:rPr>
            <w:color w:val="0070C0"/>
            <w:spacing w:val="-2"/>
            <w:sz w:val="24"/>
          </w:rPr>
          <w:t>.</w:t>
        </w:r>
      </w:hyperlink>
    </w:p>
    <w:p w14:paraId="7328C4D6" w14:textId="77777777" w:rsidR="00291BED" w:rsidRDefault="00273ED3">
      <w:pPr>
        <w:pStyle w:val="ListParagraph"/>
        <w:numPr>
          <w:ilvl w:val="2"/>
          <w:numId w:val="1"/>
        </w:numPr>
        <w:tabs>
          <w:tab w:val="left" w:pos="2252"/>
        </w:tabs>
        <w:spacing w:before="158" w:line="278" w:lineRule="auto"/>
        <w:ind w:left="2252" w:right="357" w:hanging="812"/>
        <w:rPr>
          <w:sz w:val="24"/>
        </w:rPr>
      </w:pPr>
      <w:r>
        <w:rPr>
          <w:sz w:val="24"/>
        </w:rPr>
        <w:t>Speakers that are</w:t>
      </w:r>
      <w:r>
        <w:rPr>
          <w:spacing w:val="-2"/>
          <w:sz w:val="24"/>
        </w:rPr>
        <w:t xml:space="preserve"> </w:t>
      </w:r>
      <w:r>
        <w:rPr>
          <w:sz w:val="24"/>
        </w:rPr>
        <w:t>hosted by a</w:t>
      </w:r>
      <w:r>
        <w:rPr>
          <w:spacing w:val="-1"/>
          <w:sz w:val="24"/>
        </w:rPr>
        <w:t xml:space="preserve"> </w:t>
      </w:r>
      <w:r>
        <w:rPr>
          <w:sz w:val="24"/>
        </w:rPr>
        <w:t>non-university organization or</w:t>
      </w:r>
      <w:r>
        <w:rPr>
          <w:spacing w:val="-1"/>
          <w:sz w:val="24"/>
        </w:rPr>
        <w:t xml:space="preserve"> </w:t>
      </w:r>
      <w:r>
        <w:rPr>
          <w:sz w:val="24"/>
        </w:rPr>
        <w:t>individual as part of an external facility (</w:t>
      </w:r>
      <w:proofErr w:type="spellStart"/>
      <w:r>
        <w:rPr>
          <w:sz w:val="24"/>
        </w:rPr>
        <w:t>i.e</w:t>
      </w:r>
      <w:proofErr w:type="spellEnd"/>
      <w:r>
        <w:rPr>
          <w:sz w:val="24"/>
        </w:rPr>
        <w:t xml:space="preserve">, Centofanti, Skeggs, Thomas Speaker </w:t>
      </w:r>
      <w:r>
        <w:rPr>
          <w:spacing w:val="-2"/>
          <w:sz w:val="24"/>
        </w:rPr>
        <w:t>Symposiums).</w:t>
      </w:r>
    </w:p>
    <w:p w14:paraId="7328C4D7" w14:textId="7EC1AD34" w:rsidR="00291BED" w:rsidRPr="00490650" w:rsidRDefault="00812EEB">
      <w:pPr>
        <w:pStyle w:val="ListParagraph"/>
        <w:numPr>
          <w:ilvl w:val="1"/>
          <w:numId w:val="1"/>
        </w:numPr>
        <w:tabs>
          <w:tab w:val="left" w:pos="1440"/>
        </w:tabs>
        <w:spacing w:before="161"/>
        <w:rPr>
          <w:rStyle w:val="Hyperlink"/>
          <w:color w:val="0070C0"/>
          <w:sz w:val="24"/>
        </w:rPr>
      </w:pPr>
      <w:r w:rsidRPr="00490650">
        <w:rPr>
          <w:color w:val="0070C0"/>
          <w:sz w:val="24"/>
          <w:u w:val="single" w:color="074F6A"/>
        </w:rPr>
        <w:fldChar w:fldCharType="begin"/>
      </w:r>
      <w:r w:rsidRPr="00490650">
        <w:rPr>
          <w:color w:val="0070C0"/>
          <w:sz w:val="24"/>
          <w:u w:val="single" w:color="074F6A"/>
        </w:rPr>
        <w:instrText>HYPERLINK "https://ysu.edu/human-resources/university-policies/policies-number/2-equal-opportunity"</w:instrText>
      </w:r>
      <w:r w:rsidRPr="00490650">
        <w:rPr>
          <w:color w:val="0070C0"/>
          <w:sz w:val="24"/>
          <w:u w:val="single" w:color="074F6A"/>
        </w:rPr>
      </w:r>
      <w:r w:rsidRPr="00490650">
        <w:rPr>
          <w:color w:val="0070C0"/>
          <w:sz w:val="24"/>
          <w:u w:val="single" w:color="074F6A"/>
        </w:rPr>
        <w:fldChar w:fldCharType="separate"/>
      </w:r>
      <w:r w:rsidRPr="00490650">
        <w:rPr>
          <w:rStyle w:val="Hyperlink"/>
          <w:color w:val="0070C0"/>
          <w:sz w:val="24"/>
        </w:rPr>
        <w:t>University</w:t>
      </w:r>
      <w:r w:rsidRPr="00490650">
        <w:rPr>
          <w:rStyle w:val="Hyperlink"/>
          <w:color w:val="0070C0"/>
          <w:spacing w:val="-7"/>
          <w:sz w:val="24"/>
        </w:rPr>
        <w:t xml:space="preserve"> </w:t>
      </w:r>
      <w:r w:rsidRPr="00490650">
        <w:rPr>
          <w:rStyle w:val="Hyperlink"/>
          <w:color w:val="0070C0"/>
          <w:sz w:val="24"/>
        </w:rPr>
        <w:t>policy</w:t>
      </w:r>
      <w:r w:rsidRPr="00490650">
        <w:rPr>
          <w:rStyle w:val="Hyperlink"/>
          <w:color w:val="0070C0"/>
          <w:spacing w:val="-3"/>
          <w:sz w:val="24"/>
        </w:rPr>
        <w:t xml:space="preserve"> </w:t>
      </w:r>
      <w:r w:rsidRPr="00490650">
        <w:rPr>
          <w:rStyle w:val="Hyperlink"/>
          <w:color w:val="0070C0"/>
          <w:sz w:val="24"/>
        </w:rPr>
        <w:t>3356-2-07-</w:t>
      </w:r>
      <w:r w:rsidRPr="00490650">
        <w:rPr>
          <w:rStyle w:val="Hyperlink"/>
          <w:color w:val="0070C0"/>
          <w:spacing w:val="-16"/>
          <w:sz w:val="24"/>
        </w:rPr>
        <w:t xml:space="preserve"> </w:t>
      </w:r>
      <w:r w:rsidRPr="00490650">
        <w:rPr>
          <w:rStyle w:val="Hyperlink"/>
          <w:color w:val="0070C0"/>
          <w:sz w:val="24"/>
        </w:rPr>
        <w:t>Affirmations</w:t>
      </w:r>
      <w:r w:rsidRPr="00490650">
        <w:rPr>
          <w:rStyle w:val="Hyperlink"/>
          <w:color w:val="0070C0"/>
          <w:spacing w:val="-3"/>
          <w:sz w:val="24"/>
        </w:rPr>
        <w:t xml:space="preserve"> </w:t>
      </w:r>
      <w:r w:rsidRPr="00490650">
        <w:rPr>
          <w:rStyle w:val="Hyperlink"/>
          <w:color w:val="0070C0"/>
          <w:sz w:val="24"/>
        </w:rPr>
        <w:t>regarding</w:t>
      </w:r>
      <w:r w:rsidRPr="00490650">
        <w:rPr>
          <w:rStyle w:val="Hyperlink"/>
          <w:color w:val="0070C0"/>
          <w:spacing w:val="-3"/>
          <w:sz w:val="24"/>
        </w:rPr>
        <w:t xml:space="preserve"> </w:t>
      </w:r>
      <w:r w:rsidRPr="00490650">
        <w:rPr>
          <w:rStyle w:val="Hyperlink"/>
          <w:color w:val="0070C0"/>
          <w:sz w:val="24"/>
        </w:rPr>
        <w:t>controversial</w:t>
      </w:r>
      <w:r w:rsidRPr="00490650">
        <w:rPr>
          <w:rStyle w:val="Hyperlink"/>
          <w:color w:val="0070C0"/>
          <w:spacing w:val="-3"/>
          <w:sz w:val="24"/>
        </w:rPr>
        <w:t xml:space="preserve"> </w:t>
      </w:r>
      <w:r w:rsidRPr="00490650">
        <w:rPr>
          <w:rStyle w:val="Hyperlink"/>
          <w:color w:val="0070C0"/>
          <w:sz w:val="24"/>
        </w:rPr>
        <w:t>beliefs</w:t>
      </w:r>
      <w:r w:rsidRPr="00490650">
        <w:rPr>
          <w:rStyle w:val="Hyperlink"/>
          <w:color w:val="0070C0"/>
          <w:spacing w:val="-3"/>
          <w:sz w:val="24"/>
        </w:rPr>
        <w:t xml:space="preserve"> </w:t>
      </w:r>
      <w:r w:rsidRPr="00490650">
        <w:rPr>
          <w:rStyle w:val="Hyperlink"/>
          <w:color w:val="0070C0"/>
          <w:spacing w:val="-5"/>
          <w:sz w:val="24"/>
        </w:rPr>
        <w:t>or</w:t>
      </w:r>
    </w:p>
    <w:p w14:paraId="7328C4D8" w14:textId="4EDACF92" w:rsidR="00291BED" w:rsidRDefault="00273ED3">
      <w:pPr>
        <w:pStyle w:val="BodyText"/>
        <w:spacing w:before="43" w:line="278" w:lineRule="auto"/>
        <w:ind w:right="384" w:firstLine="0"/>
        <w:jc w:val="left"/>
      </w:pPr>
      <w:r w:rsidRPr="00490650">
        <w:rPr>
          <w:rStyle w:val="Hyperlink"/>
          <w:color w:val="0070C0"/>
        </w:rPr>
        <w:t>policies</w:t>
      </w:r>
      <w:r w:rsidRPr="00490650">
        <w:rPr>
          <w:rStyle w:val="Hyperlink"/>
          <w:color w:val="0070C0"/>
          <w:spacing w:val="-5"/>
        </w:rPr>
        <w:t xml:space="preserve"> </w:t>
      </w:r>
      <w:r w:rsidRPr="00490650">
        <w:rPr>
          <w:rStyle w:val="Hyperlink"/>
          <w:color w:val="0070C0"/>
        </w:rPr>
        <w:t>and</w:t>
      </w:r>
      <w:r w:rsidRPr="00490650">
        <w:rPr>
          <w:rStyle w:val="Hyperlink"/>
          <w:color w:val="0070C0"/>
          <w:spacing w:val="-4"/>
        </w:rPr>
        <w:t xml:space="preserve"> </w:t>
      </w:r>
      <w:r w:rsidRPr="00490650">
        <w:rPr>
          <w:rStyle w:val="Hyperlink"/>
          <w:color w:val="0070C0"/>
        </w:rPr>
        <w:t>intellectual</w:t>
      </w:r>
      <w:r w:rsidRPr="00490650">
        <w:rPr>
          <w:rStyle w:val="Hyperlink"/>
          <w:color w:val="0070C0"/>
          <w:spacing w:val="-2"/>
        </w:rPr>
        <w:t xml:space="preserve"> </w:t>
      </w:r>
      <w:r w:rsidRPr="00490650">
        <w:rPr>
          <w:rStyle w:val="Hyperlink"/>
          <w:color w:val="0070C0"/>
        </w:rPr>
        <w:t>diversity</w:t>
      </w:r>
      <w:r w:rsidR="00812EEB" w:rsidRPr="00490650">
        <w:rPr>
          <w:color w:val="0070C0"/>
          <w:szCs w:val="22"/>
          <w:u w:val="single" w:color="074F6A"/>
        </w:rPr>
        <w:fldChar w:fldCharType="end"/>
      </w:r>
      <w:r>
        <w:rPr>
          <w:color w:val="074F6A"/>
          <w:spacing w:val="-2"/>
        </w:rPr>
        <w:t xml:space="preserve"> </w:t>
      </w:r>
      <w:proofErr w:type="gramStart"/>
      <w:r>
        <w:t>affirms</w:t>
      </w:r>
      <w:proofErr w:type="gramEnd"/>
      <w:r>
        <w:rPr>
          <w:spacing w:val="-5"/>
        </w:rPr>
        <w:t xml:space="preserve"> </w:t>
      </w:r>
      <w:r>
        <w:t>and</w:t>
      </w:r>
      <w:r>
        <w:rPr>
          <w:spacing w:val="-4"/>
        </w:rPr>
        <w:t xml:space="preserve"> </w:t>
      </w:r>
      <w:r>
        <w:t>declares</w:t>
      </w:r>
      <w:r>
        <w:rPr>
          <w:spacing w:val="-5"/>
        </w:rPr>
        <w:t xml:space="preserve"> </w:t>
      </w:r>
      <w:r>
        <w:t>that</w:t>
      </w:r>
      <w:r>
        <w:rPr>
          <w:spacing w:val="-4"/>
        </w:rPr>
        <w:t xml:space="preserve"> </w:t>
      </w:r>
      <w:r>
        <w:t>the</w:t>
      </w:r>
      <w:r>
        <w:rPr>
          <w:spacing w:val="-5"/>
        </w:rPr>
        <w:t xml:space="preserve"> </w:t>
      </w:r>
      <w:r>
        <w:t>university</w:t>
      </w:r>
      <w:r>
        <w:rPr>
          <w:spacing w:val="-4"/>
        </w:rPr>
        <w:t xml:space="preserve"> </w:t>
      </w:r>
      <w:r>
        <w:t>will</w:t>
      </w:r>
      <w:r>
        <w:rPr>
          <w:spacing w:val="-4"/>
        </w:rPr>
        <w:t xml:space="preserve"> </w:t>
      </w:r>
      <w:r>
        <w:t>seek out invited speakers who have diverse ideological or political views. Expression</w:t>
      </w:r>
    </w:p>
    <w:p w14:paraId="7328C4D9" w14:textId="77777777" w:rsidR="00291BED" w:rsidRDefault="00273ED3">
      <w:pPr>
        <w:pStyle w:val="BodyText"/>
        <w:spacing w:before="0" w:line="278" w:lineRule="auto"/>
        <w:ind w:right="169" w:firstLine="0"/>
        <w:jc w:val="left"/>
      </w:pPr>
      <w:r>
        <w:t>that is merely offensive, indecent, or disagreeable—while discouraged—is constitutionally</w:t>
      </w:r>
      <w:r>
        <w:rPr>
          <w:spacing w:val="-4"/>
        </w:rPr>
        <w:t xml:space="preserve"> </w:t>
      </w:r>
      <w:r>
        <w:t>protected</w:t>
      </w:r>
      <w:r>
        <w:rPr>
          <w:spacing w:val="-4"/>
        </w:rPr>
        <w:t xml:space="preserve"> </w:t>
      </w:r>
      <w:r>
        <w:t>and</w:t>
      </w:r>
      <w:r>
        <w:rPr>
          <w:spacing w:val="-4"/>
        </w:rPr>
        <w:t xml:space="preserve"> </w:t>
      </w:r>
      <w:r>
        <w:t>cannot</w:t>
      </w:r>
      <w:r>
        <w:rPr>
          <w:spacing w:val="-4"/>
        </w:rPr>
        <w:t xml:space="preserve"> </w:t>
      </w:r>
      <w:r>
        <w:t>be</w:t>
      </w:r>
      <w:r>
        <w:rPr>
          <w:spacing w:val="-4"/>
        </w:rPr>
        <w:t xml:space="preserve"> </w:t>
      </w:r>
      <w:r>
        <w:t>prohibited</w:t>
      </w:r>
      <w:r>
        <w:rPr>
          <w:spacing w:val="-4"/>
        </w:rPr>
        <w:t xml:space="preserve"> </w:t>
      </w:r>
      <w:r>
        <w:t>based</w:t>
      </w:r>
      <w:r>
        <w:rPr>
          <w:spacing w:val="-4"/>
        </w:rPr>
        <w:t xml:space="preserve"> </w:t>
      </w:r>
      <w:r>
        <w:t>on</w:t>
      </w:r>
      <w:r>
        <w:rPr>
          <w:spacing w:val="-4"/>
        </w:rPr>
        <w:t xml:space="preserve"> </w:t>
      </w:r>
      <w:r>
        <w:t>its</w:t>
      </w:r>
      <w:r>
        <w:rPr>
          <w:spacing w:val="-5"/>
        </w:rPr>
        <w:t xml:space="preserve"> </w:t>
      </w:r>
      <w:r>
        <w:t>viewpoint</w:t>
      </w:r>
      <w:r>
        <w:rPr>
          <w:spacing w:val="-4"/>
        </w:rPr>
        <w:t xml:space="preserve"> </w:t>
      </w:r>
      <w:r>
        <w:t>or message content.</w:t>
      </w:r>
    </w:p>
    <w:p w14:paraId="7328C4DA" w14:textId="77777777" w:rsidR="00291BED" w:rsidRDefault="00291BED">
      <w:pPr>
        <w:pStyle w:val="BodyText"/>
        <w:spacing w:before="41"/>
        <w:ind w:left="0" w:firstLine="0"/>
        <w:jc w:val="left"/>
      </w:pPr>
    </w:p>
    <w:p w14:paraId="7328C4DB" w14:textId="0D09B612" w:rsidR="00291BED" w:rsidRDefault="00434CD8">
      <w:pPr>
        <w:pStyle w:val="ListParagraph"/>
        <w:numPr>
          <w:ilvl w:val="1"/>
          <w:numId w:val="1"/>
        </w:numPr>
        <w:tabs>
          <w:tab w:val="left" w:pos="1440"/>
        </w:tabs>
        <w:spacing w:before="0" w:line="278" w:lineRule="auto"/>
        <w:ind w:right="356"/>
        <w:rPr>
          <w:sz w:val="24"/>
        </w:rPr>
      </w:pPr>
      <w:hyperlink r:id="rId21" w:history="1">
        <w:r w:rsidRPr="00490650">
          <w:rPr>
            <w:rStyle w:val="Hyperlink"/>
            <w:color w:val="0070C0"/>
            <w:sz w:val="24"/>
          </w:rPr>
          <w:t>University policy 3356-2-07- Affirmations regarding controversial beliefs or policies</w:t>
        </w:r>
        <w:r w:rsidRPr="00490650">
          <w:rPr>
            <w:rStyle w:val="Hyperlink"/>
            <w:color w:val="0070C0"/>
            <w:spacing w:val="-4"/>
            <w:sz w:val="24"/>
          </w:rPr>
          <w:t xml:space="preserve"> </w:t>
        </w:r>
        <w:r w:rsidRPr="00490650">
          <w:rPr>
            <w:rStyle w:val="Hyperlink"/>
            <w:color w:val="0070C0"/>
            <w:sz w:val="24"/>
          </w:rPr>
          <w:t>and</w:t>
        </w:r>
        <w:r w:rsidRPr="00490650">
          <w:rPr>
            <w:rStyle w:val="Hyperlink"/>
            <w:color w:val="0070C0"/>
            <w:spacing w:val="-3"/>
            <w:sz w:val="24"/>
          </w:rPr>
          <w:t xml:space="preserve"> </w:t>
        </w:r>
        <w:r w:rsidRPr="00490650">
          <w:rPr>
            <w:rStyle w:val="Hyperlink"/>
            <w:color w:val="0070C0"/>
            <w:sz w:val="24"/>
          </w:rPr>
          <w:t>intellectual</w:t>
        </w:r>
        <w:r w:rsidRPr="00490650">
          <w:rPr>
            <w:rStyle w:val="Hyperlink"/>
            <w:color w:val="0070C0"/>
            <w:spacing w:val="-2"/>
            <w:sz w:val="24"/>
          </w:rPr>
          <w:t xml:space="preserve"> </w:t>
        </w:r>
        <w:r w:rsidRPr="00490650">
          <w:rPr>
            <w:rStyle w:val="Hyperlink"/>
            <w:color w:val="0070C0"/>
            <w:sz w:val="24"/>
          </w:rPr>
          <w:t>diversity</w:t>
        </w:r>
      </w:hyperlink>
      <w:r>
        <w:rPr>
          <w:color w:val="074F6A"/>
          <w:spacing w:val="-2"/>
          <w:sz w:val="24"/>
        </w:rPr>
        <w:t xml:space="preserve"> </w:t>
      </w:r>
      <w:r>
        <w:rPr>
          <w:sz w:val="24"/>
        </w:rPr>
        <w:t>requires</w:t>
      </w:r>
      <w:r>
        <w:rPr>
          <w:spacing w:val="-2"/>
          <w:sz w:val="24"/>
        </w:rPr>
        <w:t xml:space="preserve"> </w:t>
      </w:r>
      <w:r>
        <w:rPr>
          <w:sz w:val="24"/>
        </w:rPr>
        <w:t>the</w:t>
      </w:r>
      <w:r>
        <w:rPr>
          <w:spacing w:val="-3"/>
          <w:sz w:val="24"/>
        </w:rPr>
        <w:t xml:space="preserve"> </w:t>
      </w:r>
      <w:r>
        <w:rPr>
          <w:sz w:val="24"/>
        </w:rPr>
        <w:t>university</w:t>
      </w:r>
      <w:r>
        <w:rPr>
          <w:spacing w:val="-3"/>
          <w:sz w:val="24"/>
        </w:rPr>
        <w:t xml:space="preserve"> </w:t>
      </w:r>
      <w:r>
        <w:rPr>
          <w:sz w:val="24"/>
        </w:rPr>
        <w:t>to</w:t>
      </w:r>
      <w:r>
        <w:rPr>
          <w:spacing w:val="-3"/>
          <w:sz w:val="24"/>
        </w:rPr>
        <w:t xml:space="preserve"> </w:t>
      </w:r>
      <w:r>
        <w:rPr>
          <w:sz w:val="24"/>
        </w:rPr>
        <w:t>post</w:t>
      </w:r>
      <w:r>
        <w:rPr>
          <w:spacing w:val="-3"/>
          <w:sz w:val="24"/>
        </w:rPr>
        <w:t xml:space="preserve"> </w:t>
      </w:r>
      <w:r>
        <w:rPr>
          <w:sz w:val="24"/>
        </w:rPr>
        <w:t>prominently</w:t>
      </w:r>
      <w:r>
        <w:rPr>
          <w:spacing w:val="-3"/>
          <w:sz w:val="24"/>
        </w:rPr>
        <w:t xml:space="preserve"> </w:t>
      </w:r>
      <w:r>
        <w:rPr>
          <w:sz w:val="24"/>
        </w:rPr>
        <w:t>on</w:t>
      </w:r>
      <w:r>
        <w:rPr>
          <w:spacing w:val="-3"/>
          <w:sz w:val="24"/>
        </w:rPr>
        <w:t xml:space="preserve"> </w:t>
      </w:r>
      <w:r>
        <w:rPr>
          <w:sz w:val="24"/>
        </w:rPr>
        <w:t xml:space="preserve">its </w:t>
      </w:r>
      <w:hyperlink r:id="rId22">
        <w:r w:rsidRPr="00490650">
          <w:rPr>
            <w:color w:val="0070C0"/>
            <w:sz w:val="24"/>
            <w:u w:val="single" w:color="467885"/>
          </w:rPr>
          <w:t>website</w:t>
        </w:r>
      </w:hyperlink>
      <w:r>
        <w:rPr>
          <w:color w:val="467885"/>
          <w:sz w:val="24"/>
        </w:rPr>
        <w:t xml:space="preserve"> </w:t>
      </w:r>
      <w:r>
        <w:rPr>
          <w:sz w:val="24"/>
        </w:rPr>
        <w:t xml:space="preserve">a complete list of all speaker fees, honoraria and other emoluments </w:t>
      </w:r>
      <w:proofErr w:type="gramStart"/>
      <w:r>
        <w:rPr>
          <w:sz w:val="24"/>
        </w:rPr>
        <w:t>in excess of</w:t>
      </w:r>
      <w:proofErr w:type="gramEnd"/>
      <w:r>
        <w:rPr>
          <w:sz w:val="24"/>
        </w:rPr>
        <w:t xml:space="preserve"> five hundred dollars for events that are sponsored by the University.</w:t>
      </w:r>
    </w:p>
    <w:p w14:paraId="7328C4DC" w14:textId="77777777" w:rsidR="00291BED" w:rsidRDefault="00291BED">
      <w:pPr>
        <w:pStyle w:val="BodyText"/>
        <w:spacing w:before="0"/>
        <w:ind w:left="0" w:firstLine="0"/>
        <w:jc w:val="left"/>
      </w:pPr>
    </w:p>
    <w:p w14:paraId="7328C4DD" w14:textId="77777777" w:rsidR="00291BED" w:rsidRDefault="00291BED">
      <w:pPr>
        <w:pStyle w:val="BodyText"/>
        <w:spacing w:before="85"/>
        <w:ind w:left="0" w:firstLine="0"/>
        <w:jc w:val="left"/>
      </w:pPr>
    </w:p>
    <w:p w14:paraId="7328C4DE" w14:textId="77777777" w:rsidR="00291BED" w:rsidRDefault="00273ED3">
      <w:pPr>
        <w:pStyle w:val="Heading1"/>
        <w:numPr>
          <w:ilvl w:val="0"/>
          <w:numId w:val="1"/>
        </w:numPr>
        <w:tabs>
          <w:tab w:val="left" w:pos="720"/>
        </w:tabs>
        <w:spacing w:before="1"/>
      </w:pPr>
      <w:r>
        <w:rPr>
          <w:spacing w:val="-2"/>
        </w:rPr>
        <w:t>Procedures.</w:t>
      </w:r>
    </w:p>
    <w:p w14:paraId="7328C4DF" w14:textId="77777777" w:rsidR="00291BED" w:rsidRDefault="00273ED3">
      <w:pPr>
        <w:pStyle w:val="ListParagraph"/>
        <w:numPr>
          <w:ilvl w:val="1"/>
          <w:numId w:val="1"/>
        </w:numPr>
        <w:tabs>
          <w:tab w:val="left" w:pos="1440"/>
        </w:tabs>
        <w:spacing w:line="278" w:lineRule="auto"/>
        <w:ind w:right="357"/>
        <w:rPr>
          <w:b/>
          <w:sz w:val="24"/>
        </w:rPr>
      </w:pPr>
      <w:r>
        <w:rPr>
          <w:b/>
          <w:sz w:val="24"/>
        </w:rPr>
        <w:t>Form submission</w:t>
      </w:r>
      <w:r>
        <w:rPr>
          <w:sz w:val="24"/>
        </w:rPr>
        <w:t xml:space="preserve">. The sponsor of an external speaker must submit an electronic </w:t>
      </w:r>
      <w:hyperlink r:id="rId23">
        <w:r w:rsidR="00291BED" w:rsidRPr="00490650">
          <w:rPr>
            <w:color w:val="0070C0"/>
            <w:sz w:val="24"/>
            <w:u w:val="single" w:color="074F6A"/>
          </w:rPr>
          <w:t>event request form</w:t>
        </w:r>
      </w:hyperlink>
      <w:r>
        <w:rPr>
          <w:color w:val="074F6A"/>
          <w:sz w:val="24"/>
        </w:rPr>
        <w:t xml:space="preserve"> </w:t>
      </w:r>
      <w:r>
        <w:rPr>
          <w:sz w:val="24"/>
        </w:rPr>
        <w:t>to host an external speaker event in university facilities.</w:t>
      </w:r>
    </w:p>
    <w:p w14:paraId="7328C4E0" w14:textId="77777777" w:rsidR="00291BED" w:rsidRDefault="00291BED">
      <w:pPr>
        <w:pStyle w:val="ListParagraph"/>
        <w:spacing w:line="278" w:lineRule="auto"/>
        <w:rPr>
          <w:b/>
          <w:sz w:val="24"/>
        </w:rPr>
        <w:sectPr w:rsidR="00291BED">
          <w:pgSz w:w="12240" w:h="15840"/>
          <w:pgMar w:top="1360" w:right="1080" w:bottom="280" w:left="1440" w:header="720" w:footer="720" w:gutter="0"/>
          <w:cols w:space="720"/>
        </w:sectPr>
      </w:pPr>
    </w:p>
    <w:p w14:paraId="7328C4E1" w14:textId="77777777" w:rsidR="00291BED" w:rsidRDefault="00273ED3">
      <w:pPr>
        <w:pStyle w:val="ListParagraph"/>
        <w:numPr>
          <w:ilvl w:val="1"/>
          <w:numId w:val="1"/>
        </w:numPr>
        <w:tabs>
          <w:tab w:val="left" w:pos="1440"/>
        </w:tabs>
        <w:spacing w:before="79" w:line="278" w:lineRule="auto"/>
        <w:ind w:right="359"/>
        <w:rPr>
          <w:b/>
          <w:sz w:val="24"/>
        </w:rPr>
      </w:pPr>
      <w:r>
        <w:rPr>
          <w:b/>
          <w:sz w:val="24"/>
        </w:rPr>
        <w:lastRenderedPageBreak/>
        <w:t>Timing.</w:t>
      </w:r>
      <w:r>
        <w:rPr>
          <w:b/>
          <w:spacing w:val="29"/>
          <w:sz w:val="24"/>
        </w:rPr>
        <w:t xml:space="preserve"> </w:t>
      </w:r>
      <w:r>
        <w:rPr>
          <w:sz w:val="24"/>
        </w:rPr>
        <w:t>The</w:t>
      </w:r>
      <w:r>
        <w:rPr>
          <w:spacing w:val="-15"/>
          <w:sz w:val="24"/>
        </w:rPr>
        <w:t xml:space="preserve"> </w:t>
      </w:r>
      <w:hyperlink r:id="rId24">
        <w:r w:rsidR="00291BED" w:rsidRPr="00490650">
          <w:rPr>
            <w:color w:val="0070C0"/>
            <w:sz w:val="24"/>
            <w:u w:val="single" w:color="074F6A"/>
          </w:rPr>
          <w:t>event</w:t>
        </w:r>
        <w:r w:rsidR="00291BED" w:rsidRPr="00490650">
          <w:rPr>
            <w:color w:val="0070C0"/>
            <w:spacing w:val="-13"/>
            <w:sz w:val="24"/>
            <w:u w:val="single" w:color="074F6A"/>
          </w:rPr>
          <w:t xml:space="preserve"> </w:t>
        </w:r>
        <w:r w:rsidR="00291BED" w:rsidRPr="00490650">
          <w:rPr>
            <w:color w:val="0070C0"/>
            <w:sz w:val="24"/>
            <w:u w:val="single" w:color="074F6A"/>
          </w:rPr>
          <w:t>request</w:t>
        </w:r>
        <w:r w:rsidR="00291BED" w:rsidRPr="00490650">
          <w:rPr>
            <w:color w:val="0070C0"/>
            <w:spacing w:val="-15"/>
            <w:sz w:val="24"/>
            <w:u w:val="single" w:color="074F6A"/>
          </w:rPr>
          <w:t xml:space="preserve"> </w:t>
        </w:r>
        <w:r w:rsidR="00291BED" w:rsidRPr="00490650">
          <w:rPr>
            <w:color w:val="0070C0"/>
            <w:sz w:val="24"/>
            <w:u w:val="single" w:color="074F6A"/>
          </w:rPr>
          <w:t>form</w:t>
        </w:r>
      </w:hyperlink>
      <w:r>
        <w:rPr>
          <w:color w:val="074F6A"/>
          <w:spacing w:val="-15"/>
          <w:sz w:val="24"/>
        </w:rPr>
        <w:t xml:space="preserve"> </w:t>
      </w:r>
      <w:r>
        <w:rPr>
          <w:i/>
          <w:sz w:val="24"/>
          <w:u w:val="single"/>
        </w:rPr>
        <w:t>should</w:t>
      </w:r>
      <w:r>
        <w:rPr>
          <w:i/>
          <w:spacing w:val="-15"/>
          <w:sz w:val="24"/>
        </w:rPr>
        <w:t xml:space="preserve"> </w:t>
      </w:r>
      <w:r>
        <w:rPr>
          <w:sz w:val="24"/>
        </w:rPr>
        <w:t>be</w:t>
      </w:r>
      <w:r>
        <w:rPr>
          <w:spacing w:val="-15"/>
          <w:sz w:val="24"/>
        </w:rPr>
        <w:t xml:space="preserve"> </w:t>
      </w:r>
      <w:r>
        <w:rPr>
          <w:sz w:val="24"/>
        </w:rPr>
        <w:t>submitted</w:t>
      </w:r>
      <w:r>
        <w:rPr>
          <w:spacing w:val="-15"/>
          <w:sz w:val="24"/>
        </w:rPr>
        <w:t xml:space="preserve"> </w:t>
      </w:r>
      <w:r>
        <w:rPr>
          <w:sz w:val="24"/>
        </w:rPr>
        <w:t>at</w:t>
      </w:r>
      <w:r>
        <w:rPr>
          <w:spacing w:val="-15"/>
          <w:sz w:val="24"/>
        </w:rPr>
        <w:t xml:space="preserve"> </w:t>
      </w:r>
      <w:r>
        <w:rPr>
          <w:sz w:val="24"/>
        </w:rPr>
        <w:t>least</w:t>
      </w:r>
      <w:r>
        <w:rPr>
          <w:spacing w:val="-15"/>
          <w:sz w:val="24"/>
        </w:rPr>
        <w:t xml:space="preserve"> </w:t>
      </w:r>
      <w:r>
        <w:rPr>
          <w:sz w:val="24"/>
        </w:rPr>
        <w:t>two</w:t>
      </w:r>
      <w:r>
        <w:rPr>
          <w:spacing w:val="-15"/>
          <w:sz w:val="24"/>
        </w:rPr>
        <w:t xml:space="preserve"> </w:t>
      </w:r>
      <w:r>
        <w:rPr>
          <w:sz w:val="24"/>
        </w:rPr>
        <w:t>(2)</w:t>
      </w:r>
      <w:r>
        <w:rPr>
          <w:spacing w:val="-15"/>
          <w:sz w:val="24"/>
        </w:rPr>
        <w:t xml:space="preserve"> </w:t>
      </w:r>
      <w:r>
        <w:rPr>
          <w:sz w:val="24"/>
        </w:rPr>
        <w:t>months</w:t>
      </w:r>
      <w:r>
        <w:rPr>
          <w:spacing w:val="-15"/>
          <w:sz w:val="24"/>
        </w:rPr>
        <w:t xml:space="preserve"> </w:t>
      </w:r>
      <w:r>
        <w:rPr>
          <w:sz w:val="24"/>
        </w:rPr>
        <w:t>before the</w:t>
      </w:r>
      <w:r>
        <w:rPr>
          <w:spacing w:val="-14"/>
          <w:sz w:val="24"/>
        </w:rPr>
        <w:t xml:space="preserve"> </w:t>
      </w:r>
      <w:r>
        <w:rPr>
          <w:sz w:val="24"/>
        </w:rPr>
        <w:t>event;</w:t>
      </w:r>
      <w:r>
        <w:rPr>
          <w:spacing w:val="-13"/>
          <w:sz w:val="24"/>
        </w:rPr>
        <w:t xml:space="preserve"> </w:t>
      </w:r>
      <w:r>
        <w:rPr>
          <w:sz w:val="24"/>
        </w:rPr>
        <w:t>however,</w:t>
      </w:r>
      <w:r>
        <w:rPr>
          <w:spacing w:val="-14"/>
          <w:sz w:val="24"/>
        </w:rPr>
        <w:t xml:space="preserve"> </w:t>
      </w:r>
      <w:r>
        <w:rPr>
          <w:sz w:val="24"/>
        </w:rPr>
        <w:t>the</w:t>
      </w:r>
      <w:r>
        <w:rPr>
          <w:spacing w:val="-14"/>
          <w:sz w:val="24"/>
        </w:rPr>
        <w:t xml:space="preserve"> </w:t>
      </w:r>
      <w:hyperlink r:id="rId25">
        <w:r w:rsidR="00291BED" w:rsidRPr="00490650">
          <w:rPr>
            <w:color w:val="0070C0"/>
            <w:sz w:val="24"/>
            <w:u w:val="single" w:color="074F6A"/>
          </w:rPr>
          <w:t>event</w:t>
        </w:r>
        <w:r w:rsidR="00291BED" w:rsidRPr="00490650">
          <w:rPr>
            <w:color w:val="0070C0"/>
            <w:spacing w:val="-13"/>
            <w:sz w:val="24"/>
            <w:u w:val="single" w:color="074F6A"/>
          </w:rPr>
          <w:t xml:space="preserve"> </w:t>
        </w:r>
        <w:r w:rsidR="00291BED" w:rsidRPr="00490650">
          <w:rPr>
            <w:color w:val="0070C0"/>
            <w:sz w:val="24"/>
            <w:u w:val="single" w:color="074F6A"/>
          </w:rPr>
          <w:t>request</w:t>
        </w:r>
        <w:r w:rsidR="00291BED" w:rsidRPr="00490650">
          <w:rPr>
            <w:color w:val="0070C0"/>
            <w:spacing w:val="-11"/>
            <w:sz w:val="24"/>
            <w:u w:val="single" w:color="074F6A"/>
          </w:rPr>
          <w:t xml:space="preserve"> </w:t>
        </w:r>
        <w:r w:rsidR="00291BED" w:rsidRPr="00490650">
          <w:rPr>
            <w:color w:val="0070C0"/>
            <w:sz w:val="24"/>
            <w:u w:val="single" w:color="074F6A"/>
          </w:rPr>
          <w:t>form</w:t>
        </w:r>
      </w:hyperlink>
      <w:r>
        <w:rPr>
          <w:color w:val="074F6A"/>
          <w:spacing w:val="-14"/>
          <w:sz w:val="24"/>
        </w:rPr>
        <w:t xml:space="preserve"> </w:t>
      </w:r>
      <w:r>
        <w:rPr>
          <w:i/>
          <w:sz w:val="24"/>
          <w:u w:val="single"/>
        </w:rPr>
        <w:t>must</w:t>
      </w:r>
      <w:r>
        <w:rPr>
          <w:i/>
          <w:spacing w:val="-14"/>
          <w:sz w:val="24"/>
        </w:rPr>
        <w:t xml:space="preserve"> </w:t>
      </w:r>
      <w:r>
        <w:rPr>
          <w:sz w:val="24"/>
        </w:rPr>
        <w:t>be</w:t>
      </w:r>
      <w:r>
        <w:rPr>
          <w:spacing w:val="-13"/>
          <w:sz w:val="24"/>
        </w:rPr>
        <w:t xml:space="preserve"> </w:t>
      </w:r>
      <w:r>
        <w:rPr>
          <w:sz w:val="24"/>
        </w:rPr>
        <w:t>submitted</w:t>
      </w:r>
      <w:r>
        <w:rPr>
          <w:spacing w:val="-14"/>
          <w:sz w:val="24"/>
        </w:rPr>
        <w:t xml:space="preserve"> </w:t>
      </w:r>
      <w:r>
        <w:rPr>
          <w:sz w:val="24"/>
        </w:rPr>
        <w:t>at</w:t>
      </w:r>
      <w:r>
        <w:rPr>
          <w:spacing w:val="-14"/>
          <w:sz w:val="24"/>
        </w:rPr>
        <w:t xml:space="preserve"> </w:t>
      </w:r>
      <w:r>
        <w:rPr>
          <w:sz w:val="24"/>
        </w:rPr>
        <w:t>least</w:t>
      </w:r>
      <w:r>
        <w:rPr>
          <w:spacing w:val="-13"/>
          <w:sz w:val="24"/>
        </w:rPr>
        <w:t xml:space="preserve"> </w:t>
      </w:r>
      <w:r>
        <w:rPr>
          <w:sz w:val="24"/>
        </w:rPr>
        <w:t>two</w:t>
      </w:r>
      <w:r>
        <w:rPr>
          <w:spacing w:val="-14"/>
          <w:sz w:val="24"/>
        </w:rPr>
        <w:t xml:space="preserve"> </w:t>
      </w:r>
      <w:r>
        <w:rPr>
          <w:sz w:val="24"/>
        </w:rPr>
        <w:t>(2)</w:t>
      </w:r>
      <w:r>
        <w:rPr>
          <w:spacing w:val="-13"/>
          <w:sz w:val="24"/>
        </w:rPr>
        <w:t xml:space="preserve"> </w:t>
      </w:r>
      <w:r>
        <w:rPr>
          <w:sz w:val="24"/>
        </w:rPr>
        <w:t>weeks before the event.</w:t>
      </w:r>
    </w:p>
    <w:p w14:paraId="7328C4E2" w14:textId="77777777" w:rsidR="00291BED" w:rsidRDefault="00273ED3">
      <w:pPr>
        <w:pStyle w:val="ListParagraph"/>
        <w:numPr>
          <w:ilvl w:val="1"/>
          <w:numId w:val="1"/>
        </w:numPr>
        <w:tabs>
          <w:tab w:val="left" w:pos="1440"/>
        </w:tabs>
        <w:spacing w:before="158" w:line="278" w:lineRule="auto"/>
        <w:ind w:right="357"/>
        <w:rPr>
          <w:b/>
          <w:sz w:val="24"/>
        </w:rPr>
      </w:pPr>
      <w:r>
        <w:rPr>
          <w:b/>
          <w:sz w:val="24"/>
        </w:rPr>
        <w:t>Requirements.</w:t>
      </w:r>
      <w:r>
        <w:rPr>
          <w:b/>
          <w:spacing w:val="-14"/>
          <w:sz w:val="24"/>
        </w:rPr>
        <w:t xml:space="preserve"> </w:t>
      </w:r>
      <w:r>
        <w:rPr>
          <w:sz w:val="24"/>
        </w:rPr>
        <w:t>When</w:t>
      </w:r>
      <w:r>
        <w:rPr>
          <w:spacing w:val="-10"/>
          <w:sz w:val="24"/>
        </w:rPr>
        <w:t xml:space="preserve"> </w:t>
      </w:r>
      <w:r>
        <w:rPr>
          <w:sz w:val="24"/>
        </w:rPr>
        <w:t>submitting</w:t>
      </w:r>
      <w:r>
        <w:rPr>
          <w:spacing w:val="-9"/>
          <w:sz w:val="24"/>
        </w:rPr>
        <w:t xml:space="preserve"> </w:t>
      </w:r>
      <w:r>
        <w:rPr>
          <w:sz w:val="24"/>
        </w:rPr>
        <w:t>an</w:t>
      </w:r>
      <w:r>
        <w:rPr>
          <w:spacing w:val="-10"/>
          <w:sz w:val="24"/>
        </w:rPr>
        <w:t xml:space="preserve"> </w:t>
      </w:r>
      <w:hyperlink r:id="rId26">
        <w:r w:rsidR="00291BED" w:rsidRPr="00490650">
          <w:rPr>
            <w:color w:val="0070C0"/>
            <w:sz w:val="24"/>
            <w:u w:val="single" w:color="074F6A"/>
          </w:rPr>
          <w:t>event</w:t>
        </w:r>
        <w:r w:rsidR="00291BED" w:rsidRPr="00490650">
          <w:rPr>
            <w:color w:val="0070C0"/>
            <w:spacing w:val="-10"/>
            <w:sz w:val="24"/>
            <w:u w:val="single" w:color="074F6A"/>
          </w:rPr>
          <w:t xml:space="preserve"> </w:t>
        </w:r>
        <w:r w:rsidR="00291BED" w:rsidRPr="00490650">
          <w:rPr>
            <w:color w:val="0070C0"/>
            <w:sz w:val="24"/>
            <w:u w:val="single" w:color="074F6A"/>
          </w:rPr>
          <w:t>request</w:t>
        </w:r>
        <w:r w:rsidR="00291BED" w:rsidRPr="00490650">
          <w:rPr>
            <w:color w:val="0070C0"/>
            <w:spacing w:val="-10"/>
            <w:sz w:val="24"/>
            <w:u w:val="single" w:color="074F6A"/>
          </w:rPr>
          <w:t xml:space="preserve"> </w:t>
        </w:r>
        <w:r w:rsidR="00291BED" w:rsidRPr="00490650">
          <w:rPr>
            <w:color w:val="0070C0"/>
            <w:sz w:val="24"/>
            <w:u w:val="single" w:color="074F6A"/>
          </w:rPr>
          <w:t>form</w:t>
        </w:r>
      </w:hyperlink>
      <w:r>
        <w:rPr>
          <w:color w:val="074F6A"/>
          <w:spacing w:val="-9"/>
          <w:sz w:val="24"/>
        </w:rPr>
        <w:t xml:space="preserve"> </w:t>
      </w:r>
      <w:r>
        <w:rPr>
          <w:sz w:val="24"/>
        </w:rPr>
        <w:t>to</w:t>
      </w:r>
      <w:r>
        <w:rPr>
          <w:spacing w:val="-10"/>
          <w:sz w:val="24"/>
        </w:rPr>
        <w:t xml:space="preserve"> </w:t>
      </w:r>
      <w:r>
        <w:rPr>
          <w:sz w:val="24"/>
        </w:rPr>
        <w:t>host</w:t>
      </w:r>
      <w:r>
        <w:rPr>
          <w:spacing w:val="-10"/>
          <w:sz w:val="24"/>
        </w:rPr>
        <w:t xml:space="preserve"> </w:t>
      </w:r>
      <w:r>
        <w:rPr>
          <w:sz w:val="24"/>
        </w:rPr>
        <w:t>an</w:t>
      </w:r>
      <w:r>
        <w:rPr>
          <w:spacing w:val="-10"/>
          <w:sz w:val="24"/>
        </w:rPr>
        <w:t xml:space="preserve"> </w:t>
      </w:r>
      <w:r>
        <w:rPr>
          <w:sz w:val="24"/>
        </w:rPr>
        <w:t>external</w:t>
      </w:r>
      <w:r>
        <w:rPr>
          <w:spacing w:val="-7"/>
          <w:sz w:val="24"/>
        </w:rPr>
        <w:t xml:space="preserve"> </w:t>
      </w:r>
      <w:r>
        <w:rPr>
          <w:sz w:val="24"/>
        </w:rPr>
        <w:t>speaker event in university facilities, the sponsor must provide:</w:t>
      </w:r>
    </w:p>
    <w:p w14:paraId="7328C4E3" w14:textId="77777777" w:rsidR="00291BED" w:rsidRDefault="00273ED3">
      <w:pPr>
        <w:pStyle w:val="ListParagraph"/>
        <w:numPr>
          <w:ilvl w:val="2"/>
          <w:numId w:val="1"/>
        </w:numPr>
        <w:tabs>
          <w:tab w:val="left" w:pos="2160"/>
        </w:tabs>
        <w:spacing w:before="159"/>
        <w:ind w:left="2160" w:hanging="720"/>
        <w:rPr>
          <w:sz w:val="24"/>
        </w:rPr>
      </w:pPr>
      <w:r>
        <w:rPr>
          <w:sz w:val="24"/>
        </w:rPr>
        <w:t>A</w:t>
      </w:r>
      <w:r>
        <w:rPr>
          <w:spacing w:val="-14"/>
          <w:sz w:val="24"/>
        </w:rPr>
        <w:t xml:space="preserve"> </w:t>
      </w:r>
      <w:r>
        <w:rPr>
          <w:sz w:val="24"/>
        </w:rPr>
        <w:t>biography/resume</w:t>
      </w:r>
      <w:r>
        <w:rPr>
          <w:spacing w:val="-1"/>
          <w:sz w:val="24"/>
        </w:rPr>
        <w:t xml:space="preserve"> </w:t>
      </w:r>
      <w:r>
        <w:rPr>
          <w:sz w:val="24"/>
        </w:rPr>
        <w:t>of</w:t>
      </w:r>
      <w:r>
        <w:rPr>
          <w:spacing w:val="-2"/>
          <w:sz w:val="24"/>
        </w:rPr>
        <w:t xml:space="preserve"> </w:t>
      </w:r>
      <w:r>
        <w:rPr>
          <w:sz w:val="24"/>
        </w:rPr>
        <w:t>any</w:t>
      </w:r>
      <w:r>
        <w:rPr>
          <w:spacing w:val="-1"/>
          <w:sz w:val="24"/>
        </w:rPr>
        <w:t xml:space="preserve"> </w:t>
      </w:r>
      <w:r>
        <w:rPr>
          <w:sz w:val="24"/>
        </w:rPr>
        <w:t>speaker</w:t>
      </w:r>
      <w:r>
        <w:rPr>
          <w:spacing w:val="-1"/>
          <w:sz w:val="24"/>
        </w:rPr>
        <w:t xml:space="preserve"> </w:t>
      </w:r>
      <w:r>
        <w:rPr>
          <w:sz w:val="24"/>
        </w:rPr>
        <w:t>or</w:t>
      </w:r>
      <w:r>
        <w:rPr>
          <w:spacing w:val="-1"/>
          <w:sz w:val="24"/>
        </w:rPr>
        <w:t xml:space="preserve"> </w:t>
      </w:r>
      <w:r>
        <w:rPr>
          <w:sz w:val="24"/>
        </w:rPr>
        <w:t>performer;</w:t>
      </w:r>
      <w:r>
        <w:rPr>
          <w:spacing w:val="-1"/>
          <w:sz w:val="24"/>
        </w:rPr>
        <w:t xml:space="preserve"> </w:t>
      </w:r>
      <w:r>
        <w:rPr>
          <w:spacing w:val="-5"/>
          <w:sz w:val="24"/>
        </w:rPr>
        <w:t>and</w:t>
      </w:r>
    </w:p>
    <w:p w14:paraId="7328C4E4" w14:textId="77777777" w:rsidR="00291BED" w:rsidRDefault="00273ED3">
      <w:pPr>
        <w:pStyle w:val="ListParagraph"/>
        <w:numPr>
          <w:ilvl w:val="2"/>
          <w:numId w:val="1"/>
        </w:numPr>
        <w:tabs>
          <w:tab w:val="left" w:pos="2159"/>
          <w:tab w:val="left" w:pos="2161"/>
        </w:tabs>
        <w:spacing w:line="278" w:lineRule="auto"/>
        <w:ind w:right="359"/>
        <w:rPr>
          <w:sz w:val="24"/>
        </w:rPr>
      </w:pPr>
      <w:r>
        <w:rPr>
          <w:sz w:val="24"/>
        </w:rPr>
        <w:t>A</w:t>
      </w:r>
      <w:r>
        <w:rPr>
          <w:spacing w:val="-11"/>
          <w:sz w:val="24"/>
        </w:rPr>
        <w:t xml:space="preserve"> </w:t>
      </w:r>
      <w:r>
        <w:rPr>
          <w:sz w:val="24"/>
        </w:rPr>
        <w:t>description of</w:t>
      </w:r>
      <w:r>
        <w:rPr>
          <w:spacing w:val="-1"/>
          <w:sz w:val="24"/>
        </w:rPr>
        <w:t xml:space="preserve"> </w:t>
      </w:r>
      <w:r>
        <w:rPr>
          <w:sz w:val="24"/>
        </w:rPr>
        <w:t>the content, purpose</w:t>
      </w:r>
      <w:r>
        <w:rPr>
          <w:spacing w:val="-1"/>
          <w:sz w:val="24"/>
        </w:rPr>
        <w:t xml:space="preserve"> </w:t>
      </w:r>
      <w:r>
        <w:rPr>
          <w:sz w:val="24"/>
        </w:rPr>
        <w:t>and educational goals (as applicable) of the external speaker; and</w:t>
      </w:r>
    </w:p>
    <w:p w14:paraId="7328C4E5" w14:textId="77777777" w:rsidR="00291BED" w:rsidRDefault="00273ED3">
      <w:pPr>
        <w:pStyle w:val="ListParagraph"/>
        <w:numPr>
          <w:ilvl w:val="2"/>
          <w:numId w:val="1"/>
        </w:numPr>
        <w:tabs>
          <w:tab w:val="left" w:pos="2161"/>
        </w:tabs>
        <w:spacing w:before="159" w:line="278" w:lineRule="auto"/>
        <w:ind w:right="356"/>
        <w:rPr>
          <w:sz w:val="24"/>
        </w:rPr>
      </w:pPr>
      <w:r>
        <w:rPr>
          <w:sz w:val="24"/>
        </w:rPr>
        <w:t>A</w:t>
      </w:r>
      <w:r>
        <w:rPr>
          <w:spacing w:val="-15"/>
          <w:sz w:val="24"/>
        </w:rPr>
        <w:t xml:space="preserve"> </w:t>
      </w:r>
      <w:r>
        <w:rPr>
          <w:sz w:val="24"/>
        </w:rPr>
        <w:t>description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event</w:t>
      </w:r>
      <w:r>
        <w:rPr>
          <w:spacing w:val="-12"/>
          <w:sz w:val="24"/>
        </w:rPr>
        <w:t xml:space="preserve"> </w:t>
      </w:r>
      <w:r>
        <w:rPr>
          <w:sz w:val="24"/>
        </w:rPr>
        <w:t>format</w:t>
      </w:r>
      <w:r>
        <w:rPr>
          <w:spacing w:val="-10"/>
          <w:sz w:val="24"/>
        </w:rPr>
        <w:t xml:space="preserve"> </w:t>
      </w:r>
      <w:r>
        <w:rPr>
          <w:sz w:val="24"/>
        </w:rPr>
        <w:t>(i.e.,</w:t>
      </w:r>
      <w:r>
        <w:rPr>
          <w:spacing w:val="-13"/>
          <w:sz w:val="24"/>
        </w:rPr>
        <w:t xml:space="preserve"> </w:t>
      </w:r>
      <w:r>
        <w:rPr>
          <w:sz w:val="24"/>
        </w:rPr>
        <w:t>is</w:t>
      </w:r>
      <w:r>
        <w:rPr>
          <w:spacing w:val="-12"/>
          <w:sz w:val="24"/>
        </w:rPr>
        <w:t xml:space="preserve"> </w:t>
      </w:r>
      <w:r>
        <w:rPr>
          <w:sz w:val="24"/>
        </w:rPr>
        <w:t>it</w:t>
      </w:r>
      <w:r>
        <w:rPr>
          <w:spacing w:val="-9"/>
          <w:sz w:val="24"/>
        </w:rPr>
        <w:t xml:space="preserve"> </w:t>
      </w:r>
      <w:r>
        <w:rPr>
          <w:sz w:val="24"/>
        </w:rPr>
        <w:t>a</w:t>
      </w:r>
      <w:r>
        <w:rPr>
          <w:spacing w:val="-14"/>
          <w:sz w:val="24"/>
        </w:rPr>
        <w:t xml:space="preserve"> </w:t>
      </w:r>
      <w:r>
        <w:rPr>
          <w:sz w:val="24"/>
        </w:rPr>
        <w:t>lecture</w:t>
      </w:r>
      <w:r>
        <w:rPr>
          <w:spacing w:val="-13"/>
          <w:sz w:val="24"/>
        </w:rPr>
        <w:t xml:space="preserve"> </w:t>
      </w:r>
      <w:r>
        <w:rPr>
          <w:sz w:val="24"/>
        </w:rPr>
        <w:t>or</w:t>
      </w:r>
      <w:r>
        <w:rPr>
          <w:spacing w:val="-14"/>
          <w:sz w:val="24"/>
        </w:rPr>
        <w:t xml:space="preserve"> </w:t>
      </w:r>
      <w:r>
        <w:rPr>
          <w:sz w:val="24"/>
        </w:rPr>
        <w:t>an</w:t>
      </w:r>
      <w:r>
        <w:rPr>
          <w:spacing w:val="-11"/>
          <w:sz w:val="24"/>
        </w:rPr>
        <w:t xml:space="preserve"> </w:t>
      </w:r>
      <w:r>
        <w:rPr>
          <w:sz w:val="24"/>
        </w:rPr>
        <w:t>open</w:t>
      </w:r>
      <w:r>
        <w:rPr>
          <w:spacing w:val="-11"/>
          <w:sz w:val="24"/>
        </w:rPr>
        <w:t xml:space="preserve"> </w:t>
      </w:r>
      <w:r>
        <w:rPr>
          <w:sz w:val="24"/>
        </w:rPr>
        <w:t>forum</w:t>
      </w:r>
      <w:r>
        <w:rPr>
          <w:spacing w:val="-10"/>
          <w:sz w:val="24"/>
        </w:rPr>
        <w:t xml:space="preserve"> </w:t>
      </w:r>
      <w:r>
        <w:rPr>
          <w:sz w:val="24"/>
        </w:rPr>
        <w:t>where the audience could participate or ask questions).</w:t>
      </w:r>
    </w:p>
    <w:p w14:paraId="7328C4E6" w14:textId="77777777" w:rsidR="00291BED" w:rsidRDefault="00273ED3">
      <w:pPr>
        <w:pStyle w:val="ListParagraph"/>
        <w:numPr>
          <w:ilvl w:val="1"/>
          <w:numId w:val="1"/>
        </w:numPr>
        <w:tabs>
          <w:tab w:val="left" w:pos="1440"/>
        </w:tabs>
        <w:spacing w:before="160" w:line="278" w:lineRule="auto"/>
        <w:ind w:right="354"/>
        <w:rPr>
          <w:b/>
          <w:sz w:val="24"/>
        </w:rPr>
      </w:pPr>
      <w:r>
        <w:rPr>
          <w:b/>
          <w:sz w:val="24"/>
        </w:rPr>
        <w:t xml:space="preserve">Review. </w:t>
      </w:r>
      <w:r>
        <w:rPr>
          <w:sz w:val="24"/>
        </w:rPr>
        <w:t xml:space="preserve">Upon submission, the reviewers will assess the </w:t>
      </w:r>
      <w:hyperlink r:id="rId27">
        <w:r w:rsidR="00291BED" w:rsidRPr="00490650">
          <w:rPr>
            <w:color w:val="0070C0"/>
            <w:sz w:val="24"/>
            <w:u w:val="single"/>
          </w:rPr>
          <w:t>event request form</w:t>
        </w:r>
      </w:hyperlink>
      <w:r>
        <w:rPr>
          <w:sz w:val="24"/>
        </w:rPr>
        <w:t xml:space="preserve"> and information provided. The reviewers may meet with the sponsor and consult with other university officers and administrators to discuss the speaker and the information submitted with the request.</w:t>
      </w:r>
    </w:p>
    <w:p w14:paraId="7328C4E7" w14:textId="77777777" w:rsidR="00291BED" w:rsidRDefault="00273ED3">
      <w:pPr>
        <w:pStyle w:val="ListParagraph"/>
        <w:numPr>
          <w:ilvl w:val="1"/>
          <w:numId w:val="1"/>
        </w:numPr>
        <w:tabs>
          <w:tab w:val="left" w:pos="1440"/>
        </w:tabs>
        <w:spacing w:before="159" w:line="278" w:lineRule="auto"/>
        <w:ind w:right="356"/>
        <w:rPr>
          <w:b/>
          <w:sz w:val="24"/>
        </w:rPr>
      </w:pPr>
      <w:r>
        <w:rPr>
          <w:b/>
          <w:sz w:val="24"/>
        </w:rPr>
        <w:t xml:space="preserve">Decision. </w:t>
      </w:r>
      <w:r>
        <w:rPr>
          <w:sz w:val="24"/>
        </w:rPr>
        <w:t>Following any consultation, the reviewers will approve or deny the request, typically within</w:t>
      </w:r>
      <w:r>
        <w:rPr>
          <w:spacing w:val="-1"/>
          <w:sz w:val="24"/>
        </w:rPr>
        <w:t xml:space="preserve"> </w:t>
      </w:r>
      <w:r>
        <w:rPr>
          <w:sz w:val="24"/>
        </w:rPr>
        <w:t>five (5) business days of submission during</w:t>
      </w:r>
      <w:r>
        <w:rPr>
          <w:spacing w:val="-2"/>
          <w:sz w:val="24"/>
        </w:rPr>
        <w:t xml:space="preserve"> </w:t>
      </w:r>
      <w:r>
        <w:rPr>
          <w:sz w:val="24"/>
        </w:rPr>
        <w:t>the academic year. Decisions made by the reviewers are final.</w:t>
      </w:r>
    </w:p>
    <w:p w14:paraId="7328C4E8" w14:textId="77777777" w:rsidR="00291BED" w:rsidRDefault="00273ED3">
      <w:pPr>
        <w:pStyle w:val="ListParagraph"/>
        <w:numPr>
          <w:ilvl w:val="1"/>
          <w:numId w:val="1"/>
        </w:numPr>
        <w:tabs>
          <w:tab w:val="left" w:pos="1440"/>
        </w:tabs>
        <w:spacing w:before="158" w:line="278" w:lineRule="auto"/>
        <w:ind w:right="358"/>
        <w:rPr>
          <w:b/>
          <w:sz w:val="24"/>
        </w:rPr>
      </w:pPr>
      <w:r>
        <w:rPr>
          <w:b/>
          <w:sz w:val="24"/>
        </w:rPr>
        <w:t>Conditions.</w:t>
      </w:r>
      <w:r>
        <w:rPr>
          <w:b/>
          <w:spacing w:val="-15"/>
          <w:sz w:val="24"/>
        </w:rPr>
        <w:t xml:space="preserve"> </w:t>
      </w:r>
      <w:r>
        <w:rPr>
          <w:sz w:val="24"/>
        </w:rPr>
        <w:t>If</w:t>
      </w:r>
      <w:r>
        <w:rPr>
          <w:spacing w:val="-15"/>
          <w:sz w:val="24"/>
        </w:rPr>
        <w:t xml:space="preserve"> </w:t>
      </w:r>
      <w:r>
        <w:rPr>
          <w:sz w:val="24"/>
        </w:rPr>
        <w:t>approved,</w:t>
      </w:r>
      <w:r>
        <w:rPr>
          <w:spacing w:val="-15"/>
          <w:sz w:val="24"/>
        </w:rPr>
        <w:t xml:space="preserve"> </w:t>
      </w:r>
      <w:r>
        <w:rPr>
          <w:sz w:val="24"/>
        </w:rPr>
        <w:t>the</w:t>
      </w:r>
      <w:r>
        <w:rPr>
          <w:spacing w:val="-15"/>
          <w:sz w:val="24"/>
        </w:rPr>
        <w:t xml:space="preserve"> </w:t>
      </w:r>
      <w:r>
        <w:rPr>
          <w:sz w:val="24"/>
        </w:rPr>
        <w:t>reviewers</w:t>
      </w:r>
      <w:r>
        <w:rPr>
          <w:spacing w:val="-15"/>
          <w:sz w:val="24"/>
        </w:rPr>
        <w:t xml:space="preserve"> </w:t>
      </w:r>
      <w:r>
        <w:rPr>
          <w:sz w:val="24"/>
        </w:rPr>
        <w:t>may</w:t>
      </w:r>
      <w:r>
        <w:rPr>
          <w:spacing w:val="-15"/>
          <w:sz w:val="24"/>
        </w:rPr>
        <w:t xml:space="preserve"> </w:t>
      </w:r>
      <w:r>
        <w:rPr>
          <w:sz w:val="24"/>
        </w:rPr>
        <w:t>indicate</w:t>
      </w:r>
      <w:r>
        <w:rPr>
          <w:spacing w:val="-15"/>
          <w:sz w:val="24"/>
        </w:rPr>
        <w:t xml:space="preserve"> </w:t>
      </w:r>
      <w:r>
        <w:rPr>
          <w:sz w:val="24"/>
        </w:rPr>
        <w:t>any</w:t>
      </w:r>
      <w:r>
        <w:rPr>
          <w:spacing w:val="-15"/>
          <w:sz w:val="24"/>
        </w:rPr>
        <w:t xml:space="preserve"> </w:t>
      </w:r>
      <w:r>
        <w:rPr>
          <w:sz w:val="24"/>
        </w:rPr>
        <w:t>conditions</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approval of the external speaker, such as requirements for security measures, facilitators, publicity, disclaimers, etc. The university reserves the right to impose reasonable time, place, or manner restrictions or to reschedule, relocate, or cancel an external speaker event if it fails to comply with applicable university policies.</w:t>
      </w:r>
    </w:p>
    <w:p w14:paraId="7328C4E9" w14:textId="797C4193" w:rsidR="00291BED" w:rsidRPr="0065044D" w:rsidRDefault="00273ED3">
      <w:pPr>
        <w:pStyle w:val="ListParagraph"/>
        <w:numPr>
          <w:ilvl w:val="1"/>
          <w:numId w:val="1"/>
        </w:numPr>
        <w:tabs>
          <w:tab w:val="left" w:pos="1440"/>
        </w:tabs>
        <w:spacing w:before="159" w:line="278" w:lineRule="auto"/>
        <w:ind w:right="354"/>
        <w:rPr>
          <w:b/>
          <w:sz w:val="24"/>
        </w:rPr>
      </w:pPr>
      <w:r>
        <w:rPr>
          <w:b/>
          <w:sz w:val="24"/>
        </w:rPr>
        <w:t xml:space="preserve">Sponsor Responsibilities. </w:t>
      </w:r>
      <w:r w:rsidRPr="0065044D">
        <w:rPr>
          <w:sz w:val="24"/>
        </w:rPr>
        <w:t>If approved, sponsors must designate an individual to serve as moderator for the event, who must be a representative from the division, department, or college, or the advisor for the registered student organization.</w:t>
      </w:r>
      <w:r w:rsidRPr="0065044D">
        <w:rPr>
          <w:spacing w:val="40"/>
          <w:sz w:val="24"/>
        </w:rPr>
        <w:t xml:space="preserve"> </w:t>
      </w:r>
      <w:r w:rsidRPr="0065044D">
        <w:rPr>
          <w:sz w:val="24"/>
        </w:rPr>
        <w:t>For events involving off-campus speakers, sponsors and at least one event reviewer/approver</w:t>
      </w:r>
      <w:r w:rsidRPr="0065044D">
        <w:rPr>
          <w:spacing w:val="-8"/>
          <w:sz w:val="24"/>
        </w:rPr>
        <w:t xml:space="preserve"> </w:t>
      </w:r>
      <w:r w:rsidRPr="0065044D">
        <w:rPr>
          <w:sz w:val="24"/>
        </w:rPr>
        <w:t>must</w:t>
      </w:r>
      <w:r w:rsidRPr="0065044D">
        <w:rPr>
          <w:spacing w:val="-9"/>
          <w:sz w:val="24"/>
        </w:rPr>
        <w:t xml:space="preserve"> </w:t>
      </w:r>
      <w:r w:rsidRPr="0065044D">
        <w:rPr>
          <w:sz w:val="24"/>
        </w:rPr>
        <w:t>participate</w:t>
      </w:r>
      <w:r w:rsidRPr="0065044D">
        <w:rPr>
          <w:spacing w:val="-8"/>
          <w:sz w:val="24"/>
        </w:rPr>
        <w:t xml:space="preserve"> </w:t>
      </w:r>
      <w:r w:rsidRPr="0065044D">
        <w:rPr>
          <w:sz w:val="24"/>
        </w:rPr>
        <w:t>in</w:t>
      </w:r>
      <w:r w:rsidRPr="0065044D">
        <w:rPr>
          <w:spacing w:val="-9"/>
          <w:sz w:val="24"/>
        </w:rPr>
        <w:t xml:space="preserve"> </w:t>
      </w:r>
      <w:r w:rsidRPr="0065044D">
        <w:rPr>
          <w:sz w:val="24"/>
        </w:rPr>
        <w:t>a</w:t>
      </w:r>
      <w:r w:rsidRPr="0065044D">
        <w:rPr>
          <w:spacing w:val="-9"/>
          <w:sz w:val="24"/>
        </w:rPr>
        <w:t xml:space="preserve"> </w:t>
      </w:r>
      <w:r w:rsidRPr="0065044D">
        <w:rPr>
          <w:sz w:val="24"/>
        </w:rPr>
        <w:t>pre-event</w:t>
      </w:r>
      <w:r w:rsidRPr="0065044D">
        <w:rPr>
          <w:spacing w:val="-7"/>
          <w:sz w:val="24"/>
        </w:rPr>
        <w:t xml:space="preserve"> </w:t>
      </w:r>
      <w:r w:rsidRPr="0065044D">
        <w:rPr>
          <w:sz w:val="24"/>
        </w:rPr>
        <w:t>security</w:t>
      </w:r>
      <w:r w:rsidRPr="0065044D">
        <w:rPr>
          <w:spacing w:val="-9"/>
          <w:sz w:val="24"/>
        </w:rPr>
        <w:t xml:space="preserve"> </w:t>
      </w:r>
      <w:r w:rsidRPr="0065044D">
        <w:rPr>
          <w:sz w:val="24"/>
        </w:rPr>
        <w:t>meeting</w:t>
      </w:r>
      <w:r w:rsidRPr="0065044D">
        <w:rPr>
          <w:spacing w:val="-9"/>
          <w:sz w:val="24"/>
        </w:rPr>
        <w:t xml:space="preserve"> </w:t>
      </w:r>
      <w:r w:rsidRPr="0065044D">
        <w:rPr>
          <w:sz w:val="24"/>
        </w:rPr>
        <w:t>with</w:t>
      </w:r>
      <w:r w:rsidRPr="0065044D">
        <w:rPr>
          <w:spacing w:val="-8"/>
          <w:sz w:val="24"/>
        </w:rPr>
        <w:t xml:space="preserve"> </w:t>
      </w:r>
      <w:r w:rsidRPr="0065044D">
        <w:rPr>
          <w:sz w:val="24"/>
        </w:rPr>
        <w:t>YSU Police</w:t>
      </w:r>
      <w:r w:rsidRPr="0065044D">
        <w:rPr>
          <w:spacing w:val="-14"/>
          <w:sz w:val="24"/>
        </w:rPr>
        <w:t xml:space="preserve"> </w:t>
      </w:r>
      <w:r w:rsidRPr="0065044D">
        <w:rPr>
          <w:sz w:val="24"/>
        </w:rPr>
        <w:t>(in-person</w:t>
      </w:r>
      <w:r w:rsidRPr="0065044D">
        <w:rPr>
          <w:spacing w:val="-13"/>
          <w:sz w:val="24"/>
        </w:rPr>
        <w:t xml:space="preserve"> </w:t>
      </w:r>
      <w:r w:rsidRPr="0065044D">
        <w:rPr>
          <w:sz w:val="24"/>
        </w:rPr>
        <w:t>or</w:t>
      </w:r>
      <w:r w:rsidRPr="0065044D">
        <w:rPr>
          <w:spacing w:val="-13"/>
          <w:sz w:val="24"/>
        </w:rPr>
        <w:t xml:space="preserve"> </w:t>
      </w:r>
      <w:r w:rsidRPr="0065044D">
        <w:rPr>
          <w:sz w:val="24"/>
        </w:rPr>
        <w:t>via</w:t>
      </w:r>
      <w:r w:rsidRPr="0065044D">
        <w:rPr>
          <w:spacing w:val="-13"/>
          <w:sz w:val="24"/>
        </w:rPr>
        <w:t xml:space="preserve"> </w:t>
      </w:r>
      <w:r w:rsidRPr="0065044D">
        <w:rPr>
          <w:sz w:val="24"/>
        </w:rPr>
        <w:t>MS</w:t>
      </w:r>
      <w:r w:rsidRPr="0065044D">
        <w:rPr>
          <w:spacing w:val="-14"/>
          <w:sz w:val="24"/>
        </w:rPr>
        <w:t xml:space="preserve"> </w:t>
      </w:r>
      <w:r w:rsidRPr="0065044D">
        <w:rPr>
          <w:sz w:val="24"/>
        </w:rPr>
        <w:t>Teams).</w:t>
      </w:r>
      <w:r w:rsidRPr="0065044D">
        <w:rPr>
          <w:spacing w:val="-13"/>
          <w:sz w:val="24"/>
        </w:rPr>
        <w:t xml:space="preserve"> </w:t>
      </w:r>
      <w:r w:rsidRPr="0065044D">
        <w:rPr>
          <w:sz w:val="24"/>
        </w:rPr>
        <w:t>This</w:t>
      </w:r>
      <w:r w:rsidRPr="0065044D">
        <w:rPr>
          <w:spacing w:val="-13"/>
          <w:sz w:val="24"/>
        </w:rPr>
        <w:t xml:space="preserve"> </w:t>
      </w:r>
      <w:r w:rsidRPr="0065044D">
        <w:rPr>
          <w:sz w:val="24"/>
        </w:rPr>
        <w:t>meeting</w:t>
      </w:r>
      <w:r w:rsidRPr="0065044D">
        <w:rPr>
          <w:spacing w:val="-13"/>
          <w:sz w:val="24"/>
        </w:rPr>
        <w:t xml:space="preserve"> </w:t>
      </w:r>
      <w:r w:rsidRPr="0065044D">
        <w:rPr>
          <w:sz w:val="24"/>
        </w:rPr>
        <w:t>will</w:t>
      </w:r>
      <w:r w:rsidRPr="0065044D">
        <w:rPr>
          <w:spacing w:val="-13"/>
          <w:sz w:val="24"/>
        </w:rPr>
        <w:t xml:space="preserve"> </w:t>
      </w:r>
      <w:r w:rsidRPr="0065044D">
        <w:rPr>
          <w:sz w:val="24"/>
        </w:rPr>
        <w:t>review</w:t>
      </w:r>
      <w:r w:rsidRPr="0065044D">
        <w:rPr>
          <w:spacing w:val="-14"/>
          <w:sz w:val="24"/>
        </w:rPr>
        <w:t xml:space="preserve"> </w:t>
      </w:r>
      <w:r w:rsidRPr="0065044D">
        <w:rPr>
          <w:sz w:val="24"/>
        </w:rPr>
        <w:t>risk</w:t>
      </w:r>
      <w:r w:rsidRPr="0065044D">
        <w:rPr>
          <w:spacing w:val="-13"/>
          <w:sz w:val="24"/>
        </w:rPr>
        <w:t xml:space="preserve"> </w:t>
      </w:r>
      <w:r w:rsidRPr="0065044D">
        <w:rPr>
          <w:sz w:val="24"/>
        </w:rPr>
        <w:t>assessments, discuss security measures, and ensure alignment of protocols and potential risk</w:t>
      </w:r>
      <w:r w:rsidR="00D91D65">
        <w:rPr>
          <w:sz w:val="24"/>
        </w:rPr>
        <w:t xml:space="preserve"> </w:t>
      </w:r>
      <w:r w:rsidRPr="0065044D">
        <w:rPr>
          <w:sz w:val="24"/>
        </w:rPr>
        <w:t xml:space="preserve">including how potential disruptions will be handled (see YSU </w:t>
      </w:r>
      <w:hyperlink r:id="rId28" w:history="1">
        <w:r w:rsidR="00291BED" w:rsidRPr="00291419">
          <w:rPr>
            <w:rStyle w:val="Hyperlink"/>
            <w:color w:val="0070C0"/>
            <w:sz w:val="24"/>
          </w:rPr>
          <w:t>Policy 3356-2-08</w:t>
        </w:r>
        <w:r w:rsidR="00291BED" w:rsidRPr="00291419">
          <w:rPr>
            <w:rStyle w:val="Hyperlink"/>
            <w:color w:val="0070C0"/>
            <w:spacing w:val="-11"/>
            <w:sz w:val="24"/>
          </w:rPr>
          <w:t xml:space="preserve"> </w:t>
        </w:r>
        <w:r w:rsidR="00291BED" w:rsidRPr="00291419">
          <w:rPr>
            <w:rStyle w:val="Hyperlink"/>
            <w:color w:val="0070C0"/>
            <w:sz w:val="24"/>
          </w:rPr>
          <w:t>(Campus</w:t>
        </w:r>
        <w:r w:rsidR="00291BED" w:rsidRPr="00291419">
          <w:rPr>
            <w:rStyle w:val="Hyperlink"/>
            <w:color w:val="0070C0"/>
            <w:spacing w:val="-13"/>
            <w:sz w:val="24"/>
          </w:rPr>
          <w:t xml:space="preserve"> </w:t>
        </w:r>
        <w:r w:rsidR="00291BED" w:rsidRPr="00291419">
          <w:rPr>
            <w:rStyle w:val="Hyperlink"/>
            <w:color w:val="0070C0"/>
            <w:sz w:val="24"/>
          </w:rPr>
          <w:t>Free</w:t>
        </w:r>
        <w:r w:rsidR="00291BED" w:rsidRPr="00291419">
          <w:rPr>
            <w:rStyle w:val="Hyperlink"/>
            <w:color w:val="0070C0"/>
            <w:spacing w:val="-12"/>
            <w:sz w:val="24"/>
          </w:rPr>
          <w:t xml:space="preserve"> </w:t>
        </w:r>
        <w:r w:rsidR="00291BED" w:rsidRPr="00291419">
          <w:rPr>
            <w:rStyle w:val="Hyperlink"/>
            <w:color w:val="0070C0"/>
            <w:sz w:val="24"/>
          </w:rPr>
          <w:t>Speech</w:t>
        </w:r>
      </w:hyperlink>
      <w:r w:rsidRPr="0065044D">
        <w:rPr>
          <w:sz w:val="24"/>
        </w:rPr>
        <w:t>)).</w:t>
      </w:r>
      <w:r w:rsidRPr="0065044D">
        <w:rPr>
          <w:spacing w:val="-12"/>
          <w:sz w:val="24"/>
        </w:rPr>
        <w:t xml:space="preserve"> </w:t>
      </w:r>
      <w:r w:rsidRPr="0065044D">
        <w:rPr>
          <w:sz w:val="24"/>
        </w:rPr>
        <w:t>The</w:t>
      </w:r>
      <w:r w:rsidRPr="0065044D">
        <w:rPr>
          <w:spacing w:val="-12"/>
          <w:sz w:val="24"/>
        </w:rPr>
        <w:t xml:space="preserve"> </w:t>
      </w:r>
      <w:r w:rsidRPr="0065044D">
        <w:rPr>
          <w:sz w:val="24"/>
        </w:rPr>
        <w:t>event</w:t>
      </w:r>
      <w:r w:rsidRPr="0065044D">
        <w:rPr>
          <w:spacing w:val="-12"/>
          <w:sz w:val="24"/>
        </w:rPr>
        <w:t xml:space="preserve"> </w:t>
      </w:r>
      <w:r w:rsidRPr="0065044D">
        <w:rPr>
          <w:sz w:val="24"/>
        </w:rPr>
        <w:t>sponsor</w:t>
      </w:r>
      <w:r w:rsidRPr="0065044D">
        <w:rPr>
          <w:spacing w:val="-14"/>
          <w:sz w:val="24"/>
        </w:rPr>
        <w:t xml:space="preserve"> </w:t>
      </w:r>
      <w:r w:rsidRPr="0065044D">
        <w:rPr>
          <w:sz w:val="24"/>
        </w:rPr>
        <w:t>shall</w:t>
      </w:r>
      <w:r w:rsidRPr="0065044D">
        <w:rPr>
          <w:spacing w:val="-12"/>
          <w:sz w:val="24"/>
        </w:rPr>
        <w:t xml:space="preserve"> </w:t>
      </w:r>
      <w:r w:rsidRPr="0065044D">
        <w:rPr>
          <w:sz w:val="24"/>
        </w:rPr>
        <w:t>contact</w:t>
      </w:r>
      <w:r w:rsidRPr="0065044D">
        <w:rPr>
          <w:spacing w:val="-13"/>
          <w:sz w:val="24"/>
        </w:rPr>
        <w:t xml:space="preserve"> </w:t>
      </w:r>
      <w:r w:rsidRPr="0065044D">
        <w:rPr>
          <w:sz w:val="24"/>
        </w:rPr>
        <w:t>YSU</w:t>
      </w:r>
      <w:r w:rsidRPr="0065044D">
        <w:rPr>
          <w:spacing w:val="-12"/>
          <w:sz w:val="24"/>
        </w:rPr>
        <w:t xml:space="preserve"> </w:t>
      </w:r>
      <w:r w:rsidRPr="0065044D">
        <w:rPr>
          <w:sz w:val="24"/>
        </w:rPr>
        <w:t>Police to</w:t>
      </w:r>
      <w:r w:rsidRPr="0065044D">
        <w:rPr>
          <w:spacing w:val="-1"/>
          <w:sz w:val="24"/>
        </w:rPr>
        <w:t xml:space="preserve"> </w:t>
      </w:r>
      <w:r w:rsidRPr="0065044D">
        <w:rPr>
          <w:sz w:val="24"/>
        </w:rPr>
        <w:t>schedule</w:t>
      </w:r>
      <w:r w:rsidRPr="0065044D">
        <w:rPr>
          <w:spacing w:val="-1"/>
          <w:sz w:val="24"/>
        </w:rPr>
        <w:t xml:space="preserve"> </w:t>
      </w:r>
      <w:r w:rsidRPr="0065044D">
        <w:rPr>
          <w:sz w:val="24"/>
        </w:rPr>
        <w:t>the pre-event</w:t>
      </w:r>
      <w:r w:rsidRPr="0065044D">
        <w:rPr>
          <w:spacing w:val="-1"/>
          <w:sz w:val="24"/>
        </w:rPr>
        <w:t xml:space="preserve"> </w:t>
      </w:r>
      <w:r w:rsidRPr="0065044D">
        <w:rPr>
          <w:sz w:val="24"/>
        </w:rPr>
        <w:t>security</w:t>
      </w:r>
      <w:r w:rsidRPr="0065044D">
        <w:rPr>
          <w:spacing w:val="-2"/>
          <w:sz w:val="24"/>
        </w:rPr>
        <w:t xml:space="preserve"> </w:t>
      </w:r>
      <w:r w:rsidRPr="0065044D">
        <w:rPr>
          <w:sz w:val="24"/>
        </w:rPr>
        <w:t>meeting, but</w:t>
      </w:r>
      <w:r w:rsidRPr="0065044D">
        <w:rPr>
          <w:spacing w:val="-3"/>
          <w:sz w:val="24"/>
        </w:rPr>
        <w:t xml:space="preserve"> </w:t>
      </w:r>
      <w:r w:rsidRPr="0065044D">
        <w:rPr>
          <w:sz w:val="24"/>
        </w:rPr>
        <w:t>YSU Police</w:t>
      </w:r>
      <w:r w:rsidRPr="0065044D">
        <w:rPr>
          <w:spacing w:val="-1"/>
          <w:sz w:val="24"/>
        </w:rPr>
        <w:t xml:space="preserve"> </w:t>
      </w:r>
      <w:r w:rsidRPr="0065044D">
        <w:rPr>
          <w:sz w:val="24"/>
        </w:rPr>
        <w:t>will</w:t>
      </w:r>
      <w:r w:rsidRPr="0065044D">
        <w:rPr>
          <w:spacing w:val="-1"/>
          <w:sz w:val="24"/>
        </w:rPr>
        <w:t xml:space="preserve"> </w:t>
      </w:r>
      <w:r w:rsidRPr="0065044D">
        <w:rPr>
          <w:sz w:val="24"/>
        </w:rPr>
        <w:t>determine the timing</w:t>
      </w:r>
      <w:r w:rsidRPr="0065044D">
        <w:rPr>
          <w:spacing w:val="-14"/>
          <w:sz w:val="24"/>
        </w:rPr>
        <w:t xml:space="preserve"> </w:t>
      </w:r>
      <w:r w:rsidRPr="0065044D">
        <w:rPr>
          <w:sz w:val="24"/>
        </w:rPr>
        <w:t>of</w:t>
      </w:r>
      <w:r w:rsidRPr="0065044D">
        <w:rPr>
          <w:spacing w:val="-13"/>
          <w:sz w:val="24"/>
        </w:rPr>
        <w:t xml:space="preserve"> </w:t>
      </w:r>
      <w:r w:rsidRPr="0065044D">
        <w:rPr>
          <w:sz w:val="24"/>
        </w:rPr>
        <w:t>this</w:t>
      </w:r>
      <w:r w:rsidRPr="0065044D">
        <w:rPr>
          <w:spacing w:val="-13"/>
          <w:sz w:val="24"/>
        </w:rPr>
        <w:t xml:space="preserve"> </w:t>
      </w:r>
      <w:r w:rsidRPr="0065044D">
        <w:rPr>
          <w:sz w:val="24"/>
        </w:rPr>
        <w:t>meeting</w:t>
      </w:r>
      <w:r w:rsidRPr="0065044D">
        <w:rPr>
          <w:spacing w:val="-13"/>
          <w:sz w:val="24"/>
        </w:rPr>
        <w:t xml:space="preserve"> </w:t>
      </w:r>
      <w:r w:rsidRPr="0065044D">
        <w:rPr>
          <w:sz w:val="24"/>
        </w:rPr>
        <w:t>to</w:t>
      </w:r>
      <w:r w:rsidRPr="0065044D">
        <w:rPr>
          <w:spacing w:val="-14"/>
          <w:sz w:val="24"/>
        </w:rPr>
        <w:t xml:space="preserve"> </w:t>
      </w:r>
      <w:r w:rsidRPr="0065044D">
        <w:rPr>
          <w:sz w:val="24"/>
        </w:rPr>
        <w:t>allow</w:t>
      </w:r>
      <w:r w:rsidRPr="0065044D">
        <w:rPr>
          <w:spacing w:val="-13"/>
          <w:sz w:val="24"/>
        </w:rPr>
        <w:t xml:space="preserve"> </w:t>
      </w:r>
      <w:r w:rsidRPr="0065044D">
        <w:rPr>
          <w:sz w:val="24"/>
        </w:rPr>
        <w:t>adequate</w:t>
      </w:r>
      <w:r w:rsidRPr="0065044D">
        <w:rPr>
          <w:spacing w:val="-13"/>
          <w:sz w:val="24"/>
        </w:rPr>
        <w:t xml:space="preserve"> </w:t>
      </w:r>
      <w:r w:rsidRPr="0065044D">
        <w:rPr>
          <w:sz w:val="24"/>
        </w:rPr>
        <w:t>preparation.</w:t>
      </w:r>
      <w:r w:rsidRPr="0065044D">
        <w:rPr>
          <w:spacing w:val="-10"/>
          <w:sz w:val="24"/>
        </w:rPr>
        <w:t xml:space="preserve"> </w:t>
      </w:r>
      <w:r w:rsidRPr="0065044D">
        <w:rPr>
          <w:sz w:val="24"/>
        </w:rPr>
        <w:t>In</w:t>
      </w:r>
      <w:r w:rsidRPr="0065044D">
        <w:rPr>
          <w:spacing w:val="-15"/>
          <w:sz w:val="24"/>
        </w:rPr>
        <w:t xml:space="preserve"> </w:t>
      </w:r>
      <w:r w:rsidRPr="0065044D">
        <w:rPr>
          <w:sz w:val="24"/>
        </w:rPr>
        <w:t>addition,</w:t>
      </w:r>
      <w:r w:rsidRPr="0065044D">
        <w:rPr>
          <w:spacing w:val="-14"/>
          <w:sz w:val="24"/>
        </w:rPr>
        <w:t xml:space="preserve"> </w:t>
      </w:r>
      <w:r w:rsidRPr="0065044D">
        <w:rPr>
          <w:b/>
          <w:sz w:val="24"/>
        </w:rPr>
        <w:t>s</w:t>
      </w:r>
      <w:r w:rsidRPr="0065044D">
        <w:rPr>
          <w:sz w:val="24"/>
        </w:rPr>
        <w:t>ponsors</w:t>
      </w:r>
      <w:r w:rsidRPr="0065044D">
        <w:rPr>
          <w:spacing w:val="-15"/>
          <w:sz w:val="24"/>
        </w:rPr>
        <w:t xml:space="preserve"> </w:t>
      </w:r>
      <w:r w:rsidRPr="0065044D">
        <w:rPr>
          <w:sz w:val="24"/>
        </w:rPr>
        <w:t xml:space="preserve">must follow </w:t>
      </w:r>
      <w:proofErr w:type="gramStart"/>
      <w:r w:rsidRPr="0065044D">
        <w:rPr>
          <w:sz w:val="24"/>
        </w:rPr>
        <w:t>any</w:t>
      </w:r>
      <w:proofErr w:type="gramEnd"/>
      <w:r w:rsidRPr="0065044D">
        <w:rPr>
          <w:sz w:val="24"/>
        </w:rPr>
        <w:t xml:space="preserve"> directives of YSU Police and other university officials related to the event and must comply with all applicable laws and university policies, including</w:t>
      </w:r>
    </w:p>
    <w:p w14:paraId="7328C4EA" w14:textId="77777777" w:rsidR="00291BED" w:rsidRPr="0065044D" w:rsidRDefault="00291BED">
      <w:pPr>
        <w:pStyle w:val="ListParagraph"/>
        <w:spacing w:line="278" w:lineRule="auto"/>
        <w:rPr>
          <w:b/>
          <w:sz w:val="24"/>
        </w:rPr>
        <w:sectPr w:rsidR="00291BED" w:rsidRPr="0065044D">
          <w:pgSz w:w="12240" w:h="15840"/>
          <w:pgMar w:top="1360" w:right="1080" w:bottom="280" w:left="1440" w:header="720" w:footer="720" w:gutter="0"/>
          <w:cols w:space="720"/>
        </w:sectPr>
      </w:pPr>
    </w:p>
    <w:p w14:paraId="7328C4EB" w14:textId="77777777" w:rsidR="00291BED" w:rsidRPr="0065044D" w:rsidRDefault="00273ED3">
      <w:pPr>
        <w:pStyle w:val="BodyText"/>
        <w:spacing w:before="79"/>
        <w:ind w:firstLine="0"/>
        <w:jc w:val="left"/>
      </w:pPr>
      <w:r w:rsidRPr="0065044D">
        <w:lastRenderedPageBreak/>
        <w:t>but</w:t>
      </w:r>
      <w:r w:rsidRPr="0065044D">
        <w:rPr>
          <w:spacing w:val="-15"/>
        </w:rPr>
        <w:t xml:space="preserve"> </w:t>
      </w:r>
      <w:r w:rsidRPr="0065044D">
        <w:t>not</w:t>
      </w:r>
      <w:r w:rsidRPr="0065044D">
        <w:rPr>
          <w:spacing w:val="-15"/>
        </w:rPr>
        <w:t xml:space="preserve"> </w:t>
      </w:r>
      <w:r w:rsidRPr="0065044D">
        <w:t>limited</w:t>
      </w:r>
      <w:r w:rsidRPr="0065044D">
        <w:rPr>
          <w:spacing w:val="-15"/>
        </w:rPr>
        <w:t xml:space="preserve"> </w:t>
      </w:r>
      <w:r w:rsidRPr="0065044D">
        <w:t>to</w:t>
      </w:r>
      <w:r w:rsidRPr="0065044D">
        <w:rPr>
          <w:spacing w:val="-15"/>
        </w:rPr>
        <w:t xml:space="preserve"> </w:t>
      </w:r>
      <w:r w:rsidRPr="0065044D">
        <w:t>the</w:t>
      </w:r>
      <w:r w:rsidRPr="0065044D">
        <w:rPr>
          <w:spacing w:val="-15"/>
        </w:rPr>
        <w:t xml:space="preserve"> </w:t>
      </w:r>
      <w:r w:rsidRPr="0065044D">
        <w:t>Facilities</w:t>
      </w:r>
      <w:r w:rsidRPr="0065044D">
        <w:rPr>
          <w:spacing w:val="-15"/>
        </w:rPr>
        <w:t xml:space="preserve"> </w:t>
      </w:r>
      <w:r w:rsidRPr="0065044D">
        <w:t>Use</w:t>
      </w:r>
      <w:r w:rsidRPr="0065044D">
        <w:rPr>
          <w:spacing w:val="-26"/>
        </w:rPr>
        <w:t xml:space="preserve"> </w:t>
      </w:r>
      <w:r w:rsidRPr="0065044D">
        <w:t>Agreement</w:t>
      </w:r>
      <w:r w:rsidRPr="0065044D">
        <w:rPr>
          <w:spacing w:val="-13"/>
        </w:rPr>
        <w:t xml:space="preserve"> </w:t>
      </w:r>
      <w:r w:rsidRPr="0065044D">
        <w:t>and</w:t>
      </w:r>
      <w:r w:rsidRPr="0065044D">
        <w:rPr>
          <w:spacing w:val="-12"/>
        </w:rPr>
        <w:t xml:space="preserve"> </w:t>
      </w:r>
      <w:r w:rsidRPr="0065044D">
        <w:t>the</w:t>
      </w:r>
      <w:r w:rsidRPr="0065044D">
        <w:rPr>
          <w:spacing w:val="-13"/>
        </w:rPr>
        <w:t xml:space="preserve"> </w:t>
      </w:r>
      <w:r w:rsidRPr="0065044D">
        <w:t>following</w:t>
      </w:r>
      <w:r w:rsidRPr="0065044D">
        <w:rPr>
          <w:spacing w:val="-15"/>
        </w:rPr>
        <w:t xml:space="preserve"> </w:t>
      </w:r>
      <w:r w:rsidRPr="0065044D">
        <w:rPr>
          <w:color w:val="090909"/>
        </w:rPr>
        <w:t>university</w:t>
      </w:r>
      <w:r w:rsidRPr="0065044D">
        <w:rPr>
          <w:color w:val="090909"/>
          <w:spacing w:val="-15"/>
        </w:rPr>
        <w:t xml:space="preserve"> </w:t>
      </w:r>
      <w:r w:rsidRPr="0065044D">
        <w:rPr>
          <w:color w:val="090909"/>
          <w:spacing w:val="-2"/>
        </w:rPr>
        <w:t>policies</w:t>
      </w:r>
    </w:p>
    <w:p w14:paraId="7328C4EC" w14:textId="77777777" w:rsidR="00291BED" w:rsidRPr="0065044D" w:rsidRDefault="00273ED3">
      <w:pPr>
        <w:pStyle w:val="BodyText"/>
        <w:spacing w:before="43"/>
        <w:ind w:firstLine="0"/>
        <w:jc w:val="left"/>
      </w:pPr>
      <w:r w:rsidRPr="0065044D">
        <w:rPr>
          <w:color w:val="090909"/>
        </w:rPr>
        <w:t>(here</w:t>
      </w:r>
      <w:r w:rsidRPr="0065044D">
        <w:rPr>
          <w:color w:val="090909"/>
          <w:spacing w:val="-2"/>
        </w:rPr>
        <w:t xml:space="preserve"> </w:t>
      </w:r>
      <w:r w:rsidRPr="0065044D">
        <w:rPr>
          <w:color w:val="090909"/>
        </w:rPr>
        <w:t>and</w:t>
      </w:r>
      <w:r w:rsidRPr="0065044D">
        <w:rPr>
          <w:color w:val="090909"/>
          <w:spacing w:val="-1"/>
        </w:rPr>
        <w:t xml:space="preserve"> </w:t>
      </w:r>
      <w:r w:rsidRPr="0065044D">
        <w:rPr>
          <w:color w:val="090909"/>
        </w:rPr>
        <w:t>after</w:t>
      </w:r>
      <w:r w:rsidRPr="0065044D">
        <w:rPr>
          <w:color w:val="090909"/>
          <w:spacing w:val="-2"/>
        </w:rPr>
        <w:t xml:space="preserve"> </w:t>
      </w:r>
      <w:r w:rsidRPr="0065044D">
        <w:rPr>
          <w:color w:val="090909"/>
        </w:rPr>
        <w:t>referred</w:t>
      </w:r>
      <w:r w:rsidRPr="0065044D">
        <w:rPr>
          <w:color w:val="090909"/>
          <w:spacing w:val="-1"/>
        </w:rPr>
        <w:t xml:space="preserve"> </w:t>
      </w:r>
      <w:r w:rsidRPr="0065044D">
        <w:rPr>
          <w:color w:val="090909"/>
        </w:rPr>
        <w:t>to</w:t>
      </w:r>
      <w:r w:rsidRPr="0065044D">
        <w:rPr>
          <w:color w:val="090909"/>
          <w:spacing w:val="-2"/>
        </w:rPr>
        <w:t xml:space="preserve"> </w:t>
      </w:r>
      <w:r w:rsidRPr="0065044D">
        <w:rPr>
          <w:color w:val="090909"/>
        </w:rPr>
        <w:t>as</w:t>
      </w:r>
      <w:r w:rsidRPr="0065044D">
        <w:rPr>
          <w:color w:val="090909"/>
          <w:spacing w:val="-2"/>
        </w:rPr>
        <w:t xml:space="preserve"> </w:t>
      </w:r>
      <w:r w:rsidRPr="0065044D">
        <w:rPr>
          <w:color w:val="090909"/>
        </w:rPr>
        <w:t>“Applicable</w:t>
      </w:r>
      <w:r w:rsidRPr="0065044D">
        <w:rPr>
          <w:color w:val="090909"/>
          <w:spacing w:val="-1"/>
        </w:rPr>
        <w:t xml:space="preserve"> </w:t>
      </w:r>
      <w:r w:rsidRPr="0065044D">
        <w:rPr>
          <w:color w:val="090909"/>
          <w:spacing w:val="-2"/>
        </w:rPr>
        <w:t>Policies”):</w:t>
      </w:r>
    </w:p>
    <w:p w14:paraId="7328C4ED" w14:textId="1C2A7494" w:rsidR="00291BED" w:rsidRDefault="00273ED3">
      <w:pPr>
        <w:pStyle w:val="ListParagraph"/>
        <w:numPr>
          <w:ilvl w:val="2"/>
          <w:numId w:val="1"/>
        </w:numPr>
        <w:tabs>
          <w:tab w:val="left" w:pos="2160"/>
        </w:tabs>
        <w:ind w:left="2160" w:hanging="720"/>
        <w:rPr>
          <w:color w:val="090909"/>
          <w:sz w:val="24"/>
        </w:rPr>
      </w:pPr>
      <w:r>
        <w:rPr>
          <w:color w:val="090909"/>
          <w:sz w:val="24"/>
        </w:rPr>
        <w:t>Equality</w:t>
      </w:r>
      <w:r>
        <w:rPr>
          <w:color w:val="090909"/>
          <w:spacing w:val="-2"/>
          <w:sz w:val="24"/>
        </w:rPr>
        <w:t xml:space="preserve"> </w:t>
      </w:r>
      <w:r>
        <w:rPr>
          <w:color w:val="090909"/>
          <w:sz w:val="24"/>
        </w:rPr>
        <w:t>of</w:t>
      </w:r>
      <w:r>
        <w:rPr>
          <w:color w:val="090909"/>
          <w:spacing w:val="-2"/>
          <w:sz w:val="24"/>
        </w:rPr>
        <w:t xml:space="preserve"> </w:t>
      </w:r>
      <w:r>
        <w:rPr>
          <w:color w:val="090909"/>
          <w:sz w:val="24"/>
        </w:rPr>
        <w:t>Opportunity</w:t>
      </w:r>
      <w:r>
        <w:rPr>
          <w:color w:val="090909"/>
          <w:spacing w:val="-2"/>
          <w:sz w:val="24"/>
        </w:rPr>
        <w:t xml:space="preserve"> </w:t>
      </w:r>
      <w:r>
        <w:rPr>
          <w:color w:val="090909"/>
          <w:sz w:val="24"/>
        </w:rPr>
        <w:t>for</w:t>
      </w:r>
      <w:r>
        <w:rPr>
          <w:color w:val="090909"/>
          <w:spacing w:val="-4"/>
          <w:sz w:val="24"/>
        </w:rPr>
        <w:t xml:space="preserve"> </w:t>
      </w:r>
      <w:r>
        <w:rPr>
          <w:color w:val="090909"/>
          <w:sz w:val="24"/>
        </w:rPr>
        <w:t>all</w:t>
      </w:r>
      <w:r>
        <w:rPr>
          <w:color w:val="090909"/>
          <w:spacing w:val="-1"/>
          <w:sz w:val="24"/>
        </w:rPr>
        <w:t xml:space="preserve"> </w:t>
      </w:r>
      <w:r>
        <w:rPr>
          <w:color w:val="090909"/>
          <w:sz w:val="24"/>
        </w:rPr>
        <w:t>Faculty,</w:t>
      </w:r>
      <w:r>
        <w:rPr>
          <w:color w:val="090909"/>
          <w:spacing w:val="-2"/>
          <w:sz w:val="24"/>
        </w:rPr>
        <w:t xml:space="preserve"> </w:t>
      </w:r>
      <w:r>
        <w:rPr>
          <w:color w:val="090909"/>
          <w:sz w:val="24"/>
        </w:rPr>
        <w:t>Staff,</w:t>
      </w:r>
      <w:r>
        <w:rPr>
          <w:color w:val="090909"/>
          <w:spacing w:val="-2"/>
          <w:sz w:val="24"/>
        </w:rPr>
        <w:t xml:space="preserve"> </w:t>
      </w:r>
      <w:r>
        <w:rPr>
          <w:color w:val="090909"/>
          <w:sz w:val="24"/>
        </w:rPr>
        <w:t>and Students</w:t>
      </w:r>
      <w:r>
        <w:rPr>
          <w:color w:val="090909"/>
          <w:spacing w:val="-2"/>
          <w:sz w:val="24"/>
        </w:rPr>
        <w:t xml:space="preserve"> </w:t>
      </w:r>
      <w:r>
        <w:rPr>
          <w:color w:val="090909"/>
          <w:sz w:val="24"/>
        </w:rPr>
        <w:t>(</w:t>
      </w:r>
      <w:hyperlink r:id="rId29" w:history="1">
        <w:r w:rsidR="00291BED" w:rsidRPr="00291419">
          <w:rPr>
            <w:rStyle w:val="Hyperlink"/>
            <w:color w:val="0070C0"/>
            <w:sz w:val="24"/>
          </w:rPr>
          <w:t>3356-2-</w:t>
        </w:r>
        <w:r w:rsidR="00291BED" w:rsidRPr="00291419">
          <w:rPr>
            <w:rStyle w:val="Hyperlink"/>
            <w:color w:val="0070C0"/>
            <w:spacing w:val="-4"/>
            <w:sz w:val="24"/>
          </w:rPr>
          <w:t>04</w:t>
        </w:r>
      </w:hyperlink>
      <w:r>
        <w:rPr>
          <w:color w:val="090909"/>
          <w:spacing w:val="-4"/>
          <w:sz w:val="24"/>
        </w:rPr>
        <w:t>);</w:t>
      </w:r>
    </w:p>
    <w:p w14:paraId="7328C4EE" w14:textId="77777777" w:rsidR="00291BED" w:rsidRDefault="00291BED">
      <w:pPr>
        <w:pStyle w:val="BodyText"/>
        <w:spacing w:before="5"/>
        <w:ind w:left="0" w:firstLine="0"/>
        <w:jc w:val="left"/>
      </w:pPr>
    </w:p>
    <w:p w14:paraId="7328C4EF" w14:textId="73C95A40" w:rsidR="00291BED" w:rsidRDefault="00273ED3">
      <w:pPr>
        <w:pStyle w:val="ListParagraph"/>
        <w:numPr>
          <w:ilvl w:val="2"/>
          <w:numId w:val="1"/>
        </w:numPr>
        <w:tabs>
          <w:tab w:val="left" w:pos="2161"/>
        </w:tabs>
        <w:spacing w:before="0"/>
        <w:ind w:right="529"/>
        <w:rPr>
          <w:color w:val="090909"/>
          <w:sz w:val="24"/>
        </w:rPr>
      </w:pPr>
      <w:r>
        <w:rPr>
          <w:color w:val="090909"/>
          <w:sz w:val="24"/>
        </w:rPr>
        <w:t>Affirmations</w:t>
      </w:r>
      <w:r>
        <w:rPr>
          <w:color w:val="090909"/>
          <w:spacing w:val="-7"/>
          <w:sz w:val="24"/>
        </w:rPr>
        <w:t xml:space="preserve"> </w:t>
      </w:r>
      <w:r>
        <w:rPr>
          <w:color w:val="090909"/>
          <w:sz w:val="24"/>
        </w:rPr>
        <w:t>Regarding</w:t>
      </w:r>
      <w:r>
        <w:rPr>
          <w:color w:val="090909"/>
          <w:spacing w:val="-5"/>
          <w:sz w:val="24"/>
        </w:rPr>
        <w:t xml:space="preserve"> </w:t>
      </w:r>
      <w:r>
        <w:rPr>
          <w:color w:val="090909"/>
          <w:sz w:val="24"/>
        </w:rPr>
        <w:t>Controversial</w:t>
      </w:r>
      <w:r>
        <w:rPr>
          <w:color w:val="090909"/>
          <w:spacing w:val="-6"/>
          <w:sz w:val="24"/>
        </w:rPr>
        <w:t xml:space="preserve"> </w:t>
      </w:r>
      <w:r>
        <w:rPr>
          <w:color w:val="090909"/>
          <w:sz w:val="24"/>
        </w:rPr>
        <w:t>Beliefs</w:t>
      </w:r>
      <w:r>
        <w:rPr>
          <w:color w:val="090909"/>
          <w:spacing w:val="-7"/>
          <w:sz w:val="24"/>
        </w:rPr>
        <w:t xml:space="preserve"> </w:t>
      </w:r>
      <w:r>
        <w:rPr>
          <w:color w:val="090909"/>
          <w:sz w:val="24"/>
        </w:rPr>
        <w:t>or</w:t>
      </w:r>
      <w:r>
        <w:rPr>
          <w:color w:val="090909"/>
          <w:spacing w:val="-6"/>
          <w:sz w:val="24"/>
        </w:rPr>
        <w:t xml:space="preserve"> </w:t>
      </w:r>
      <w:r>
        <w:rPr>
          <w:color w:val="090909"/>
          <w:sz w:val="24"/>
        </w:rPr>
        <w:t>Policies</w:t>
      </w:r>
      <w:r>
        <w:rPr>
          <w:color w:val="090909"/>
          <w:spacing w:val="-7"/>
          <w:sz w:val="24"/>
        </w:rPr>
        <w:t xml:space="preserve"> </w:t>
      </w:r>
      <w:r>
        <w:rPr>
          <w:color w:val="090909"/>
          <w:sz w:val="24"/>
        </w:rPr>
        <w:t>and</w:t>
      </w:r>
      <w:r>
        <w:rPr>
          <w:color w:val="090909"/>
          <w:spacing w:val="-6"/>
          <w:sz w:val="24"/>
        </w:rPr>
        <w:t xml:space="preserve"> </w:t>
      </w:r>
      <w:r>
        <w:rPr>
          <w:color w:val="090909"/>
          <w:sz w:val="24"/>
        </w:rPr>
        <w:t>Intellectual Diversity (</w:t>
      </w:r>
      <w:hyperlink r:id="rId30" w:history="1">
        <w:r w:rsidR="00291BED" w:rsidRPr="00291419">
          <w:rPr>
            <w:rStyle w:val="Hyperlink"/>
            <w:color w:val="0070C0"/>
            <w:sz w:val="24"/>
          </w:rPr>
          <w:t>3356-2-07</w:t>
        </w:r>
      </w:hyperlink>
      <w:r>
        <w:rPr>
          <w:color w:val="090909"/>
          <w:sz w:val="24"/>
        </w:rPr>
        <w:t>);</w:t>
      </w:r>
    </w:p>
    <w:p w14:paraId="7328C4F0" w14:textId="77777777" w:rsidR="00291BED" w:rsidRDefault="00291BED">
      <w:pPr>
        <w:pStyle w:val="BodyText"/>
        <w:spacing w:before="3"/>
        <w:ind w:left="0" w:firstLine="0"/>
        <w:jc w:val="left"/>
      </w:pPr>
    </w:p>
    <w:p w14:paraId="7328C4F1" w14:textId="0DDF3165" w:rsidR="00291BED" w:rsidRDefault="00273ED3">
      <w:pPr>
        <w:pStyle w:val="ListParagraph"/>
        <w:numPr>
          <w:ilvl w:val="2"/>
          <w:numId w:val="1"/>
        </w:numPr>
        <w:tabs>
          <w:tab w:val="left" w:pos="2160"/>
        </w:tabs>
        <w:spacing w:before="0"/>
        <w:ind w:left="2160" w:hanging="720"/>
        <w:rPr>
          <w:color w:val="090909"/>
          <w:sz w:val="24"/>
        </w:rPr>
      </w:pPr>
      <w:r>
        <w:rPr>
          <w:color w:val="090909"/>
          <w:sz w:val="24"/>
        </w:rPr>
        <w:t>Campus</w:t>
      </w:r>
      <w:r>
        <w:rPr>
          <w:color w:val="090909"/>
          <w:spacing w:val="-5"/>
          <w:sz w:val="24"/>
        </w:rPr>
        <w:t xml:space="preserve"> </w:t>
      </w:r>
      <w:r>
        <w:rPr>
          <w:color w:val="090909"/>
          <w:sz w:val="24"/>
        </w:rPr>
        <w:t>Free</w:t>
      </w:r>
      <w:r>
        <w:rPr>
          <w:color w:val="090909"/>
          <w:spacing w:val="-4"/>
          <w:sz w:val="24"/>
        </w:rPr>
        <w:t xml:space="preserve"> </w:t>
      </w:r>
      <w:r>
        <w:rPr>
          <w:color w:val="090909"/>
          <w:sz w:val="24"/>
        </w:rPr>
        <w:t>Speech</w:t>
      </w:r>
      <w:r>
        <w:rPr>
          <w:color w:val="090909"/>
          <w:spacing w:val="-1"/>
          <w:sz w:val="24"/>
        </w:rPr>
        <w:t xml:space="preserve"> </w:t>
      </w:r>
      <w:r>
        <w:rPr>
          <w:color w:val="090909"/>
          <w:sz w:val="24"/>
        </w:rPr>
        <w:t>(</w:t>
      </w:r>
      <w:hyperlink r:id="rId31" w:history="1">
        <w:r w:rsidR="00291BED" w:rsidRPr="00291419">
          <w:rPr>
            <w:rStyle w:val="Hyperlink"/>
            <w:color w:val="0070C0"/>
            <w:sz w:val="24"/>
          </w:rPr>
          <w:t>3356-2-</w:t>
        </w:r>
        <w:r w:rsidR="00291BED" w:rsidRPr="00291419">
          <w:rPr>
            <w:rStyle w:val="Hyperlink"/>
            <w:color w:val="0070C0"/>
            <w:spacing w:val="-4"/>
            <w:sz w:val="24"/>
          </w:rPr>
          <w:t>08</w:t>
        </w:r>
      </w:hyperlink>
      <w:r>
        <w:rPr>
          <w:color w:val="090909"/>
          <w:spacing w:val="-4"/>
          <w:sz w:val="24"/>
        </w:rPr>
        <w:t>).</w:t>
      </w:r>
    </w:p>
    <w:p w14:paraId="7328C4F2" w14:textId="77777777" w:rsidR="00291BED" w:rsidRDefault="00291BED">
      <w:pPr>
        <w:pStyle w:val="BodyText"/>
        <w:spacing w:before="4"/>
        <w:ind w:left="0" w:firstLine="0"/>
        <w:jc w:val="left"/>
      </w:pPr>
    </w:p>
    <w:p w14:paraId="7328C4F3" w14:textId="13F54C36" w:rsidR="00291BED" w:rsidRDefault="00273ED3">
      <w:pPr>
        <w:pStyle w:val="ListParagraph"/>
        <w:numPr>
          <w:ilvl w:val="0"/>
          <w:numId w:val="1"/>
        </w:numPr>
        <w:tabs>
          <w:tab w:val="left" w:pos="718"/>
          <w:tab w:val="left" w:pos="720"/>
        </w:tabs>
        <w:spacing w:before="1"/>
        <w:ind w:right="352"/>
        <w:rPr>
          <w:sz w:val="24"/>
        </w:rPr>
      </w:pPr>
      <w:r>
        <w:rPr>
          <w:b/>
          <w:sz w:val="24"/>
        </w:rPr>
        <w:t xml:space="preserve">Complaint Process. </w:t>
      </w:r>
      <w:r>
        <w:rPr>
          <w:color w:val="090909"/>
          <w:sz w:val="24"/>
        </w:rPr>
        <w:t>Students, student groups, faculty and staff</w:t>
      </w:r>
      <w:r>
        <w:rPr>
          <w:color w:val="090909"/>
          <w:spacing w:val="-3"/>
          <w:sz w:val="24"/>
        </w:rPr>
        <w:t xml:space="preserve"> </w:t>
      </w:r>
      <w:r>
        <w:rPr>
          <w:color w:val="090909"/>
          <w:sz w:val="24"/>
        </w:rPr>
        <w:t xml:space="preserve">may submit a complaint about an alleged violation of Applicable Policies using </w:t>
      </w:r>
      <w:hyperlink r:id="rId32">
        <w:r w:rsidR="00291BED" w:rsidRPr="00291419">
          <w:rPr>
            <w:color w:val="0070C0"/>
            <w:sz w:val="24"/>
            <w:u w:val="single" w:color="467885"/>
          </w:rPr>
          <w:t>this webform</w:t>
        </w:r>
      </w:hyperlink>
      <w:r>
        <w:rPr>
          <w:rFonts w:ascii="Century Gothic" w:hAnsi="Century Gothic"/>
          <w:sz w:val="24"/>
        </w:rPr>
        <w:t xml:space="preserve">, </w:t>
      </w:r>
      <w:r>
        <w:rPr>
          <w:sz w:val="24"/>
        </w:rPr>
        <w:t xml:space="preserve">pursuant to university policy </w:t>
      </w:r>
      <w:hyperlink r:id="rId33" w:history="1">
        <w:r w:rsidR="00291BED" w:rsidRPr="00291419">
          <w:rPr>
            <w:rStyle w:val="Hyperlink"/>
            <w:color w:val="0070C0"/>
            <w:sz w:val="24"/>
          </w:rPr>
          <w:t>3356-2-09 – Complaint process for university policies related to free speech</w:t>
        </w:r>
        <w:r w:rsidR="00291BED" w:rsidRPr="00291419">
          <w:rPr>
            <w:rStyle w:val="Hyperlink"/>
            <w:color w:val="0070C0"/>
            <w:spacing w:val="-15"/>
            <w:sz w:val="24"/>
          </w:rPr>
          <w:t xml:space="preserve"> </w:t>
        </w:r>
        <w:r w:rsidR="00291BED" w:rsidRPr="00291419">
          <w:rPr>
            <w:rStyle w:val="Hyperlink"/>
            <w:color w:val="0070C0"/>
            <w:sz w:val="24"/>
          </w:rPr>
          <w:t>and</w:t>
        </w:r>
        <w:r w:rsidR="00291BED" w:rsidRPr="00291419">
          <w:rPr>
            <w:rStyle w:val="Hyperlink"/>
            <w:color w:val="0070C0"/>
            <w:spacing w:val="-15"/>
            <w:sz w:val="24"/>
          </w:rPr>
          <w:t xml:space="preserve"> </w:t>
        </w:r>
        <w:r w:rsidR="00291BED" w:rsidRPr="00291419">
          <w:rPr>
            <w:rStyle w:val="Hyperlink"/>
            <w:color w:val="0070C0"/>
            <w:sz w:val="24"/>
          </w:rPr>
          <w:t>Advance</w:t>
        </w:r>
        <w:r w:rsidR="00291BED" w:rsidRPr="00291419">
          <w:rPr>
            <w:rStyle w:val="Hyperlink"/>
            <w:color w:val="0070C0"/>
            <w:spacing w:val="-15"/>
            <w:sz w:val="24"/>
          </w:rPr>
          <w:t xml:space="preserve"> </w:t>
        </w:r>
        <w:r w:rsidR="00291BED" w:rsidRPr="00291419">
          <w:rPr>
            <w:rStyle w:val="Hyperlink"/>
            <w:color w:val="0070C0"/>
            <w:sz w:val="24"/>
          </w:rPr>
          <w:t>Ohio</w:t>
        </w:r>
        <w:r w:rsidR="00291BED" w:rsidRPr="00291419">
          <w:rPr>
            <w:rStyle w:val="Hyperlink"/>
            <w:color w:val="0070C0"/>
            <w:spacing w:val="-15"/>
            <w:sz w:val="24"/>
          </w:rPr>
          <w:t xml:space="preserve"> </w:t>
        </w:r>
        <w:r w:rsidR="00291BED" w:rsidRPr="00291419">
          <w:rPr>
            <w:rStyle w:val="Hyperlink"/>
            <w:color w:val="0070C0"/>
            <w:sz w:val="24"/>
          </w:rPr>
          <w:t>Higher</w:t>
        </w:r>
        <w:r w:rsidR="00291BED" w:rsidRPr="00291419">
          <w:rPr>
            <w:rStyle w:val="Hyperlink"/>
            <w:color w:val="0070C0"/>
            <w:spacing w:val="-15"/>
            <w:sz w:val="24"/>
          </w:rPr>
          <w:t xml:space="preserve"> </w:t>
        </w:r>
        <w:r w:rsidR="00291BED" w:rsidRPr="00291419">
          <w:rPr>
            <w:rStyle w:val="Hyperlink"/>
            <w:color w:val="0070C0"/>
            <w:sz w:val="24"/>
          </w:rPr>
          <w:t>Education</w:t>
        </w:r>
        <w:r w:rsidR="00291BED" w:rsidRPr="00291419">
          <w:rPr>
            <w:rStyle w:val="Hyperlink"/>
            <w:color w:val="0070C0"/>
            <w:spacing w:val="-15"/>
            <w:sz w:val="24"/>
          </w:rPr>
          <w:t xml:space="preserve"> </w:t>
        </w:r>
        <w:r w:rsidR="00291BED" w:rsidRPr="00291419">
          <w:rPr>
            <w:rStyle w:val="Hyperlink"/>
            <w:color w:val="0070C0"/>
            <w:sz w:val="24"/>
          </w:rPr>
          <w:t>Act</w:t>
        </w:r>
      </w:hyperlink>
      <w:r>
        <w:rPr>
          <w:color w:val="090909"/>
          <w:sz w:val="24"/>
        </w:rPr>
        <w:t>.</w:t>
      </w:r>
      <w:r>
        <w:rPr>
          <w:color w:val="090909"/>
          <w:spacing w:val="-15"/>
          <w:sz w:val="24"/>
        </w:rPr>
        <w:t xml:space="preserve"> </w:t>
      </w:r>
      <w:r>
        <w:rPr>
          <w:color w:val="090909"/>
          <w:sz w:val="24"/>
        </w:rPr>
        <w:t>Complaints</w:t>
      </w:r>
      <w:r>
        <w:rPr>
          <w:color w:val="090909"/>
          <w:spacing w:val="-15"/>
          <w:sz w:val="24"/>
        </w:rPr>
        <w:t xml:space="preserve"> </w:t>
      </w:r>
      <w:r>
        <w:rPr>
          <w:color w:val="090909"/>
          <w:sz w:val="24"/>
        </w:rPr>
        <w:t>must</w:t>
      </w:r>
      <w:r>
        <w:rPr>
          <w:color w:val="090909"/>
          <w:spacing w:val="-15"/>
          <w:sz w:val="24"/>
        </w:rPr>
        <w:t xml:space="preserve"> </w:t>
      </w:r>
      <w:r>
        <w:rPr>
          <w:color w:val="090909"/>
          <w:sz w:val="24"/>
        </w:rPr>
        <w:t>be</w:t>
      </w:r>
      <w:r>
        <w:rPr>
          <w:color w:val="090909"/>
          <w:spacing w:val="-15"/>
          <w:sz w:val="24"/>
        </w:rPr>
        <w:t xml:space="preserve"> </w:t>
      </w:r>
      <w:r>
        <w:rPr>
          <w:color w:val="090909"/>
          <w:sz w:val="24"/>
        </w:rPr>
        <w:t>submitted</w:t>
      </w:r>
      <w:r>
        <w:rPr>
          <w:color w:val="090909"/>
          <w:spacing w:val="-15"/>
          <w:sz w:val="24"/>
        </w:rPr>
        <w:t xml:space="preserve"> </w:t>
      </w:r>
      <w:r>
        <w:rPr>
          <w:color w:val="090909"/>
          <w:sz w:val="24"/>
        </w:rPr>
        <w:t>within</w:t>
      </w:r>
      <w:r>
        <w:rPr>
          <w:color w:val="090909"/>
          <w:spacing w:val="-15"/>
          <w:sz w:val="24"/>
        </w:rPr>
        <w:t xml:space="preserve"> </w:t>
      </w:r>
      <w:r>
        <w:rPr>
          <w:color w:val="090909"/>
          <w:sz w:val="24"/>
        </w:rPr>
        <w:t>one year of the date of the action causing the complaint.</w:t>
      </w:r>
    </w:p>
    <w:sectPr w:rsidR="00291BED">
      <w:pgSz w:w="12240" w:h="15840"/>
      <w:pgMar w:top="1360" w:right="108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E4BB4" w14:textId="77777777" w:rsidR="00273ED3" w:rsidRDefault="00273ED3" w:rsidP="00AA5347">
      <w:r>
        <w:separator/>
      </w:r>
    </w:p>
  </w:endnote>
  <w:endnote w:type="continuationSeparator" w:id="0">
    <w:p w14:paraId="2DF47CFF" w14:textId="77777777" w:rsidR="00273ED3" w:rsidRDefault="00273ED3" w:rsidP="00AA5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642978"/>
      <w:docPartObj>
        <w:docPartGallery w:val="Page Numbers (Bottom of Page)"/>
        <w:docPartUnique/>
      </w:docPartObj>
    </w:sdtPr>
    <w:sdtEndPr>
      <w:rPr>
        <w:noProof/>
      </w:rPr>
    </w:sdtEndPr>
    <w:sdtContent>
      <w:p w14:paraId="42129D18" w14:textId="443E3B5E" w:rsidR="00AA5347" w:rsidRDefault="00AA53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2A592F" w14:textId="77777777" w:rsidR="00AA5347" w:rsidRDefault="00AA5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F525D" w14:textId="77777777" w:rsidR="00273ED3" w:rsidRDefault="00273ED3" w:rsidP="00AA5347">
      <w:r>
        <w:separator/>
      </w:r>
    </w:p>
  </w:footnote>
  <w:footnote w:type="continuationSeparator" w:id="0">
    <w:p w14:paraId="3566DBDA" w14:textId="77777777" w:rsidR="00273ED3" w:rsidRDefault="00273ED3" w:rsidP="00AA5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10701C"/>
    <w:multiLevelType w:val="hybridMultilevel"/>
    <w:tmpl w:val="CC1CC288"/>
    <w:lvl w:ilvl="0" w:tplc="6952D91C">
      <w:start w:val="1"/>
      <w:numFmt w:val="upperLetter"/>
      <w:lvlText w:val="(%1)"/>
      <w:lvlJc w:val="left"/>
      <w:pPr>
        <w:ind w:left="720" w:hanging="720"/>
      </w:pPr>
      <w:rPr>
        <w:rFonts w:ascii="Times New Roman" w:eastAsia="Times New Roman" w:hAnsi="Times New Roman" w:cs="Times New Roman" w:hint="default"/>
        <w:b/>
        <w:bCs/>
        <w:i w:val="0"/>
        <w:iCs w:val="0"/>
        <w:spacing w:val="-1"/>
        <w:w w:val="100"/>
        <w:sz w:val="24"/>
        <w:szCs w:val="24"/>
        <w:lang w:val="en-US" w:eastAsia="en-US" w:bidi="ar-SA"/>
      </w:rPr>
    </w:lvl>
    <w:lvl w:ilvl="1" w:tplc="A6D0F776">
      <w:start w:val="1"/>
      <w:numFmt w:val="decimal"/>
      <w:lvlText w:val="%2."/>
      <w:lvlJc w:val="left"/>
      <w:pPr>
        <w:ind w:left="1440" w:hanging="720"/>
      </w:pPr>
      <w:rPr>
        <w:rFonts w:hint="default"/>
        <w:spacing w:val="0"/>
        <w:w w:val="100"/>
        <w:lang w:val="en-US" w:eastAsia="en-US" w:bidi="ar-SA"/>
      </w:rPr>
    </w:lvl>
    <w:lvl w:ilvl="2" w:tplc="0B866084">
      <w:start w:val="1"/>
      <w:numFmt w:val="lowerLetter"/>
      <w:lvlText w:val="%3)"/>
      <w:lvlJc w:val="left"/>
      <w:pPr>
        <w:ind w:left="2161" w:hanging="721"/>
      </w:pPr>
      <w:rPr>
        <w:rFonts w:hint="default"/>
        <w:spacing w:val="-1"/>
        <w:w w:val="100"/>
        <w:lang w:val="en-US" w:eastAsia="en-US" w:bidi="ar-SA"/>
      </w:rPr>
    </w:lvl>
    <w:lvl w:ilvl="3" w:tplc="26E46E72">
      <w:numFmt w:val="bullet"/>
      <w:lvlText w:val="•"/>
      <w:lvlJc w:val="left"/>
      <w:pPr>
        <w:ind w:left="2260" w:hanging="721"/>
      </w:pPr>
      <w:rPr>
        <w:rFonts w:hint="default"/>
        <w:lang w:val="en-US" w:eastAsia="en-US" w:bidi="ar-SA"/>
      </w:rPr>
    </w:lvl>
    <w:lvl w:ilvl="4" w:tplc="83141C9E">
      <w:numFmt w:val="bullet"/>
      <w:lvlText w:val="•"/>
      <w:lvlJc w:val="left"/>
      <w:pPr>
        <w:ind w:left="3325" w:hanging="721"/>
      </w:pPr>
      <w:rPr>
        <w:rFonts w:hint="default"/>
        <w:lang w:val="en-US" w:eastAsia="en-US" w:bidi="ar-SA"/>
      </w:rPr>
    </w:lvl>
    <w:lvl w:ilvl="5" w:tplc="197643FC">
      <w:numFmt w:val="bullet"/>
      <w:lvlText w:val="•"/>
      <w:lvlJc w:val="left"/>
      <w:pPr>
        <w:ind w:left="4391" w:hanging="721"/>
      </w:pPr>
      <w:rPr>
        <w:rFonts w:hint="default"/>
        <w:lang w:val="en-US" w:eastAsia="en-US" w:bidi="ar-SA"/>
      </w:rPr>
    </w:lvl>
    <w:lvl w:ilvl="6" w:tplc="97E6BCD8">
      <w:numFmt w:val="bullet"/>
      <w:lvlText w:val="•"/>
      <w:lvlJc w:val="left"/>
      <w:pPr>
        <w:ind w:left="5457" w:hanging="721"/>
      </w:pPr>
      <w:rPr>
        <w:rFonts w:hint="default"/>
        <w:lang w:val="en-US" w:eastAsia="en-US" w:bidi="ar-SA"/>
      </w:rPr>
    </w:lvl>
    <w:lvl w:ilvl="7" w:tplc="65CA5054">
      <w:numFmt w:val="bullet"/>
      <w:lvlText w:val="•"/>
      <w:lvlJc w:val="left"/>
      <w:pPr>
        <w:ind w:left="6522" w:hanging="721"/>
      </w:pPr>
      <w:rPr>
        <w:rFonts w:hint="default"/>
        <w:lang w:val="en-US" w:eastAsia="en-US" w:bidi="ar-SA"/>
      </w:rPr>
    </w:lvl>
    <w:lvl w:ilvl="8" w:tplc="3D3A4F50">
      <w:numFmt w:val="bullet"/>
      <w:lvlText w:val="•"/>
      <w:lvlJc w:val="left"/>
      <w:pPr>
        <w:ind w:left="7588" w:hanging="721"/>
      </w:pPr>
      <w:rPr>
        <w:rFonts w:hint="default"/>
        <w:lang w:val="en-US" w:eastAsia="en-US" w:bidi="ar-SA"/>
      </w:rPr>
    </w:lvl>
  </w:abstractNum>
  <w:num w:numId="1" w16cid:durableId="287244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91BED"/>
    <w:rsid w:val="00065D9A"/>
    <w:rsid w:val="00087D1F"/>
    <w:rsid w:val="000D4938"/>
    <w:rsid w:val="001332BF"/>
    <w:rsid w:val="001D240D"/>
    <w:rsid w:val="00273ED3"/>
    <w:rsid w:val="00291419"/>
    <w:rsid w:val="00291BED"/>
    <w:rsid w:val="00434CD8"/>
    <w:rsid w:val="0048200B"/>
    <w:rsid w:val="00490650"/>
    <w:rsid w:val="006473B5"/>
    <w:rsid w:val="0065044D"/>
    <w:rsid w:val="006F5980"/>
    <w:rsid w:val="00812EEB"/>
    <w:rsid w:val="008F48CA"/>
    <w:rsid w:val="00923D72"/>
    <w:rsid w:val="00A14101"/>
    <w:rsid w:val="00AA5347"/>
    <w:rsid w:val="00B00E9C"/>
    <w:rsid w:val="00B659F2"/>
    <w:rsid w:val="00B96885"/>
    <w:rsid w:val="00BB6AC2"/>
    <w:rsid w:val="00C65B06"/>
    <w:rsid w:val="00D65EDD"/>
    <w:rsid w:val="00D91D65"/>
    <w:rsid w:val="00E0039D"/>
    <w:rsid w:val="00E464ED"/>
    <w:rsid w:val="00E67B43"/>
    <w:rsid w:val="00E80269"/>
    <w:rsid w:val="00F54A95"/>
    <w:rsid w:val="00F70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8C4C1"/>
  <w15:docId w15:val="{A475C9CD-6863-461C-84BC-78A6B30E6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57"/>
      <w:ind w:hanging="71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4"/>
      <w:ind w:left="1440" w:hanging="720"/>
      <w:jc w:val="both"/>
    </w:pPr>
    <w:rPr>
      <w:sz w:val="24"/>
      <w:szCs w:val="24"/>
    </w:rPr>
  </w:style>
  <w:style w:type="paragraph" w:styleId="ListParagraph">
    <w:name w:val="List Paragraph"/>
    <w:basedOn w:val="Normal"/>
    <w:uiPriority w:val="1"/>
    <w:qFormat/>
    <w:pPr>
      <w:spacing w:before="204"/>
      <w:ind w:left="1440" w:hanging="72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B6AC2"/>
    <w:rPr>
      <w:color w:val="0000FF" w:themeColor="hyperlink"/>
      <w:u w:val="single"/>
    </w:rPr>
  </w:style>
  <w:style w:type="character" w:styleId="UnresolvedMention">
    <w:name w:val="Unresolved Mention"/>
    <w:basedOn w:val="DefaultParagraphFont"/>
    <w:uiPriority w:val="99"/>
    <w:semiHidden/>
    <w:unhideWhenUsed/>
    <w:rsid w:val="00BB6AC2"/>
    <w:rPr>
      <w:color w:val="605E5C"/>
      <w:shd w:val="clear" w:color="auto" w:fill="E1DFDD"/>
    </w:rPr>
  </w:style>
  <w:style w:type="paragraph" w:styleId="Header">
    <w:name w:val="header"/>
    <w:basedOn w:val="Normal"/>
    <w:link w:val="HeaderChar"/>
    <w:uiPriority w:val="99"/>
    <w:unhideWhenUsed/>
    <w:rsid w:val="00AA5347"/>
    <w:pPr>
      <w:tabs>
        <w:tab w:val="center" w:pos="4680"/>
        <w:tab w:val="right" w:pos="9360"/>
      </w:tabs>
    </w:pPr>
  </w:style>
  <w:style w:type="character" w:customStyle="1" w:styleId="HeaderChar">
    <w:name w:val="Header Char"/>
    <w:basedOn w:val="DefaultParagraphFont"/>
    <w:link w:val="Header"/>
    <w:uiPriority w:val="99"/>
    <w:rsid w:val="00AA5347"/>
    <w:rPr>
      <w:rFonts w:ascii="Times New Roman" w:eastAsia="Times New Roman" w:hAnsi="Times New Roman" w:cs="Times New Roman"/>
    </w:rPr>
  </w:style>
  <w:style w:type="paragraph" w:styleId="Footer">
    <w:name w:val="footer"/>
    <w:basedOn w:val="Normal"/>
    <w:link w:val="FooterChar"/>
    <w:uiPriority w:val="99"/>
    <w:unhideWhenUsed/>
    <w:rsid w:val="00AA5347"/>
    <w:pPr>
      <w:tabs>
        <w:tab w:val="center" w:pos="4680"/>
        <w:tab w:val="right" w:pos="9360"/>
      </w:tabs>
    </w:pPr>
  </w:style>
  <w:style w:type="character" w:customStyle="1" w:styleId="FooterChar">
    <w:name w:val="Footer Char"/>
    <w:basedOn w:val="DefaultParagraphFont"/>
    <w:link w:val="Footer"/>
    <w:uiPriority w:val="99"/>
    <w:rsid w:val="00AA534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odes.ohio.gov/ohio-revised-code/section-3345.0213" TargetMode="External"/><Relationship Id="rId18" Type="http://schemas.openxmlformats.org/officeDocument/2006/relationships/hyperlink" Target="https://ysu.edu/sites/default/files/university_policies/3356-4-21%20Campus%20free%20speech.docx" TargetMode="External"/><Relationship Id="rId26" Type="http://schemas.openxmlformats.org/officeDocument/2006/relationships/hyperlink" Target="https://ysu.edu/event/request" TargetMode="External"/><Relationship Id="rId3" Type="http://schemas.openxmlformats.org/officeDocument/2006/relationships/customXml" Target="../customXml/item3.xml"/><Relationship Id="rId21" Type="http://schemas.openxmlformats.org/officeDocument/2006/relationships/hyperlink" Target="https://ysu.edu/human-resources/university-policies/policies-number/2-equal-opportunity"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ysu.edu/event/request" TargetMode="External"/><Relationship Id="rId17" Type="http://schemas.openxmlformats.org/officeDocument/2006/relationships/hyperlink" Target="https://ysu.edu/sites/default/files/university_policies/3356-4-03%20University%20facilities%20-%20use%2C%20priorities%2C%20and%20fees_0.docx" TargetMode="External"/><Relationship Id="rId25" Type="http://schemas.openxmlformats.org/officeDocument/2006/relationships/hyperlink" Target="https://ysu.edu/event/request" TargetMode="External"/><Relationship Id="rId33" Type="http://schemas.openxmlformats.org/officeDocument/2006/relationships/hyperlink" Target="https://ysu.edu/human-resources/university-policies/policies-number/2-equal-opportunity" TargetMode="External"/><Relationship Id="rId2" Type="http://schemas.openxmlformats.org/officeDocument/2006/relationships/customXml" Target="../customXml/item2.xml"/><Relationship Id="rId16" Type="http://schemas.openxmlformats.org/officeDocument/2006/relationships/hyperlink" Target="https://ysu.edu/sites/default/files/university_policies/3356-4-03%20University%20facilities%20-%20use%2C%20priorities%2C%20and%20fees_0.docx" TargetMode="External"/><Relationship Id="rId20" Type="http://schemas.openxmlformats.org/officeDocument/2006/relationships/hyperlink" Target="https://ysu.edu/sites/default/files/board-of-trustees/revised_policies/121224/3356-10-05%20%20Honorary%20degrees%20and%20commencement%20speakers.docx" TargetMode="External"/><Relationship Id="rId29" Type="http://schemas.openxmlformats.org/officeDocument/2006/relationships/hyperlink" Target="https://ysu.edu/human-resources/university-policies/policies-number/2-equal-opportunit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su.edu/sites/default/files/university_policies/3356-4-21%20Campus%20free%20speech.docx" TargetMode="External"/><Relationship Id="rId24" Type="http://schemas.openxmlformats.org/officeDocument/2006/relationships/hyperlink" Target="https://ysu.edu/event/request" TargetMode="External"/><Relationship Id="rId32" Type="http://schemas.openxmlformats.org/officeDocument/2006/relationships/hyperlink" Target="https://cm.maxient.com/reportingform.php?YoungstownStateUniv&amp;layout_id=32" TargetMode="External"/><Relationship Id="rId5" Type="http://schemas.openxmlformats.org/officeDocument/2006/relationships/styles" Target="styles.xml"/><Relationship Id="rId15" Type="http://schemas.openxmlformats.org/officeDocument/2006/relationships/hyperlink" Target="https://ysu.edu/human-resources/university-policies/policies-number/2-equal-opportunity" TargetMode="External"/><Relationship Id="rId23" Type="http://schemas.openxmlformats.org/officeDocument/2006/relationships/hyperlink" Target="https://ysu.edu/event/request" TargetMode="External"/><Relationship Id="rId28" Type="http://schemas.openxmlformats.org/officeDocument/2006/relationships/hyperlink" Target="https://ysu.edu/human-resources/university-policies/policies-number/2-equal-opportunity" TargetMode="External"/><Relationship Id="rId10" Type="http://schemas.openxmlformats.org/officeDocument/2006/relationships/hyperlink" Target="https://ysu.edu/human-resources/university-policies/policies-number/2-equal-opportunity" TargetMode="External"/><Relationship Id="rId19" Type="http://schemas.openxmlformats.org/officeDocument/2006/relationships/hyperlink" Target="https://ysu.edu/sites/default/files/board-of-trustees/revised_policies/121224/3356-10-05%20%20Honorary%20degrees%20and%20commencement%20speakers.docx" TargetMode="External"/><Relationship Id="rId31" Type="http://schemas.openxmlformats.org/officeDocument/2006/relationships/hyperlink" Target="https://ysu.edu/human-resources/university-policies/policies-number/2-equal-opportuni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ysu.edu/advance-ohio-higher-education-act/invited-speakers-information" TargetMode="External"/><Relationship Id="rId27" Type="http://schemas.openxmlformats.org/officeDocument/2006/relationships/hyperlink" Target="https://ysu.edu/event/request" TargetMode="External"/><Relationship Id="rId30" Type="http://schemas.openxmlformats.org/officeDocument/2006/relationships/hyperlink" Target="https://ysu.edu/human-resources/university-policies/policies-number/2-equal-opportunity"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56F483AED46B42B25D24225EA5EE6D" ma:contentTypeVersion="14" ma:contentTypeDescription="Create a new document." ma:contentTypeScope="" ma:versionID="401ff60e990be2b4161f686e2a97eb53">
  <xsd:schema xmlns:xsd="http://www.w3.org/2001/XMLSchema" xmlns:xs="http://www.w3.org/2001/XMLSchema" xmlns:p="http://schemas.microsoft.com/office/2006/metadata/properties" xmlns:ns2="b892b486-bcd9-4bcc-8033-a4aac5cbd73b" xmlns:ns3="a659a0d4-9409-43bf-8a4d-eb64788e3eb0" targetNamespace="http://schemas.microsoft.com/office/2006/metadata/properties" ma:root="true" ma:fieldsID="33c1b73e86b9749e6ffd784b3e6f2dc4" ns2:_="" ns3:_="">
    <xsd:import namespace="b892b486-bcd9-4bcc-8033-a4aac5cbd73b"/>
    <xsd:import namespace="a659a0d4-9409-43bf-8a4d-eb64788e3e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2b486-bcd9-4bcc-8033-a4aac5cbd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88de0e-4df0-4d45-ba16-3ec912bfa1b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59a0d4-9409-43bf-8a4d-eb64788e3eb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92b486-bcd9-4bcc-8033-a4aac5cbd73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A820EC-71EE-4049-AEA6-F85B7C7F9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2b486-bcd9-4bcc-8033-a4aac5cbd73b"/>
    <ds:schemaRef ds:uri="a659a0d4-9409-43bf-8a4d-eb64788e3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5BCF4-674D-4DD5-8642-7B503D15E53F}">
  <ds:schemaRefs>
    <ds:schemaRef ds:uri="http://schemas.microsoft.com/office/2006/metadata/properties"/>
    <ds:schemaRef ds:uri="http://schemas.microsoft.com/office/infopath/2007/PartnerControls"/>
    <ds:schemaRef ds:uri="b892b486-bcd9-4bcc-8033-a4aac5cbd73b"/>
  </ds:schemaRefs>
</ds:datastoreItem>
</file>

<file path=customXml/itemProps3.xml><?xml version="1.0" encoding="utf-8"?>
<ds:datastoreItem xmlns:ds="http://schemas.openxmlformats.org/officeDocument/2006/customXml" ds:itemID="{A4D8BD2B-7ED9-497C-AB22-C7C2695ECD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1477</Words>
  <Characters>8424</Characters>
  <Application>Microsoft Office Word</Application>
  <DocSecurity>0</DocSecurity>
  <Lines>70</Lines>
  <Paragraphs>19</Paragraphs>
  <ScaleCrop>false</ScaleCrop>
  <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Harrington - YSU</dc:creator>
  <cp:lastModifiedBy>Kevin M. Kralj</cp:lastModifiedBy>
  <cp:revision>2</cp:revision>
  <dcterms:created xsi:type="dcterms:W3CDTF">2026-08-27T14:51:00Z</dcterms:created>
  <dcterms:modified xsi:type="dcterms:W3CDTF">2026-08-27T14:51:00Z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2025-10-16T00:00:00Z</vt:filetime>
  </property>
  <property fmtid="{D5CDD505-2E9C-101B-9397-08002B2CF9AE}" pid="3" name="Creator">
    <vt:lpwstr>Microsoft® Word for Microsoft 365</vt:lpwstr>
  </property>
  <property fmtid="{D5CDD505-2E9C-101B-9397-08002B2CF9AE}" pid="4" name="LastSaved">
    <vt:filetime>2026-08-26T00:00:00Z</vt:filetime>
  </property>
  <property fmtid="{D5CDD505-2E9C-101B-9397-08002B2CF9AE}" pid="5" name="Producer">
    <vt:lpwstr>Microsoft® Word for Microsoft 365</vt:lpwstr>
  </property>
  <property fmtid="{D5CDD505-2E9C-101B-9397-08002B2CF9AE}" pid="6" name="ContentTypeId">
    <vt:lpwstr>0x0101006A56F483AED46B42B25D24225EA5EE6D</vt:lpwstr>
  </property>
  <property fmtid="{D5CDD505-2E9C-101B-9397-08002B2CF9AE}" pid="7" name="MediaServiceImageTags">
    <vt:lpwstr/>
  </property>
</Properties>
</file>