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D2A5" w14:textId="77777777" w:rsidR="008F10A8" w:rsidRPr="00E359B3" w:rsidRDefault="008F10A8" w:rsidP="008F10A8">
      <w:pPr>
        <w:spacing w:after="0" w:line="240" w:lineRule="auto"/>
        <w:rPr>
          <w:rFonts w:ascii="Times New Roman" w:eastAsia="Calibri" w:hAnsi="Times New Roman" w:cs="Times New Roman"/>
          <w:b/>
          <w:sz w:val="24"/>
          <w:szCs w:val="24"/>
        </w:rPr>
      </w:pPr>
      <w:r w:rsidRPr="00E359B3">
        <w:rPr>
          <w:rFonts w:ascii="Times New Roman" w:eastAsia="Calibri" w:hAnsi="Times New Roman" w:cs="Times New Roman"/>
          <w:b/>
          <w:sz w:val="24"/>
          <w:szCs w:val="24"/>
        </w:rPr>
        <w:t>3356-5-15</w:t>
      </w:r>
      <w:r w:rsidRPr="00E359B3">
        <w:rPr>
          <w:rFonts w:ascii="Times New Roman" w:eastAsia="Calibri" w:hAnsi="Times New Roman" w:cs="Times New Roman"/>
          <w:b/>
          <w:sz w:val="24"/>
          <w:szCs w:val="24"/>
        </w:rPr>
        <w:tab/>
        <w:t>Naming of university facilities, colleges, and programs.</w:t>
      </w:r>
    </w:p>
    <w:p w14:paraId="2B32F1F0" w14:textId="77777777"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p>
    <w:p w14:paraId="5C78508A" w14:textId="3D74D67D"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sz w:val="24"/>
          <w:szCs w:val="24"/>
        </w:rPr>
        <w:t>Responsible Division/Office:</w:t>
      </w:r>
      <w:r w:rsidRPr="00E359B3">
        <w:rPr>
          <w:rFonts w:ascii="Times New Roman" w:eastAsia="Times New Roman" w:hAnsi="Times New Roman" w:cs="Times New Roman"/>
          <w:sz w:val="24"/>
          <w:szCs w:val="24"/>
        </w:rPr>
        <w:tab/>
        <w:t>Office of the President</w:t>
      </w:r>
    </w:p>
    <w:p w14:paraId="0EB69B7F" w14:textId="77777777"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sz w:val="24"/>
          <w:szCs w:val="24"/>
        </w:rPr>
        <w:t>Responsible Officer:</w:t>
      </w:r>
      <w:r w:rsidRPr="00E359B3">
        <w:rPr>
          <w:rFonts w:ascii="Times New Roman" w:eastAsia="Times New Roman" w:hAnsi="Times New Roman" w:cs="Times New Roman"/>
          <w:sz w:val="24"/>
          <w:szCs w:val="24"/>
        </w:rPr>
        <w:tab/>
        <w:t>President</w:t>
      </w:r>
    </w:p>
    <w:p w14:paraId="0E78170E" w14:textId="77777777"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sz w:val="24"/>
          <w:szCs w:val="24"/>
        </w:rPr>
        <w:t>Revision History:</w:t>
      </w:r>
      <w:r w:rsidRPr="00E359B3">
        <w:rPr>
          <w:rFonts w:ascii="Times New Roman" w:eastAsia="Times New Roman" w:hAnsi="Times New Roman" w:cs="Times New Roman"/>
          <w:sz w:val="24"/>
          <w:szCs w:val="24"/>
        </w:rPr>
        <w:tab/>
        <w:t>February 1998; September 2009; March 2015;</w:t>
      </w:r>
    </w:p>
    <w:p w14:paraId="3019253D" w14:textId="02306798"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sz w:val="24"/>
          <w:szCs w:val="24"/>
        </w:rPr>
        <w:tab/>
        <w:t>June 2018</w:t>
      </w:r>
      <w:r w:rsidR="007D339F">
        <w:rPr>
          <w:rFonts w:ascii="Times New Roman" w:eastAsia="Times New Roman" w:hAnsi="Times New Roman" w:cs="Times New Roman"/>
          <w:sz w:val="24"/>
          <w:szCs w:val="24"/>
        </w:rPr>
        <w:t>;</w:t>
      </w:r>
      <w:r w:rsidR="00106F15" w:rsidRPr="00E359B3">
        <w:rPr>
          <w:rFonts w:ascii="Times New Roman" w:eastAsia="Times New Roman" w:hAnsi="Times New Roman" w:cs="Times New Roman"/>
          <w:sz w:val="24"/>
          <w:szCs w:val="24"/>
        </w:rPr>
        <w:t xml:space="preserve"> </w:t>
      </w:r>
      <w:r w:rsidR="007D339F">
        <w:rPr>
          <w:rFonts w:ascii="Times New Roman" w:eastAsia="Times New Roman" w:hAnsi="Times New Roman" w:cs="Times New Roman"/>
          <w:sz w:val="24"/>
          <w:szCs w:val="24"/>
        </w:rPr>
        <w:t>June</w:t>
      </w:r>
      <w:r w:rsidR="008D4EF4">
        <w:rPr>
          <w:rFonts w:ascii="Times New Roman" w:eastAsia="Times New Roman" w:hAnsi="Times New Roman" w:cs="Times New Roman"/>
          <w:sz w:val="24"/>
          <w:szCs w:val="24"/>
        </w:rPr>
        <w:t xml:space="preserve"> 2023</w:t>
      </w:r>
    </w:p>
    <w:p w14:paraId="4FB674FE" w14:textId="77777777"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sz w:val="24"/>
          <w:szCs w:val="24"/>
        </w:rPr>
        <w:t>Board Committee:</w:t>
      </w:r>
      <w:r w:rsidRPr="00E359B3">
        <w:rPr>
          <w:rFonts w:ascii="Times New Roman" w:eastAsia="Times New Roman" w:hAnsi="Times New Roman" w:cs="Times New Roman"/>
          <w:sz w:val="24"/>
          <w:szCs w:val="24"/>
        </w:rPr>
        <w:tab/>
        <w:t>Institutional Engagement</w:t>
      </w:r>
    </w:p>
    <w:p w14:paraId="25B31A54" w14:textId="3A6873DA"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b/>
          <w:sz w:val="24"/>
          <w:szCs w:val="24"/>
        </w:rPr>
        <w:t>Effective Date:</w:t>
      </w:r>
      <w:r w:rsidRPr="00E359B3">
        <w:rPr>
          <w:rFonts w:ascii="Times New Roman" w:eastAsia="Times New Roman" w:hAnsi="Times New Roman" w:cs="Times New Roman"/>
          <w:sz w:val="24"/>
          <w:szCs w:val="24"/>
        </w:rPr>
        <w:tab/>
      </w:r>
      <w:r w:rsidR="007D339F">
        <w:rPr>
          <w:rFonts w:ascii="Times New Roman" w:eastAsia="Times New Roman" w:hAnsi="Times New Roman" w:cs="Times New Roman"/>
          <w:b/>
          <w:sz w:val="24"/>
          <w:szCs w:val="24"/>
        </w:rPr>
        <w:t>June 22</w:t>
      </w:r>
      <w:r w:rsidR="008D4EF4">
        <w:rPr>
          <w:rFonts w:ascii="Times New Roman" w:eastAsia="Times New Roman" w:hAnsi="Times New Roman" w:cs="Times New Roman"/>
          <w:b/>
          <w:sz w:val="24"/>
          <w:szCs w:val="24"/>
        </w:rPr>
        <w:t>, 2023</w:t>
      </w:r>
    </w:p>
    <w:p w14:paraId="6305CB20" w14:textId="2FA9FA47" w:rsidR="008F10A8" w:rsidRPr="00E359B3" w:rsidRDefault="008F10A8" w:rsidP="008F10A8">
      <w:pPr>
        <w:tabs>
          <w:tab w:val="left" w:pos="3060"/>
          <w:tab w:val="left" w:pos="7200"/>
        </w:tabs>
        <w:spacing w:after="0"/>
        <w:rPr>
          <w:rFonts w:ascii="Times New Roman" w:eastAsia="Times New Roman" w:hAnsi="Times New Roman" w:cs="Times New Roman"/>
          <w:sz w:val="24"/>
          <w:szCs w:val="24"/>
        </w:rPr>
      </w:pPr>
      <w:r w:rsidRPr="00E359B3">
        <w:rPr>
          <w:rFonts w:ascii="Times New Roman" w:eastAsia="Times New Roman" w:hAnsi="Times New Roman" w:cs="Times New Roman"/>
          <w:sz w:val="24"/>
          <w:szCs w:val="24"/>
        </w:rPr>
        <w:t>Next Review:</w:t>
      </w:r>
      <w:r w:rsidRPr="00E359B3">
        <w:rPr>
          <w:rFonts w:ascii="Times New Roman" w:eastAsia="Times New Roman" w:hAnsi="Times New Roman" w:cs="Times New Roman"/>
          <w:sz w:val="24"/>
          <w:szCs w:val="24"/>
        </w:rPr>
        <w:tab/>
        <w:t>202</w:t>
      </w:r>
      <w:r w:rsidR="008D4EF4">
        <w:rPr>
          <w:rFonts w:ascii="Times New Roman" w:eastAsia="Times New Roman" w:hAnsi="Times New Roman" w:cs="Times New Roman"/>
          <w:sz w:val="24"/>
          <w:szCs w:val="24"/>
        </w:rPr>
        <w:t>8</w:t>
      </w:r>
    </w:p>
    <w:p w14:paraId="704E76D2" w14:textId="77777777" w:rsidR="008F10A8" w:rsidRPr="00E359B3" w:rsidRDefault="008F10A8" w:rsidP="008F10A8">
      <w:pPr>
        <w:tabs>
          <w:tab w:val="left" w:pos="3060"/>
          <w:tab w:val="left" w:pos="7920"/>
        </w:tabs>
        <w:spacing w:after="0" w:line="240" w:lineRule="auto"/>
        <w:rPr>
          <w:rFonts w:ascii="Times New Roman" w:eastAsia="Times New Roman" w:hAnsi="Times New Roman" w:cs="Times New Roman"/>
          <w:b/>
          <w:sz w:val="24"/>
          <w:szCs w:val="24"/>
          <w:u w:val="single"/>
        </w:rPr>
      </w:pPr>
      <w:r w:rsidRPr="00E359B3">
        <w:rPr>
          <w:rFonts w:ascii="Times New Roman" w:eastAsia="Times New Roman" w:hAnsi="Times New Roman" w:cs="Times New Roman"/>
          <w:b/>
          <w:sz w:val="24"/>
          <w:szCs w:val="24"/>
          <w:u w:val="single"/>
        </w:rPr>
        <w:tab/>
      </w:r>
      <w:r w:rsidRPr="00E359B3">
        <w:rPr>
          <w:rFonts w:ascii="Times New Roman" w:eastAsia="Times New Roman" w:hAnsi="Times New Roman" w:cs="Times New Roman"/>
          <w:b/>
          <w:sz w:val="24"/>
          <w:szCs w:val="24"/>
          <w:u w:val="single"/>
        </w:rPr>
        <w:tab/>
      </w:r>
    </w:p>
    <w:p w14:paraId="0D313B39" w14:textId="77777777" w:rsidR="008F10A8" w:rsidRPr="00E359B3" w:rsidRDefault="008F10A8" w:rsidP="008F10A8">
      <w:pPr>
        <w:tabs>
          <w:tab w:val="left" w:pos="7200"/>
        </w:tabs>
        <w:spacing w:after="0"/>
        <w:rPr>
          <w:rFonts w:ascii="Times New Roman" w:eastAsia="Times New Roman" w:hAnsi="Times New Roman" w:cs="Times New Roman"/>
          <w:sz w:val="24"/>
          <w:szCs w:val="24"/>
        </w:rPr>
      </w:pPr>
    </w:p>
    <w:p w14:paraId="34B9A099" w14:textId="106BBD12" w:rsidR="008F10A8" w:rsidRPr="00E359B3" w:rsidRDefault="008F10A8" w:rsidP="008F10A8">
      <w:pPr>
        <w:spacing w:after="0" w:line="240" w:lineRule="auto"/>
        <w:ind w:left="72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(A)</w:t>
      </w:r>
      <w:r w:rsidRPr="00E359B3">
        <w:rPr>
          <w:rFonts w:ascii="Times New Roman" w:eastAsia="Calibri" w:hAnsi="Times New Roman" w:cs="Times New Roman"/>
          <w:sz w:val="24"/>
          <w:szCs w:val="24"/>
        </w:rPr>
        <w:tab/>
        <w:t xml:space="preserve">Policy statement.  </w:t>
      </w:r>
      <w:r w:rsidRPr="00E359B3">
        <w:rPr>
          <w:rFonts w:ascii="Times New Roman" w:eastAsia="Times New Roman" w:hAnsi="Times New Roman" w:cs="Times New Roman"/>
          <w:sz w:val="24"/>
          <w:szCs w:val="24"/>
        </w:rPr>
        <w:t>The Youngstown state university board of trustees authorizes the naming of university facilities, colleges and programs in recognition of outstanding service to the university, community, or nation, or for significant contributions to the university.</w:t>
      </w:r>
      <w:r w:rsidRPr="00E359B3">
        <w:rPr>
          <w:rFonts w:ascii="Times New Roman" w:eastAsia="Calibri" w:hAnsi="Times New Roman" w:cs="Times New Roman"/>
          <w:sz w:val="24"/>
          <w:szCs w:val="24"/>
        </w:rPr>
        <w:t xml:space="preserve"> </w:t>
      </w:r>
    </w:p>
    <w:p w14:paraId="5052CB79"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p>
    <w:p w14:paraId="1354BC26" w14:textId="10411251" w:rsidR="008F10A8" w:rsidRPr="00E359B3" w:rsidRDefault="008F10A8" w:rsidP="008F10A8">
      <w:pPr>
        <w:spacing w:after="0" w:line="240" w:lineRule="auto"/>
        <w:ind w:left="72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(B)</w:t>
      </w:r>
      <w:r w:rsidRPr="00E359B3">
        <w:rPr>
          <w:rFonts w:ascii="Times New Roman" w:eastAsia="Calibri" w:hAnsi="Times New Roman" w:cs="Times New Roman"/>
          <w:sz w:val="24"/>
          <w:szCs w:val="24"/>
        </w:rPr>
        <w:tab/>
        <w:t>Purpose.  To establish standards and procedures for the naming of Youngstown state university facilities an</w:t>
      </w:r>
      <w:r w:rsidR="008E131A" w:rsidRPr="00E359B3">
        <w:rPr>
          <w:rFonts w:ascii="Times New Roman" w:eastAsia="Calibri" w:hAnsi="Times New Roman" w:cs="Times New Roman"/>
          <w:sz w:val="24"/>
          <w:szCs w:val="24"/>
        </w:rPr>
        <w:t>d</w:t>
      </w:r>
      <w:r w:rsidRPr="00E359B3">
        <w:rPr>
          <w:rFonts w:ascii="Times New Roman" w:eastAsia="Calibri" w:hAnsi="Times New Roman" w:cs="Times New Roman"/>
          <w:sz w:val="24"/>
          <w:szCs w:val="24"/>
        </w:rPr>
        <w:t xml:space="preserve"> academic programs.  </w:t>
      </w:r>
    </w:p>
    <w:p w14:paraId="34C2B374"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p>
    <w:p w14:paraId="2C6B4514"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(C)</w:t>
      </w:r>
      <w:r w:rsidRPr="00E359B3">
        <w:rPr>
          <w:rFonts w:ascii="Times New Roman" w:eastAsia="Calibri" w:hAnsi="Times New Roman" w:cs="Times New Roman"/>
          <w:sz w:val="24"/>
          <w:szCs w:val="24"/>
        </w:rPr>
        <w:tab/>
        <w:t>Definitions.</w:t>
      </w:r>
    </w:p>
    <w:p w14:paraId="2A45E53C"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p>
    <w:p w14:paraId="567807E3" w14:textId="2B685870"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(1)</w:t>
      </w:r>
      <w:r w:rsidRPr="00E359B3">
        <w:rPr>
          <w:rFonts w:ascii="Times New Roman" w:eastAsia="Calibri" w:hAnsi="Times New Roman" w:cs="Times New Roman"/>
          <w:sz w:val="24"/>
          <w:szCs w:val="24"/>
        </w:rPr>
        <w:tab/>
        <w:t xml:space="preserve">“Facilities” </w:t>
      </w:r>
      <w:r w:rsidR="001277F2" w:rsidRPr="00E359B3">
        <w:rPr>
          <w:rFonts w:ascii="Times New Roman" w:eastAsia="Calibri" w:hAnsi="Times New Roman" w:cs="Times New Roman"/>
          <w:sz w:val="24"/>
          <w:szCs w:val="24"/>
        </w:rPr>
        <w:t>- b</w:t>
      </w:r>
      <w:r w:rsidRPr="00E359B3">
        <w:rPr>
          <w:rFonts w:ascii="Times New Roman" w:eastAsia="Calibri" w:hAnsi="Times New Roman" w:cs="Times New Roman"/>
          <w:sz w:val="24"/>
          <w:szCs w:val="24"/>
        </w:rPr>
        <w:t>uildings, rooms, interior spaces and other portions within buildings, and all other areas owned, operated, or controlled by the university.</w:t>
      </w:r>
    </w:p>
    <w:p w14:paraId="55D3682E"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2A5088F3" w14:textId="1C976F9A"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(2)</w:t>
      </w:r>
      <w:r w:rsidRPr="00E359B3">
        <w:rPr>
          <w:rFonts w:ascii="Times New Roman" w:eastAsia="Calibri" w:hAnsi="Times New Roman" w:cs="Times New Roman"/>
          <w:sz w:val="24"/>
          <w:szCs w:val="24"/>
        </w:rPr>
        <w:tab/>
        <w:t xml:space="preserve">“College” </w:t>
      </w:r>
      <w:r w:rsidR="001277F2" w:rsidRPr="00E359B3">
        <w:rPr>
          <w:rFonts w:ascii="Times New Roman" w:eastAsia="Calibri" w:hAnsi="Times New Roman" w:cs="Times New Roman"/>
          <w:sz w:val="24"/>
          <w:szCs w:val="24"/>
        </w:rPr>
        <w:t>- t</w:t>
      </w:r>
      <w:r w:rsidRPr="00E359B3">
        <w:rPr>
          <w:rFonts w:ascii="Times New Roman" w:eastAsia="Calibri" w:hAnsi="Times New Roman" w:cs="Times New Roman"/>
          <w:sz w:val="24"/>
          <w:szCs w:val="24"/>
        </w:rPr>
        <w:t>he academic divisions of the university.</w:t>
      </w:r>
    </w:p>
    <w:p w14:paraId="6EA29CC1"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6F648714" w14:textId="78A13132"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(3)</w:t>
      </w:r>
      <w:r w:rsidRPr="00E359B3">
        <w:rPr>
          <w:rFonts w:ascii="Times New Roman" w:eastAsia="Calibri" w:hAnsi="Times New Roman" w:cs="Times New Roman"/>
          <w:sz w:val="24"/>
          <w:szCs w:val="24"/>
        </w:rPr>
        <w:tab/>
        <w:t xml:space="preserve">“Program” </w:t>
      </w:r>
      <w:r w:rsidR="001277F2" w:rsidRPr="00E359B3">
        <w:rPr>
          <w:rFonts w:ascii="Times New Roman" w:eastAsia="Calibri" w:hAnsi="Times New Roman" w:cs="Times New Roman"/>
          <w:sz w:val="24"/>
          <w:szCs w:val="24"/>
        </w:rPr>
        <w:t>- d</w:t>
      </w:r>
      <w:r w:rsidRPr="00E359B3">
        <w:rPr>
          <w:rFonts w:ascii="Times New Roman" w:eastAsia="Calibri" w:hAnsi="Times New Roman" w:cs="Times New Roman"/>
          <w:sz w:val="24"/>
          <w:szCs w:val="24"/>
        </w:rPr>
        <w:t>epartments, institutes, centers, professorships, specific lecture series, symposiums, and other entities associated with university functions.</w:t>
      </w:r>
    </w:p>
    <w:p w14:paraId="7E9F0AEA" w14:textId="77777777" w:rsidR="008F10A8" w:rsidRPr="00E359B3" w:rsidRDefault="008F10A8" w:rsidP="008F10A8">
      <w:pPr>
        <w:spacing w:after="0" w:line="240" w:lineRule="auto"/>
        <w:rPr>
          <w:rFonts w:ascii="Times New Roman" w:eastAsia="Times New Roman" w:hAnsi="Times New Roman" w:cs="Times New Roman"/>
          <w:b/>
          <w:sz w:val="24"/>
          <w:szCs w:val="24"/>
        </w:rPr>
      </w:pPr>
    </w:p>
    <w:p w14:paraId="3672AE91" w14:textId="5AE94B97" w:rsidR="008F10A8" w:rsidRPr="00E359B3" w:rsidRDefault="008F10A8" w:rsidP="008F10A8">
      <w:pPr>
        <w:spacing w:after="0" w:line="240" w:lineRule="auto"/>
        <w:ind w:left="72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(D)</w:t>
      </w:r>
      <w:r w:rsidRPr="00E359B3">
        <w:rPr>
          <w:rFonts w:ascii="Times New Roman" w:eastAsia="Calibri" w:hAnsi="Times New Roman" w:cs="Times New Roman"/>
          <w:sz w:val="24"/>
          <w:szCs w:val="24"/>
        </w:rPr>
        <w:tab/>
        <w:t>Parameters.</w:t>
      </w:r>
    </w:p>
    <w:p w14:paraId="689FB861"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p>
    <w:p w14:paraId="52715AEC" w14:textId="3B58CEF4"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(1)</w:t>
      </w:r>
      <w:r w:rsidRPr="00E359B3">
        <w:rPr>
          <w:rFonts w:ascii="Times New Roman" w:eastAsia="Calibri" w:hAnsi="Times New Roman" w:cs="Times New Roman"/>
          <w:sz w:val="24"/>
          <w:szCs w:val="24"/>
        </w:rPr>
        <w:tab/>
        <w:t>Youngstown state university (university) encourages donations or gifts, whether from individuals, groups, organizations, or corporations (hereinafter referred to as a donor), which enhance the university’s ability to meet its academic mission and the needs of the university community.</w:t>
      </w:r>
    </w:p>
    <w:p w14:paraId="61B9E8F9"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342B7F1C"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lastRenderedPageBreak/>
        <w:t>(2)</w:t>
      </w:r>
      <w:r w:rsidRPr="00E359B3">
        <w:rPr>
          <w:rFonts w:ascii="Times New Roman" w:eastAsia="Calibri" w:hAnsi="Times New Roman" w:cs="Times New Roman"/>
          <w:sz w:val="24"/>
          <w:szCs w:val="24"/>
        </w:rPr>
        <w:tab/>
        <w:t>Substantial gifts and contributions to the university, the community, or the nation may be acknowledged by the naming or renaming of university facilities, colleges, or programs where appropriate.  The naming acknowledgement may be in the name of the donor or as a memorial to a donor’s friend(s) or family member(s).</w:t>
      </w:r>
    </w:p>
    <w:p w14:paraId="03B8292C"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4B1021D9"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(3)</w:t>
      </w:r>
      <w:r w:rsidRPr="00E359B3">
        <w:rPr>
          <w:rFonts w:ascii="Times New Roman" w:eastAsia="Calibri" w:hAnsi="Times New Roman" w:cs="Times New Roman"/>
          <w:sz w:val="24"/>
          <w:szCs w:val="24"/>
        </w:rPr>
        <w:tab/>
        <w:t xml:space="preserve">In the event that a facility, college, or program ceases to exist, is </w:t>
      </w:r>
      <w:r w:rsidRPr="00E359B3">
        <w:rPr>
          <w:rFonts w:ascii="Times New Roman" w:eastAsia="Times New Roman" w:hAnsi="Times New Roman" w:cs="Times New Roman"/>
          <w:sz w:val="24"/>
          <w:szCs w:val="24"/>
        </w:rPr>
        <w:t>substantially altered or replaced, the use of the existing name or the use of a new name will be subject to the approval of the board of trustees.  In cases where a corporation or organization name is used, the number of years during which the name will be used may be limited at the discretion of the board of trustees.</w:t>
      </w:r>
    </w:p>
    <w:p w14:paraId="44EF69C2" w14:textId="77777777" w:rsidR="008F10A8" w:rsidRPr="00E359B3" w:rsidRDefault="008F10A8" w:rsidP="00E359B3">
      <w:pPr>
        <w:spacing w:after="0" w:line="240" w:lineRule="auto"/>
        <w:ind w:left="1440" w:hanging="720"/>
        <w:rPr>
          <w:rFonts w:ascii="Times New Roman" w:eastAsia="Calibri" w:hAnsi="Times New Roman" w:cs="Times New Roman"/>
          <w:sz w:val="24"/>
          <w:szCs w:val="24"/>
        </w:rPr>
      </w:pPr>
    </w:p>
    <w:p w14:paraId="2FB90ED8"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(4)</w:t>
      </w:r>
      <w:r w:rsidRPr="00E359B3">
        <w:rPr>
          <w:rFonts w:ascii="Times New Roman" w:eastAsia="Calibri" w:hAnsi="Times New Roman" w:cs="Times New Roman"/>
          <w:sz w:val="24"/>
          <w:szCs w:val="24"/>
        </w:rPr>
        <w:tab/>
        <w:t>A building gifted to the university may be named, where appropriate, for the donor or an individual or group of the donor’s choice.</w:t>
      </w:r>
    </w:p>
    <w:p w14:paraId="697B465D"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39474C15"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(5)</w:t>
      </w:r>
      <w:r w:rsidRPr="00E359B3">
        <w:rPr>
          <w:rFonts w:ascii="Times New Roman" w:eastAsia="Calibri" w:hAnsi="Times New Roman" w:cs="Times New Roman"/>
          <w:sz w:val="24"/>
          <w:szCs w:val="24"/>
        </w:rPr>
        <w:tab/>
        <w:t>Naming actions shall not detract from the university’s values, mission, or reputation, nor shall any naming create a conflict of interest, or the appearance of a conflict of interest, or confer special privileges.</w:t>
      </w:r>
    </w:p>
    <w:p w14:paraId="7F3E837D"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1C4745A7"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(6)</w:t>
      </w:r>
      <w:r w:rsidRPr="00E359B3">
        <w:rPr>
          <w:rFonts w:ascii="Times New Roman" w:eastAsia="Calibri" w:hAnsi="Times New Roman" w:cs="Times New Roman"/>
          <w:sz w:val="24"/>
          <w:szCs w:val="24"/>
        </w:rPr>
        <w:tab/>
        <w:t>Pledges for naming should be paid in full within five years of the commitment.</w:t>
      </w:r>
    </w:p>
    <w:p w14:paraId="7547D93A" w14:textId="77777777" w:rsidR="008F10A8" w:rsidRPr="00E359B3" w:rsidRDefault="008F10A8" w:rsidP="008F10A8">
      <w:pPr>
        <w:tabs>
          <w:tab w:val="left" w:pos="7200"/>
        </w:tabs>
        <w:spacing w:after="0" w:line="240" w:lineRule="auto"/>
        <w:rPr>
          <w:rFonts w:ascii="Times New Roman" w:hAnsi="Times New Roman" w:cs="Times New Roman"/>
          <w:sz w:val="24"/>
          <w:szCs w:val="24"/>
        </w:rPr>
      </w:pPr>
    </w:p>
    <w:p w14:paraId="606583CC" w14:textId="2BB88AB4"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(7)</w:t>
      </w:r>
      <w:r w:rsidRPr="00E359B3">
        <w:rPr>
          <w:rFonts w:ascii="Times New Roman" w:eastAsia="Calibri" w:hAnsi="Times New Roman" w:cs="Times New Roman"/>
          <w:sz w:val="24"/>
          <w:szCs w:val="24"/>
        </w:rPr>
        <w:tab/>
        <w:t>Information regarding named gift opportunities shall be available through the office of the president of the university or the Youngstown state university foundation (YSU foundation).</w:t>
      </w:r>
    </w:p>
    <w:p w14:paraId="317E2185"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p>
    <w:p w14:paraId="4ED8C12F"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(E)</w:t>
      </w:r>
      <w:r w:rsidRPr="00E359B3">
        <w:rPr>
          <w:rFonts w:ascii="Times New Roman" w:eastAsia="Calibri" w:hAnsi="Times New Roman" w:cs="Times New Roman"/>
          <w:sz w:val="24"/>
          <w:szCs w:val="24"/>
        </w:rPr>
        <w:tab/>
        <w:t>Procedures.</w:t>
      </w:r>
    </w:p>
    <w:p w14:paraId="6C78080E" w14:textId="77777777" w:rsidR="008F10A8" w:rsidRPr="00E359B3" w:rsidRDefault="008F10A8" w:rsidP="008F10A8">
      <w:pPr>
        <w:spacing w:after="0" w:line="240" w:lineRule="auto"/>
        <w:ind w:left="720" w:hanging="720"/>
        <w:rPr>
          <w:rFonts w:ascii="Times New Roman" w:eastAsia="Calibri" w:hAnsi="Times New Roman" w:cs="Times New Roman"/>
          <w:sz w:val="24"/>
          <w:szCs w:val="24"/>
        </w:rPr>
      </w:pPr>
    </w:p>
    <w:p w14:paraId="53D9F513" w14:textId="77777777" w:rsidR="008F10A8" w:rsidRPr="00E359B3" w:rsidRDefault="008F10A8" w:rsidP="008F10A8">
      <w:pPr>
        <w:spacing w:after="0" w:line="240" w:lineRule="auto"/>
        <w:ind w:left="1440" w:hanging="720"/>
        <w:rPr>
          <w:rFonts w:ascii="Times New Roman" w:eastAsia="Times New Roman" w:hAnsi="Times New Roman" w:cs="Times New Roman"/>
          <w:sz w:val="24"/>
          <w:szCs w:val="24"/>
        </w:rPr>
      </w:pPr>
      <w:r w:rsidRPr="00E359B3">
        <w:rPr>
          <w:rFonts w:ascii="Times New Roman" w:eastAsia="Calibri" w:hAnsi="Times New Roman" w:cs="Times New Roman"/>
          <w:sz w:val="24"/>
          <w:szCs w:val="24"/>
        </w:rPr>
        <w:t>(1)</w:t>
      </w:r>
      <w:r w:rsidRPr="00E359B3">
        <w:rPr>
          <w:rFonts w:ascii="Times New Roman" w:eastAsia="Calibri" w:hAnsi="Times New Roman" w:cs="Times New Roman"/>
          <w:sz w:val="24"/>
          <w:szCs w:val="24"/>
        </w:rPr>
        <w:tab/>
      </w:r>
      <w:r w:rsidRPr="00E359B3">
        <w:rPr>
          <w:rFonts w:ascii="Times New Roman" w:eastAsia="Times New Roman" w:hAnsi="Times New Roman" w:cs="Times New Roman"/>
          <w:sz w:val="24"/>
          <w:szCs w:val="24"/>
        </w:rPr>
        <w:t>The president of the university shall, in consultation with the university board of trustees, establish appropriate stipulations, opportunities, and minimum financial parameters applicable to naming opportunities.</w:t>
      </w:r>
    </w:p>
    <w:p w14:paraId="6B9BBAA2"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5053C5CC"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(2)</w:t>
      </w:r>
      <w:r w:rsidRPr="00E359B3">
        <w:rPr>
          <w:rFonts w:ascii="Times New Roman" w:eastAsia="Calibri" w:hAnsi="Times New Roman" w:cs="Times New Roman"/>
          <w:sz w:val="24"/>
          <w:szCs w:val="24"/>
        </w:rPr>
        <w:tab/>
      </w:r>
      <w:r w:rsidRPr="00E359B3">
        <w:rPr>
          <w:rFonts w:ascii="Times New Roman" w:eastAsia="Times New Roman" w:hAnsi="Times New Roman" w:cs="Times New Roman"/>
          <w:sz w:val="24"/>
          <w:szCs w:val="24"/>
        </w:rPr>
        <w:t>The president has the authority to approve a naming opportunity using a standardized gift agreement that has been approved by the university board of trustees.</w:t>
      </w:r>
      <w:r w:rsidRPr="00E359B3">
        <w:rPr>
          <w:rFonts w:ascii="Times New Roman" w:eastAsia="Calibri" w:hAnsi="Times New Roman" w:cs="Times New Roman"/>
          <w:sz w:val="24"/>
          <w:szCs w:val="24"/>
        </w:rPr>
        <w:t xml:space="preserve"> </w:t>
      </w:r>
    </w:p>
    <w:p w14:paraId="38D80125" w14:textId="77777777" w:rsidR="008F10A8" w:rsidRPr="00E359B3" w:rsidRDefault="008F10A8" w:rsidP="008F10A8">
      <w:pPr>
        <w:spacing w:after="0" w:line="240" w:lineRule="auto"/>
        <w:ind w:left="1440" w:hanging="720"/>
        <w:rPr>
          <w:rFonts w:ascii="Times New Roman" w:eastAsia="Calibri" w:hAnsi="Times New Roman" w:cs="Times New Roman"/>
          <w:sz w:val="24"/>
          <w:szCs w:val="24"/>
        </w:rPr>
      </w:pPr>
    </w:p>
    <w:p w14:paraId="51B0C0B5" w14:textId="343EF6EC" w:rsidR="008F10A8" w:rsidRPr="00E359B3" w:rsidRDefault="008F10A8" w:rsidP="008F10A8">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lastRenderedPageBreak/>
        <w:t>(3)</w:t>
      </w:r>
      <w:r w:rsidRPr="00E359B3">
        <w:rPr>
          <w:rFonts w:ascii="Times New Roman" w:eastAsia="Calibri" w:hAnsi="Times New Roman" w:cs="Times New Roman"/>
          <w:sz w:val="24"/>
          <w:szCs w:val="24"/>
        </w:rPr>
        <w:tab/>
        <w:t>The approved name shall be reported to the board of trustees at its next meeting.</w:t>
      </w:r>
    </w:p>
    <w:p w14:paraId="6E9395A5" w14:textId="2EE0D9F2" w:rsidR="001277F2" w:rsidRPr="00E359B3" w:rsidRDefault="001277F2" w:rsidP="00E359B3">
      <w:pPr>
        <w:spacing w:after="0" w:line="240" w:lineRule="auto"/>
        <w:ind w:left="1440" w:hanging="720"/>
        <w:rPr>
          <w:rFonts w:ascii="Times New Roman" w:eastAsia="Calibri" w:hAnsi="Times New Roman" w:cs="Times New Roman"/>
          <w:sz w:val="24"/>
          <w:szCs w:val="24"/>
        </w:rPr>
      </w:pPr>
    </w:p>
    <w:p w14:paraId="49BFB652" w14:textId="54106B78" w:rsidR="001277F2" w:rsidRPr="00E359B3" w:rsidRDefault="001277F2" w:rsidP="001277F2">
      <w:pPr>
        <w:spacing w:after="0" w:line="240" w:lineRule="auto"/>
        <w:ind w:left="144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(4)</w:t>
      </w:r>
      <w:r w:rsidRPr="00E359B3">
        <w:rPr>
          <w:rFonts w:ascii="Times New Roman" w:eastAsia="Calibri" w:hAnsi="Times New Roman" w:cs="Times New Roman"/>
          <w:sz w:val="24"/>
          <w:szCs w:val="24"/>
        </w:rPr>
        <w:tab/>
        <w:t xml:space="preserve">The board of trustees reserves the right to remove and/or change names of </w:t>
      </w:r>
      <w:r w:rsidR="008E131A" w:rsidRPr="00E359B3">
        <w:rPr>
          <w:rFonts w:ascii="Times New Roman" w:eastAsia="Calibri" w:hAnsi="Times New Roman" w:cs="Times New Roman"/>
          <w:sz w:val="24"/>
          <w:szCs w:val="24"/>
        </w:rPr>
        <w:t>facilities, colleges, or programs</w:t>
      </w:r>
      <w:r w:rsidRPr="00E359B3">
        <w:rPr>
          <w:rFonts w:ascii="Times New Roman" w:eastAsia="Calibri" w:hAnsi="Times New Roman" w:cs="Times New Roman"/>
          <w:sz w:val="24"/>
          <w:szCs w:val="24"/>
        </w:rPr>
        <w:t xml:space="preserve">, whether administrative, philanthropic or honorific/commemorative, for any one or more of the following reasons: </w:t>
      </w:r>
    </w:p>
    <w:p w14:paraId="4A6F11D9" w14:textId="77777777" w:rsidR="001277F2" w:rsidRPr="00E359B3" w:rsidRDefault="001277F2" w:rsidP="001277F2">
      <w:pPr>
        <w:spacing w:after="0" w:line="240" w:lineRule="auto"/>
        <w:ind w:left="1440" w:hanging="720"/>
        <w:rPr>
          <w:rFonts w:ascii="Times New Roman" w:eastAsia="Calibri" w:hAnsi="Times New Roman" w:cs="Times New Roman"/>
          <w:sz w:val="24"/>
          <w:szCs w:val="24"/>
        </w:rPr>
      </w:pPr>
    </w:p>
    <w:p w14:paraId="42AD06B4" w14:textId="4540190E" w:rsidR="001277F2" w:rsidRPr="00E359B3" w:rsidRDefault="001277F2" w:rsidP="001277F2">
      <w:pPr>
        <w:spacing w:after="0" w:line="240" w:lineRule="auto"/>
        <w:ind w:left="216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(a)</w:t>
      </w:r>
      <w:r w:rsidRPr="00E359B3">
        <w:rPr>
          <w:rFonts w:ascii="Times New Roman" w:eastAsia="Calibri" w:hAnsi="Times New Roman" w:cs="Times New Roman"/>
          <w:sz w:val="24"/>
          <w:szCs w:val="24"/>
        </w:rPr>
        <w:tab/>
        <w:t>The donor defaults on the terms of the gift agreement; or</w:t>
      </w:r>
    </w:p>
    <w:p w14:paraId="5AC2478C" w14:textId="02E6F65E" w:rsidR="001277F2" w:rsidRPr="00E359B3" w:rsidRDefault="001277F2" w:rsidP="001277F2">
      <w:pPr>
        <w:spacing w:after="0" w:line="240" w:lineRule="auto"/>
        <w:ind w:left="2160" w:hanging="720"/>
        <w:rPr>
          <w:rFonts w:ascii="Times New Roman" w:eastAsia="Calibri" w:hAnsi="Times New Roman" w:cs="Times New Roman"/>
          <w:sz w:val="24"/>
          <w:szCs w:val="24"/>
        </w:rPr>
      </w:pPr>
    </w:p>
    <w:p w14:paraId="6A3FA4F1" w14:textId="421A434D" w:rsidR="001277F2" w:rsidRPr="00E359B3" w:rsidRDefault="001277F2" w:rsidP="001277F2">
      <w:pPr>
        <w:spacing w:after="0" w:line="240" w:lineRule="auto"/>
        <w:ind w:left="2160" w:hanging="720"/>
        <w:rPr>
          <w:rFonts w:ascii="Times New Roman" w:eastAsia="Calibri" w:hAnsi="Times New Roman" w:cs="Times New Roman"/>
          <w:sz w:val="24"/>
          <w:szCs w:val="24"/>
        </w:rPr>
      </w:pPr>
      <w:r w:rsidRPr="00E359B3">
        <w:rPr>
          <w:rFonts w:ascii="Times New Roman" w:eastAsia="Calibri" w:hAnsi="Times New Roman" w:cs="Times New Roman"/>
          <w:sz w:val="24"/>
          <w:szCs w:val="24"/>
        </w:rPr>
        <w:t>(b)</w:t>
      </w:r>
      <w:r w:rsidRPr="00E359B3">
        <w:rPr>
          <w:rFonts w:ascii="Times New Roman" w:eastAsia="Calibri" w:hAnsi="Times New Roman" w:cs="Times New Roman"/>
          <w:sz w:val="24"/>
          <w:szCs w:val="24"/>
        </w:rPr>
        <w:tab/>
        <w:t>The donor is subsequently convicted of a felony or otherwise engaged in conduct that, in the sole discretion of the board of trustees, is injurious to the reputation of the university</w:t>
      </w:r>
      <w:r w:rsidR="008E131A" w:rsidRPr="00E359B3">
        <w:rPr>
          <w:rFonts w:ascii="Times New Roman" w:eastAsia="Calibri" w:hAnsi="Times New Roman" w:cs="Times New Roman"/>
          <w:sz w:val="24"/>
          <w:szCs w:val="24"/>
        </w:rPr>
        <w:t>; or</w:t>
      </w:r>
    </w:p>
    <w:p w14:paraId="0494BB44" w14:textId="77777777" w:rsidR="008E131A" w:rsidRPr="00E359B3" w:rsidRDefault="008E131A" w:rsidP="001277F2">
      <w:pPr>
        <w:spacing w:after="0" w:line="240" w:lineRule="auto"/>
        <w:ind w:left="2160" w:hanging="720"/>
        <w:rPr>
          <w:rFonts w:ascii="Times New Roman" w:eastAsia="Calibri" w:hAnsi="Times New Roman" w:cs="Times New Roman"/>
          <w:sz w:val="24"/>
          <w:szCs w:val="24"/>
        </w:rPr>
      </w:pPr>
    </w:p>
    <w:p w14:paraId="427EB2C0" w14:textId="255FDA86" w:rsidR="00A51BBE" w:rsidRPr="00E359B3" w:rsidRDefault="008E131A" w:rsidP="00E359B3">
      <w:pPr>
        <w:spacing w:after="0" w:line="240" w:lineRule="auto"/>
        <w:ind w:left="2160" w:hanging="720"/>
        <w:rPr>
          <w:rFonts w:ascii="Times New Roman" w:hAnsi="Times New Roman" w:cs="Times New Roman"/>
          <w:sz w:val="24"/>
          <w:szCs w:val="24"/>
        </w:rPr>
      </w:pPr>
      <w:r w:rsidRPr="00E359B3">
        <w:rPr>
          <w:rFonts w:ascii="Times New Roman" w:eastAsia="Calibri" w:hAnsi="Times New Roman" w:cs="Times New Roman"/>
          <w:sz w:val="24"/>
          <w:szCs w:val="24"/>
        </w:rPr>
        <w:t>(c)</w:t>
      </w:r>
      <w:r w:rsidRPr="00E359B3">
        <w:rPr>
          <w:rFonts w:ascii="Times New Roman" w:eastAsia="Calibri" w:hAnsi="Times New Roman" w:cs="Times New Roman"/>
          <w:sz w:val="24"/>
          <w:szCs w:val="24"/>
        </w:rPr>
        <w:tab/>
      </w:r>
      <w:r w:rsidR="001277F2" w:rsidRPr="00E359B3">
        <w:rPr>
          <w:rFonts w:ascii="Times New Roman" w:eastAsia="Calibri" w:hAnsi="Times New Roman" w:cs="Times New Roman"/>
          <w:sz w:val="24"/>
          <w:szCs w:val="24"/>
        </w:rPr>
        <w:t xml:space="preserve">If at any time the university determines that the continued naming of a </w:t>
      </w:r>
      <w:r w:rsidRPr="00E359B3">
        <w:rPr>
          <w:rFonts w:ascii="Times New Roman" w:eastAsia="Calibri" w:hAnsi="Times New Roman" w:cs="Times New Roman"/>
          <w:sz w:val="24"/>
          <w:szCs w:val="24"/>
        </w:rPr>
        <w:t>facility, college, or program</w:t>
      </w:r>
      <w:r w:rsidR="001277F2" w:rsidRPr="00E359B3">
        <w:rPr>
          <w:rFonts w:ascii="Times New Roman" w:eastAsia="Calibri" w:hAnsi="Times New Roman" w:cs="Times New Roman"/>
          <w:sz w:val="24"/>
          <w:szCs w:val="24"/>
        </w:rPr>
        <w:t xml:space="preserve"> compromises the university’s integrity or reputation</w:t>
      </w:r>
      <w:r w:rsidRPr="00E359B3">
        <w:rPr>
          <w:rFonts w:ascii="Times New Roman" w:eastAsia="Calibri" w:hAnsi="Times New Roman" w:cs="Times New Roman"/>
          <w:sz w:val="24"/>
          <w:szCs w:val="24"/>
        </w:rPr>
        <w:t>.</w:t>
      </w:r>
    </w:p>
    <w:sectPr w:rsidR="00A51BBE" w:rsidRPr="00E359B3" w:rsidSect="00764DE0">
      <w:headerReference w:type="default" r:id="rId6"/>
      <w:pgSz w:w="12240" w:h="15840"/>
      <w:pgMar w:top="2160" w:right="2160" w:bottom="2160" w:left="216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C575" w14:textId="77777777" w:rsidR="009F52B9" w:rsidRDefault="009F52B9" w:rsidP="008F10A8">
      <w:pPr>
        <w:spacing w:after="0" w:line="240" w:lineRule="auto"/>
      </w:pPr>
      <w:r>
        <w:separator/>
      </w:r>
    </w:p>
  </w:endnote>
  <w:endnote w:type="continuationSeparator" w:id="0">
    <w:p w14:paraId="0C6686B9" w14:textId="77777777" w:rsidR="009F52B9" w:rsidRDefault="009F52B9" w:rsidP="008F10A8">
      <w:pPr>
        <w:spacing w:after="0" w:line="240" w:lineRule="auto"/>
      </w:pPr>
      <w:r>
        <w:continuationSeparator/>
      </w:r>
    </w:p>
  </w:endnote>
  <w:endnote w:type="continuationNotice" w:id="1">
    <w:p w14:paraId="490DDAC7" w14:textId="77777777" w:rsidR="009F52B9" w:rsidRDefault="009F5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B3DA" w14:textId="77777777" w:rsidR="009F52B9" w:rsidRDefault="009F52B9" w:rsidP="008F10A8">
      <w:pPr>
        <w:spacing w:after="0" w:line="240" w:lineRule="auto"/>
      </w:pPr>
      <w:r>
        <w:separator/>
      </w:r>
    </w:p>
  </w:footnote>
  <w:footnote w:type="continuationSeparator" w:id="0">
    <w:p w14:paraId="0DAE8353" w14:textId="77777777" w:rsidR="009F52B9" w:rsidRDefault="009F52B9" w:rsidP="008F10A8">
      <w:pPr>
        <w:spacing w:after="0" w:line="240" w:lineRule="auto"/>
      </w:pPr>
      <w:r>
        <w:continuationSeparator/>
      </w:r>
    </w:p>
  </w:footnote>
  <w:footnote w:type="continuationNotice" w:id="1">
    <w:p w14:paraId="4C1CEBB9" w14:textId="77777777" w:rsidR="009F52B9" w:rsidRDefault="009F5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33F" w14:textId="77777777" w:rsidR="00764DE0" w:rsidRPr="007D339F" w:rsidRDefault="008F10A8" w:rsidP="00764DE0">
    <w:pPr>
      <w:pStyle w:val="Header"/>
      <w:tabs>
        <w:tab w:val="clear" w:pos="9360"/>
        <w:tab w:val="right" w:pos="7920"/>
      </w:tabs>
      <w:jc w:val="right"/>
      <w:rPr>
        <w:rFonts w:ascii="Times New Roman" w:hAnsi="Times New Roman" w:cs="Times New Roman"/>
      </w:rPr>
    </w:pPr>
    <w:r w:rsidRPr="007D339F">
      <w:rPr>
        <w:rFonts w:ascii="Times New Roman" w:hAnsi="Times New Roman" w:cs="Times New Roman"/>
      </w:rPr>
      <w:t>3356-5-15</w:t>
    </w:r>
    <w:r w:rsidRPr="007D339F">
      <w:rPr>
        <w:rFonts w:ascii="Times New Roman" w:hAnsi="Times New Roman" w:cs="Times New Roman"/>
      </w:rPr>
      <w:tab/>
    </w:r>
    <w:r w:rsidRPr="007D339F">
      <w:rPr>
        <w:rFonts w:ascii="Times New Roman" w:hAnsi="Times New Roman" w:cs="Times New Roman"/>
      </w:rPr>
      <w:tab/>
    </w:r>
    <w:r w:rsidRPr="007D339F">
      <w:rPr>
        <w:rFonts w:ascii="Times New Roman" w:hAnsi="Times New Roman" w:cs="Times New Roman"/>
      </w:rPr>
      <w:fldChar w:fldCharType="begin"/>
    </w:r>
    <w:r w:rsidRPr="007D339F">
      <w:rPr>
        <w:rFonts w:ascii="Times New Roman" w:hAnsi="Times New Roman" w:cs="Times New Roman"/>
      </w:rPr>
      <w:instrText xml:space="preserve"> PAGE   \* MERGEFORMAT </w:instrText>
    </w:r>
    <w:r w:rsidRPr="007D339F">
      <w:rPr>
        <w:rFonts w:ascii="Times New Roman" w:hAnsi="Times New Roman" w:cs="Times New Roman"/>
      </w:rPr>
      <w:fldChar w:fldCharType="separate"/>
    </w:r>
    <w:r w:rsidRPr="007D339F">
      <w:rPr>
        <w:rFonts w:ascii="Times New Roman" w:hAnsi="Times New Roman" w:cs="Times New Roman"/>
        <w:noProof/>
      </w:rPr>
      <w:t>2</w:t>
    </w:r>
    <w:r w:rsidRPr="007D339F">
      <w:rPr>
        <w:rFonts w:ascii="Times New Roman" w:hAnsi="Times New Roman" w:cs="Times New Roman"/>
        <w:noProof/>
      </w:rPr>
      <w:fldChar w:fldCharType="end"/>
    </w:r>
  </w:p>
  <w:p w14:paraId="51147758" w14:textId="77777777" w:rsidR="00C76C90" w:rsidRDefault="007D3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A8"/>
    <w:rsid w:val="00106F15"/>
    <w:rsid w:val="001277F2"/>
    <w:rsid w:val="0033654B"/>
    <w:rsid w:val="006C4F02"/>
    <w:rsid w:val="007D339F"/>
    <w:rsid w:val="00886B15"/>
    <w:rsid w:val="008D4EF4"/>
    <w:rsid w:val="008E131A"/>
    <w:rsid w:val="008F10A8"/>
    <w:rsid w:val="00990D41"/>
    <w:rsid w:val="009F52B9"/>
    <w:rsid w:val="00A51BBE"/>
    <w:rsid w:val="00E359B3"/>
    <w:rsid w:val="00F629BB"/>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63A"/>
  <w15:docId w15:val="{B06A1295-B62A-4768-A5BE-C07C896A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A8"/>
  </w:style>
  <w:style w:type="paragraph" w:styleId="Footer">
    <w:name w:val="footer"/>
    <w:basedOn w:val="Normal"/>
    <w:link w:val="FooterChar"/>
    <w:uiPriority w:val="99"/>
    <w:unhideWhenUsed/>
    <w:rsid w:val="008F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Cassidy Nicholson</cp:lastModifiedBy>
  <cp:revision>4</cp:revision>
  <dcterms:created xsi:type="dcterms:W3CDTF">2022-11-08T21:01:00Z</dcterms:created>
  <dcterms:modified xsi:type="dcterms:W3CDTF">2023-04-04T14:35:00Z</dcterms:modified>
</cp:coreProperties>
</file>