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7D" w:rsidRPr="008B62A0" w:rsidRDefault="00B17088" w:rsidP="00672D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8B62A0">
        <w:rPr>
          <w:rFonts w:ascii="Times New Roman" w:eastAsia="Times New Roman" w:hAnsi="Times New Roman" w:cs="Times New Roman"/>
          <w:b/>
          <w:szCs w:val="24"/>
        </w:rPr>
        <w:t>3356-</w:t>
      </w:r>
      <w:r w:rsidR="001304BA" w:rsidRPr="008B62A0">
        <w:rPr>
          <w:rFonts w:ascii="Times New Roman" w:eastAsia="Times New Roman" w:hAnsi="Times New Roman" w:cs="Times New Roman"/>
          <w:b/>
          <w:szCs w:val="24"/>
        </w:rPr>
        <w:t>4</w:t>
      </w:r>
      <w:r w:rsidR="00672D7D" w:rsidRPr="008B62A0">
        <w:rPr>
          <w:rFonts w:ascii="Times New Roman" w:eastAsia="Times New Roman" w:hAnsi="Times New Roman" w:cs="Times New Roman"/>
          <w:b/>
          <w:szCs w:val="24"/>
        </w:rPr>
        <w:t>-</w:t>
      </w:r>
      <w:r w:rsidR="001304BA" w:rsidRPr="008B62A0">
        <w:rPr>
          <w:rFonts w:ascii="Times New Roman" w:eastAsia="Times New Roman" w:hAnsi="Times New Roman" w:cs="Times New Roman"/>
          <w:b/>
          <w:szCs w:val="24"/>
        </w:rPr>
        <w:t>15</w:t>
      </w:r>
      <w:r w:rsidR="00672D7D" w:rsidRPr="008B62A0">
        <w:rPr>
          <w:rFonts w:ascii="Times New Roman" w:eastAsia="Times New Roman" w:hAnsi="Times New Roman" w:cs="Times New Roman"/>
          <w:b/>
          <w:szCs w:val="24"/>
        </w:rPr>
        <w:tab/>
        <w:t>University construction/renovation projects.</w:t>
      </w:r>
    </w:p>
    <w:p w:rsidR="008B62A0" w:rsidRDefault="008B62A0" w:rsidP="008B62A0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8B62A0" w:rsidRPr="0010523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</w:r>
      <w:r w:rsidR="00D80D82">
        <w:rPr>
          <w:rFonts w:ascii="Times New Roman" w:eastAsia="Times New Roman" w:hAnsi="Times New Roman" w:cs="Times New Roman"/>
          <w:szCs w:val="24"/>
        </w:rPr>
        <w:t>Facilities, Maintenance and Support Services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D80D8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5B1CA4">
        <w:rPr>
          <w:rFonts w:ascii="Times New Roman" w:eastAsia="Times New Roman" w:hAnsi="Times New Roman" w:cs="Times New Roman"/>
          <w:szCs w:val="24"/>
        </w:rPr>
        <w:t xml:space="preserve">VP </w:t>
      </w:r>
      <w:r>
        <w:rPr>
          <w:rFonts w:ascii="Times New Roman" w:eastAsia="Times New Roman" w:hAnsi="Times New Roman" w:cs="Times New Roman"/>
          <w:szCs w:val="24"/>
        </w:rPr>
        <w:t xml:space="preserve">for Finance </w:t>
      </w:r>
      <w:r w:rsidR="00D80D82">
        <w:rPr>
          <w:rFonts w:ascii="Times New Roman" w:eastAsia="Times New Roman" w:hAnsi="Times New Roman" w:cs="Times New Roman"/>
          <w:szCs w:val="24"/>
        </w:rPr>
        <w:t>and Business</w:t>
      </w:r>
      <w:r w:rsidR="005B1CA4">
        <w:rPr>
          <w:rFonts w:ascii="Times New Roman" w:eastAsia="Times New Roman" w:hAnsi="Times New Roman" w:cs="Times New Roman"/>
          <w:szCs w:val="24"/>
        </w:rPr>
        <w:t xml:space="preserve"> </w:t>
      </w:r>
      <w:r w:rsidR="00D80D82">
        <w:rPr>
          <w:rFonts w:ascii="Times New Roman" w:eastAsia="Times New Roman" w:hAnsi="Times New Roman" w:cs="Times New Roman"/>
          <w:szCs w:val="24"/>
        </w:rPr>
        <w:t>Operations</w:t>
      </w:r>
    </w:p>
    <w:p w:rsidR="008B62A0" w:rsidRPr="0010523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February 2012; June 2012</w:t>
      </w:r>
      <w:r w:rsidR="00D80D82">
        <w:rPr>
          <w:rFonts w:ascii="Times New Roman" w:eastAsia="Times New Roman" w:hAnsi="Times New Roman" w:cs="Times New Roman"/>
          <w:szCs w:val="24"/>
        </w:rPr>
        <w:t>; September 2017</w:t>
      </w:r>
    </w:p>
    <w:p w:rsidR="008B62A0" w:rsidRPr="0010523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Finance and Facilities</w:t>
      </w:r>
    </w:p>
    <w:p w:rsidR="00D35E58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D80D82">
        <w:rPr>
          <w:rFonts w:ascii="Times New Roman" w:eastAsia="Times New Roman" w:hAnsi="Times New Roman" w:cs="Times New Roman"/>
          <w:b/>
          <w:szCs w:val="24"/>
        </w:rPr>
        <w:t xml:space="preserve">September </w:t>
      </w:r>
      <w:r w:rsidR="006138EE">
        <w:rPr>
          <w:rFonts w:ascii="Times New Roman" w:eastAsia="Times New Roman" w:hAnsi="Times New Roman" w:cs="Times New Roman"/>
          <w:b/>
          <w:szCs w:val="24"/>
        </w:rPr>
        <w:t>7</w:t>
      </w:r>
      <w:r w:rsidR="00D80D82">
        <w:rPr>
          <w:rFonts w:ascii="Times New Roman" w:eastAsia="Times New Roman" w:hAnsi="Times New Roman" w:cs="Times New Roman"/>
          <w:b/>
          <w:szCs w:val="24"/>
        </w:rPr>
        <w:t>, 2017</w:t>
      </w:r>
    </w:p>
    <w:p w:rsidR="008B62A0" w:rsidRPr="0010523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20</w:t>
      </w:r>
      <w:r w:rsidR="00D80D82">
        <w:rPr>
          <w:rFonts w:ascii="Times New Roman" w:eastAsia="Times New Roman" w:hAnsi="Times New Roman" w:cs="Times New Roman"/>
          <w:szCs w:val="24"/>
        </w:rPr>
        <w:t>22</w:t>
      </w:r>
    </w:p>
    <w:p w:rsidR="008B62A0" w:rsidRPr="009477CB" w:rsidRDefault="008B62A0" w:rsidP="008B62A0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E4208F" w:rsidRDefault="00E4208F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D80D82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(A)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Policy statement. </w:t>
      </w:r>
      <w:r w:rsidR="005B1CA4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 xml:space="preserve">No interior or exterior design, construction, 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or </w:t>
      </w:r>
      <w:r w:rsidRPr="005073AA">
        <w:rPr>
          <w:rFonts w:ascii="Times New Roman" w:eastAsia="Times New Roman" w:hAnsi="Times New Roman" w:cs="Times New Roman"/>
          <w:szCs w:val="24"/>
        </w:rPr>
        <w:t>renovation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7E0C02" w:rsidRPr="005073AA">
        <w:rPr>
          <w:rFonts w:ascii="Times New Roman" w:eastAsia="Times New Roman" w:hAnsi="Times New Roman" w:cs="Times New Roman"/>
          <w:szCs w:val="24"/>
        </w:rPr>
        <w:t xml:space="preserve">project </w:t>
      </w:r>
      <w:r w:rsidR="00387D3F" w:rsidRPr="005073AA">
        <w:rPr>
          <w:rFonts w:ascii="Times New Roman" w:eastAsia="Times New Roman" w:hAnsi="Times New Roman" w:cs="Times New Roman"/>
          <w:szCs w:val="24"/>
        </w:rPr>
        <w:t>for</w:t>
      </w:r>
      <w:r w:rsidRPr="005073AA">
        <w:rPr>
          <w:rFonts w:ascii="Times New Roman" w:eastAsia="Times New Roman" w:hAnsi="Times New Roman" w:cs="Times New Roman"/>
          <w:szCs w:val="24"/>
        </w:rPr>
        <w:t xml:space="preserve"> any Youngstown state university (</w:t>
      </w:r>
      <w:r w:rsidR="005B1CA4" w:rsidRPr="005073AA">
        <w:rPr>
          <w:rFonts w:ascii="Times New Roman" w:eastAsia="Times New Roman" w:hAnsi="Times New Roman" w:cs="Times New Roman"/>
          <w:szCs w:val="24"/>
        </w:rPr>
        <w:t>“</w:t>
      </w:r>
      <w:r w:rsidRPr="005073AA">
        <w:rPr>
          <w:rFonts w:ascii="Times New Roman" w:eastAsia="Times New Roman" w:hAnsi="Times New Roman" w:cs="Times New Roman"/>
          <w:szCs w:val="24"/>
        </w:rPr>
        <w:t>university</w:t>
      </w:r>
      <w:r w:rsidR="005B1CA4" w:rsidRPr="005073AA">
        <w:rPr>
          <w:rFonts w:ascii="Times New Roman" w:eastAsia="Times New Roman" w:hAnsi="Times New Roman" w:cs="Times New Roman"/>
          <w:szCs w:val="24"/>
        </w:rPr>
        <w:t>”</w:t>
      </w:r>
      <w:r w:rsidRPr="005073AA">
        <w:rPr>
          <w:rFonts w:ascii="Times New Roman" w:eastAsia="Times New Roman" w:hAnsi="Times New Roman" w:cs="Times New Roman"/>
          <w:szCs w:val="24"/>
        </w:rPr>
        <w:t xml:space="preserve">) owned property may be initiated without the </w:t>
      </w:r>
      <w:r w:rsidR="007E0C02" w:rsidRPr="005073AA">
        <w:rPr>
          <w:rFonts w:ascii="Times New Roman" w:eastAsia="Times New Roman" w:hAnsi="Times New Roman" w:cs="Times New Roman"/>
          <w:szCs w:val="24"/>
        </w:rPr>
        <w:t>evaluation</w:t>
      </w:r>
      <w:r w:rsidRPr="005073AA">
        <w:rPr>
          <w:rFonts w:ascii="Times New Roman" w:eastAsia="Times New Roman" w:hAnsi="Times New Roman" w:cs="Times New Roman"/>
          <w:szCs w:val="24"/>
        </w:rPr>
        <w:t xml:space="preserve"> and approval of the </w:t>
      </w:r>
      <w:r w:rsidR="007E0C02" w:rsidRPr="005073AA">
        <w:rPr>
          <w:rFonts w:ascii="Times New Roman" w:eastAsia="Times New Roman" w:hAnsi="Times New Roman" w:cs="Times New Roman"/>
          <w:szCs w:val="24"/>
        </w:rPr>
        <w:t>department</w:t>
      </w:r>
      <w:r w:rsidRPr="005073AA">
        <w:rPr>
          <w:rFonts w:ascii="Times New Roman" w:eastAsia="Times New Roman" w:hAnsi="Times New Roman" w:cs="Times New Roman"/>
          <w:szCs w:val="24"/>
        </w:rPr>
        <w:t xml:space="preserve"> of facilities,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>maintenance and support services.</w:t>
      </w:r>
    </w:p>
    <w:p w:rsidR="00D80D82" w:rsidRPr="005073AA" w:rsidRDefault="00D80D82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D80D82" w:rsidRPr="005073AA">
        <w:rPr>
          <w:rFonts w:ascii="Times New Roman" w:eastAsia="Times New Roman" w:hAnsi="Times New Roman" w:cs="Times New Roman"/>
          <w:szCs w:val="24"/>
        </w:rPr>
        <w:t>B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P</w:t>
      </w:r>
      <w:r w:rsidR="008A5DB7" w:rsidRPr="005073AA">
        <w:rPr>
          <w:rFonts w:ascii="Times New Roman" w:eastAsia="Times New Roman" w:hAnsi="Times New Roman" w:cs="Times New Roman"/>
          <w:szCs w:val="24"/>
        </w:rPr>
        <w:t>urpose</w:t>
      </w:r>
      <w:r w:rsidRPr="005073AA">
        <w:rPr>
          <w:rFonts w:ascii="Times New Roman" w:eastAsia="Times New Roman" w:hAnsi="Times New Roman" w:cs="Times New Roman"/>
          <w:szCs w:val="24"/>
        </w:rPr>
        <w:t xml:space="preserve">.  This policy is intended to ensure that </w:t>
      </w:r>
      <w:r w:rsidR="00D80D82" w:rsidRPr="005073AA">
        <w:rPr>
          <w:rFonts w:ascii="Times New Roman" w:eastAsia="Times New Roman" w:hAnsi="Times New Roman" w:cs="Times New Roman"/>
          <w:szCs w:val="24"/>
        </w:rPr>
        <w:t xml:space="preserve">university </w:t>
      </w:r>
      <w:r w:rsidRPr="005073AA">
        <w:rPr>
          <w:rFonts w:ascii="Times New Roman" w:eastAsia="Times New Roman" w:hAnsi="Times New Roman" w:cs="Times New Roman"/>
          <w:szCs w:val="24"/>
        </w:rPr>
        <w:t>construction/</w:t>
      </w:r>
      <w:r w:rsidR="00984EA5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 xml:space="preserve">renovation </w:t>
      </w:r>
      <w:r w:rsidR="00D35E58" w:rsidRPr="005073AA">
        <w:rPr>
          <w:rFonts w:ascii="Times New Roman" w:eastAsia="Times New Roman" w:hAnsi="Times New Roman" w:cs="Times New Roman"/>
          <w:szCs w:val="24"/>
        </w:rPr>
        <w:t>projects are</w:t>
      </w:r>
      <w:r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7E0C02" w:rsidRPr="005073AA">
        <w:rPr>
          <w:rFonts w:ascii="Times New Roman" w:eastAsia="Times New Roman" w:hAnsi="Times New Roman" w:cs="Times New Roman"/>
          <w:szCs w:val="24"/>
        </w:rPr>
        <w:t>evaluated</w:t>
      </w:r>
      <w:r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D80D82" w:rsidRPr="005073AA">
        <w:rPr>
          <w:rFonts w:ascii="Times New Roman" w:eastAsia="Times New Roman" w:hAnsi="Times New Roman" w:cs="Times New Roman"/>
          <w:szCs w:val="24"/>
        </w:rPr>
        <w:t xml:space="preserve">and approved by the </w:t>
      </w:r>
      <w:r w:rsidR="007E0C02" w:rsidRPr="005073AA">
        <w:rPr>
          <w:rFonts w:ascii="Times New Roman" w:eastAsia="Times New Roman" w:hAnsi="Times New Roman" w:cs="Times New Roman"/>
          <w:szCs w:val="24"/>
        </w:rPr>
        <w:t xml:space="preserve">department of facilities, maintenance and support services </w:t>
      </w:r>
      <w:r w:rsidRPr="005073AA">
        <w:rPr>
          <w:rFonts w:ascii="Times New Roman" w:eastAsia="Times New Roman" w:hAnsi="Times New Roman" w:cs="Times New Roman"/>
          <w:szCs w:val="24"/>
        </w:rPr>
        <w:t>for purpose, code review, material, and constructability prior to project commencement.</w:t>
      </w:r>
    </w:p>
    <w:p w:rsidR="008A5DB7" w:rsidRPr="005073AA" w:rsidRDefault="008A5DB7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A5DB7" w:rsidRPr="005073AA" w:rsidRDefault="008A5DB7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(C)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Scope. </w:t>
      </w:r>
      <w:r w:rsidR="005B1CA4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>This policy applies to all university owned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CD0C3C" w:rsidRPr="005073AA">
        <w:rPr>
          <w:rFonts w:ascii="Times New Roman" w:eastAsia="Times New Roman" w:hAnsi="Times New Roman" w:cs="Times New Roman"/>
          <w:szCs w:val="24"/>
        </w:rPr>
        <w:t xml:space="preserve">buildings and to </w:t>
      </w:r>
      <w:r w:rsidRPr="005073AA">
        <w:rPr>
          <w:rFonts w:ascii="Times New Roman" w:eastAsia="Times New Roman" w:hAnsi="Times New Roman" w:cs="Times New Roman"/>
          <w:szCs w:val="24"/>
        </w:rPr>
        <w:t xml:space="preserve">work performed by university employees, 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outside </w:t>
      </w:r>
      <w:r w:rsidRPr="005073AA">
        <w:rPr>
          <w:rFonts w:ascii="Times New Roman" w:eastAsia="Times New Roman" w:hAnsi="Times New Roman" w:cs="Times New Roman"/>
          <w:szCs w:val="24"/>
        </w:rPr>
        <w:t>consultants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Pr="005073AA">
        <w:rPr>
          <w:rFonts w:ascii="Times New Roman" w:eastAsia="Times New Roman" w:hAnsi="Times New Roman" w:cs="Times New Roman"/>
          <w:szCs w:val="24"/>
        </w:rPr>
        <w:t xml:space="preserve"> and contractors.</w:t>
      </w:r>
    </w:p>
    <w:p w:rsidR="00672D7D" w:rsidRPr="005073AA" w:rsidRDefault="008A5DB7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8A5DB7" w:rsidRPr="005073AA">
        <w:rPr>
          <w:rFonts w:ascii="Times New Roman" w:eastAsia="Times New Roman" w:hAnsi="Times New Roman" w:cs="Times New Roman"/>
          <w:szCs w:val="24"/>
        </w:rPr>
        <w:t>D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Definition.  </w:t>
      </w:r>
      <w:r w:rsidR="007E0C02" w:rsidRPr="005073AA">
        <w:rPr>
          <w:rFonts w:ascii="Times New Roman" w:eastAsia="Times New Roman" w:hAnsi="Times New Roman" w:cs="Times New Roman"/>
          <w:szCs w:val="24"/>
        </w:rPr>
        <w:t>C</w:t>
      </w:r>
      <w:r w:rsidRPr="005073AA">
        <w:rPr>
          <w:rFonts w:ascii="Times New Roman" w:eastAsia="Times New Roman" w:hAnsi="Times New Roman" w:cs="Times New Roman"/>
          <w:szCs w:val="24"/>
        </w:rPr>
        <w:t>onstruction/renovation project</w:t>
      </w:r>
      <w:r w:rsidR="008A5DB7" w:rsidRPr="005073AA">
        <w:rPr>
          <w:rFonts w:ascii="Times New Roman" w:eastAsia="Times New Roman" w:hAnsi="Times New Roman" w:cs="Times New Roman"/>
          <w:szCs w:val="24"/>
        </w:rPr>
        <w:t xml:space="preserve">s </w:t>
      </w:r>
      <w:r w:rsidR="007E0C02" w:rsidRPr="005073AA">
        <w:rPr>
          <w:rFonts w:ascii="Times New Roman" w:eastAsia="Times New Roman" w:hAnsi="Times New Roman" w:cs="Times New Roman"/>
          <w:szCs w:val="24"/>
        </w:rPr>
        <w:t>(</w:t>
      </w:r>
      <w:r w:rsidR="008A5DB7" w:rsidRPr="005073AA">
        <w:rPr>
          <w:rFonts w:ascii="Times New Roman" w:eastAsia="Times New Roman" w:hAnsi="Times New Roman" w:cs="Times New Roman"/>
          <w:szCs w:val="24"/>
        </w:rPr>
        <w:t>hereinafter</w:t>
      </w:r>
      <w:r w:rsidR="007E0C02" w:rsidRPr="005073AA">
        <w:rPr>
          <w:rFonts w:ascii="Times New Roman" w:eastAsia="Times New Roman" w:hAnsi="Times New Roman" w:cs="Times New Roman"/>
          <w:szCs w:val="24"/>
        </w:rPr>
        <w:t xml:space="preserve"> referred to collectively as </w:t>
      </w:r>
      <w:r w:rsidR="008A5DB7" w:rsidRPr="005073AA">
        <w:rPr>
          <w:rFonts w:ascii="Times New Roman" w:eastAsia="Times New Roman" w:hAnsi="Times New Roman" w:cs="Times New Roman"/>
          <w:szCs w:val="24"/>
        </w:rPr>
        <w:t>a project or projects)</w:t>
      </w:r>
      <w:r w:rsidR="007E0C02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>can be defined as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Pr="005073AA">
        <w:rPr>
          <w:rFonts w:ascii="Times New Roman" w:eastAsia="Times New Roman" w:hAnsi="Times New Roman" w:cs="Times New Roman"/>
          <w:szCs w:val="24"/>
        </w:rPr>
        <w:t xml:space="preserve"> but not limited to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Pr="005073AA">
        <w:rPr>
          <w:rFonts w:ascii="Times New Roman" w:eastAsia="Times New Roman" w:hAnsi="Times New Roman" w:cs="Times New Roman"/>
          <w:szCs w:val="24"/>
        </w:rPr>
        <w:t xml:space="preserve"> the following: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Painting of walls, </w:t>
      </w:r>
      <w:r w:rsidR="002342C3" w:rsidRPr="005073AA">
        <w:rPr>
          <w:rFonts w:ascii="Times New Roman" w:eastAsia="Times New Roman" w:hAnsi="Times New Roman" w:cs="Times New Roman"/>
          <w:szCs w:val="24"/>
        </w:rPr>
        <w:t>floors,</w:t>
      </w:r>
      <w:r w:rsidR="00470E13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 xml:space="preserve">doors, and ceilings. 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(2)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carpet, tile, wood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Pr="005073AA">
        <w:rPr>
          <w:rFonts w:ascii="Times New Roman" w:eastAsia="Times New Roman" w:hAnsi="Times New Roman" w:cs="Times New Roman"/>
          <w:szCs w:val="24"/>
        </w:rPr>
        <w:t xml:space="preserve"> or other floor finishes. 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(3)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Removal/installation of walls/framing. </w:t>
      </w:r>
    </w:p>
    <w:p w:rsidR="002342C3" w:rsidRPr="005073AA" w:rsidRDefault="002342C3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342C3" w:rsidRPr="005073AA" w:rsidRDefault="002342C3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(4)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ceilings and ceiling systems.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5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lighting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 and </w:t>
      </w:r>
      <w:r w:rsidRPr="005073AA">
        <w:rPr>
          <w:rFonts w:ascii="Times New Roman" w:eastAsia="Times New Roman" w:hAnsi="Times New Roman" w:cs="Times New Roman"/>
          <w:szCs w:val="24"/>
        </w:rPr>
        <w:t>electrical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 equipment/</w:t>
      </w:r>
      <w:r w:rsidR="005B1CA4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2342C3" w:rsidRPr="005073AA">
        <w:rPr>
          <w:rFonts w:ascii="Times New Roman" w:eastAsia="Times New Roman" w:hAnsi="Times New Roman" w:cs="Times New Roman"/>
          <w:szCs w:val="24"/>
        </w:rPr>
        <w:t>components and electrical elements</w:t>
      </w:r>
      <w:r w:rsidRPr="005073AA">
        <w:rPr>
          <w:rFonts w:ascii="Times New Roman" w:eastAsia="Times New Roman" w:hAnsi="Times New Roman" w:cs="Times New Roman"/>
          <w:szCs w:val="24"/>
        </w:rPr>
        <w:t>.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6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plumbing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 fixtures and fluid piping</w:t>
      </w:r>
      <w:r w:rsidRPr="005073AA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lastRenderedPageBreak/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7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Removal/installation of windows or window treatments. 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8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doors</w:t>
      </w:r>
      <w:r w:rsidR="002342C3" w:rsidRPr="005073AA">
        <w:rPr>
          <w:rFonts w:ascii="Times New Roman" w:eastAsia="Times New Roman" w:hAnsi="Times New Roman" w:cs="Times New Roman"/>
          <w:szCs w:val="24"/>
        </w:rPr>
        <w:t>, door openers, and</w:t>
      </w:r>
      <w:r w:rsidRPr="005073AA">
        <w:rPr>
          <w:rFonts w:ascii="Times New Roman" w:eastAsia="Times New Roman" w:hAnsi="Times New Roman" w:cs="Times New Roman"/>
          <w:szCs w:val="24"/>
        </w:rPr>
        <w:t xml:space="preserve"> door hardware. 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9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HVAC</w:t>
      </w:r>
      <w:r w:rsidR="002342C3" w:rsidRPr="005073AA">
        <w:rPr>
          <w:rFonts w:ascii="Times New Roman" w:eastAsia="Times New Roman" w:hAnsi="Times New Roman" w:cs="Times New Roman"/>
          <w:szCs w:val="24"/>
        </w:rPr>
        <w:t>/mechanical</w:t>
      </w:r>
      <w:r w:rsidRPr="005073AA">
        <w:rPr>
          <w:rFonts w:ascii="Times New Roman" w:eastAsia="Times New Roman" w:hAnsi="Times New Roman" w:cs="Times New Roman"/>
          <w:szCs w:val="24"/>
        </w:rPr>
        <w:t xml:space="preserve"> equipment. 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10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Removal/installation of concrete structures (steps, walls, walks). </w:t>
      </w:r>
    </w:p>
    <w:p w:rsidR="002342C3" w:rsidRPr="005073AA" w:rsidRDefault="002342C3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(11)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landscape and hardscape elements.</w:t>
      </w: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(12)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masonry elements and tuck-pointing.</w:t>
      </w: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(13)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track coatings/surfaces and synthetic turf.</w:t>
      </w: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(14)</w:t>
      </w:r>
      <w:r w:rsidRPr="005073AA">
        <w:rPr>
          <w:rFonts w:ascii="Times New Roman" w:eastAsia="Times New Roman" w:hAnsi="Times New Roman" w:cs="Times New Roman"/>
          <w:szCs w:val="24"/>
        </w:rPr>
        <w:tab/>
        <w:t>Installation of parking lots/facilities/structures and/or parking lot lighting.</w:t>
      </w: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(15)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roofing and roofing systems.</w:t>
      </w: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(16)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interior/exterior campus signage and message boards.</w:t>
      </w: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(17)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fencing and fencing materials.</w:t>
      </w:r>
    </w:p>
    <w:p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342C3" w:rsidRPr="005073AA" w:rsidRDefault="002342C3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(18)</w:t>
      </w:r>
      <w:r w:rsidRPr="005073AA">
        <w:rPr>
          <w:rFonts w:ascii="Times New Roman" w:eastAsia="Times New Roman" w:hAnsi="Times New Roman" w:cs="Times New Roman"/>
          <w:szCs w:val="24"/>
        </w:rPr>
        <w:tab/>
        <w:t>Construction of sheds, barns and outbuildings.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810A17" w:rsidRPr="005073AA">
        <w:rPr>
          <w:rFonts w:ascii="Times New Roman" w:eastAsia="Times New Roman" w:hAnsi="Times New Roman" w:cs="Times New Roman"/>
          <w:szCs w:val="24"/>
        </w:rPr>
        <w:t>E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Parameters.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(1)</w:t>
      </w:r>
      <w:r w:rsidRPr="005073AA">
        <w:rPr>
          <w:rFonts w:ascii="Times New Roman" w:eastAsia="Times New Roman" w:hAnsi="Times New Roman" w:cs="Times New Roman"/>
          <w:szCs w:val="24"/>
        </w:rPr>
        <w:tab/>
      </w:r>
      <w:r w:rsidR="002342C3" w:rsidRPr="005073AA">
        <w:rPr>
          <w:rFonts w:ascii="Times New Roman" w:eastAsia="Times New Roman" w:hAnsi="Times New Roman" w:cs="Times New Roman"/>
          <w:szCs w:val="24"/>
        </w:rPr>
        <w:t>The department of facilities, maintenance and support services must be notified of, evaluate, approve, estimate costs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 and develop schedules and timelines of any proposed university construction/</w:t>
      </w:r>
      <w:r w:rsidR="005B1CA4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2342C3" w:rsidRPr="005073AA">
        <w:rPr>
          <w:rFonts w:ascii="Times New Roman" w:eastAsia="Times New Roman" w:hAnsi="Times New Roman" w:cs="Times New Roman"/>
          <w:szCs w:val="24"/>
        </w:rPr>
        <w:t>renovation project.</w:t>
      </w:r>
      <w:r w:rsidRPr="005073A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72D7D" w:rsidRPr="005073AA" w:rsidRDefault="00672D7D" w:rsidP="00672D7D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(2)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The evaluation will be a constructability review determining the feasibility of the project, code review, probable costs and the impact on the building.  After evaluation, a determination will be made as to who can safely, and per university standards, manage construction.  A determination will 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also </w:t>
      </w:r>
      <w:r w:rsidRPr="005073AA">
        <w:rPr>
          <w:rFonts w:ascii="Times New Roman" w:eastAsia="Times New Roman" w:hAnsi="Times New Roman" w:cs="Times New Roman"/>
          <w:szCs w:val="24"/>
        </w:rPr>
        <w:t>be made as to who can physically perform the work (Youngstown state university crafts, outside contractors, or the requesting department’s staff) and when the work can be scheduled.</w:t>
      </w:r>
    </w:p>
    <w:p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(3)</w:t>
      </w:r>
      <w:r w:rsidRPr="005073AA">
        <w:rPr>
          <w:rFonts w:ascii="Times New Roman" w:eastAsia="Times New Roman" w:hAnsi="Times New Roman" w:cs="Times New Roman"/>
          <w:szCs w:val="24"/>
        </w:rPr>
        <w:tab/>
        <w:t>All contracts for construction/renovation</w:t>
      </w:r>
      <w:r w:rsidR="00CD0C3C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347515" w:rsidRPr="005073AA">
        <w:rPr>
          <w:rFonts w:ascii="Times New Roman" w:eastAsia="Times New Roman" w:hAnsi="Times New Roman" w:cs="Times New Roman"/>
          <w:szCs w:val="24"/>
        </w:rPr>
        <w:t xml:space="preserve">and architect/engineering design services </w:t>
      </w:r>
      <w:r w:rsidRPr="005073AA">
        <w:rPr>
          <w:rFonts w:ascii="Times New Roman" w:eastAsia="Times New Roman" w:hAnsi="Times New Roman" w:cs="Times New Roman"/>
          <w:szCs w:val="24"/>
        </w:rPr>
        <w:t xml:space="preserve">will originate from </w:t>
      </w:r>
      <w:r w:rsidR="00347515" w:rsidRPr="005073AA">
        <w:rPr>
          <w:rFonts w:ascii="Times New Roman" w:eastAsia="Times New Roman" w:hAnsi="Times New Roman" w:cs="Times New Roman"/>
          <w:szCs w:val="24"/>
        </w:rPr>
        <w:t xml:space="preserve">the department of </w:t>
      </w:r>
      <w:r w:rsidRPr="005073AA">
        <w:rPr>
          <w:rFonts w:ascii="Times New Roman" w:eastAsia="Times New Roman" w:hAnsi="Times New Roman" w:cs="Times New Roman"/>
          <w:szCs w:val="24"/>
        </w:rPr>
        <w:t>facilities</w:t>
      </w:r>
      <w:r w:rsidR="00347515" w:rsidRPr="005073AA">
        <w:rPr>
          <w:rFonts w:ascii="Times New Roman" w:eastAsia="Times New Roman" w:hAnsi="Times New Roman" w:cs="Times New Roman"/>
          <w:szCs w:val="24"/>
        </w:rPr>
        <w:t>, maintenance and support services.</w:t>
      </w:r>
      <w:r w:rsidRPr="005073AA">
        <w:rPr>
          <w:rFonts w:ascii="Times New Roman" w:eastAsia="Times New Roman" w:hAnsi="Times New Roman" w:cs="Times New Roman"/>
          <w:szCs w:val="24"/>
        </w:rPr>
        <w:t xml:space="preserve">  Purchase orders will originate from the requesting department </w:t>
      </w:r>
      <w:r w:rsidR="00347515" w:rsidRPr="005073AA">
        <w:rPr>
          <w:rFonts w:ascii="Times New Roman" w:eastAsia="Times New Roman" w:hAnsi="Times New Roman" w:cs="Times New Roman"/>
          <w:szCs w:val="24"/>
        </w:rPr>
        <w:t>following evaluation and</w:t>
      </w:r>
      <w:r w:rsidRPr="005073AA">
        <w:rPr>
          <w:rFonts w:ascii="Times New Roman" w:eastAsia="Times New Roman" w:hAnsi="Times New Roman" w:cs="Times New Roman"/>
          <w:szCs w:val="24"/>
        </w:rPr>
        <w:t xml:space="preserve"> approval by </w:t>
      </w:r>
      <w:r w:rsidR="00347515" w:rsidRPr="005073AA">
        <w:rPr>
          <w:rFonts w:ascii="Times New Roman" w:eastAsia="Times New Roman" w:hAnsi="Times New Roman" w:cs="Times New Roman"/>
          <w:szCs w:val="24"/>
        </w:rPr>
        <w:t>the department of</w:t>
      </w:r>
      <w:r w:rsidRPr="005073AA">
        <w:rPr>
          <w:rFonts w:ascii="Times New Roman" w:eastAsia="Times New Roman" w:hAnsi="Times New Roman" w:cs="Times New Roman"/>
          <w:szCs w:val="24"/>
        </w:rPr>
        <w:t xml:space="preserve"> facilities</w:t>
      </w:r>
      <w:r w:rsidR="00347515" w:rsidRPr="005073AA">
        <w:rPr>
          <w:rFonts w:ascii="Times New Roman" w:eastAsia="Times New Roman" w:hAnsi="Times New Roman" w:cs="Times New Roman"/>
          <w:szCs w:val="24"/>
        </w:rPr>
        <w:t>, maintenance and support services</w:t>
      </w:r>
      <w:r w:rsidRPr="005073AA">
        <w:rPr>
          <w:rFonts w:ascii="Times New Roman" w:eastAsia="Times New Roman" w:hAnsi="Times New Roman" w:cs="Times New Roman"/>
          <w:szCs w:val="24"/>
        </w:rPr>
        <w:t xml:space="preserve">.  </w:t>
      </w:r>
      <w:r w:rsidR="00347515" w:rsidRPr="005073AA">
        <w:rPr>
          <w:rFonts w:ascii="Times New Roman" w:eastAsia="Times New Roman" w:hAnsi="Times New Roman" w:cs="Times New Roman"/>
          <w:szCs w:val="24"/>
        </w:rPr>
        <w:t>No university department or entity shall consult or contract with a consultant, architect, engineer, or contractor for the purposes of a construction/renovation project without approval of the department of facilities, maintenance and support services.</w:t>
      </w:r>
      <w:r w:rsidRPr="005073AA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672D7D" w:rsidRPr="005073AA" w:rsidRDefault="00672D7D" w:rsidP="00672D7D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72D7D" w:rsidRPr="005073AA" w:rsidRDefault="00672D7D" w:rsidP="00B961EF">
      <w:pPr>
        <w:widowControl w:val="0"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(4)</w:t>
      </w:r>
      <w:r w:rsidRPr="005073AA">
        <w:rPr>
          <w:rFonts w:ascii="Times New Roman" w:eastAsia="Times New Roman" w:hAnsi="Times New Roman" w:cs="Times New Roman"/>
          <w:szCs w:val="24"/>
        </w:rPr>
        <w:tab/>
        <w:t>The requesting department</w:t>
      </w:r>
      <w:r w:rsidR="00810A17" w:rsidRPr="005073AA">
        <w:rPr>
          <w:rFonts w:ascii="Times New Roman" w:eastAsia="Times New Roman" w:hAnsi="Times New Roman" w:cs="Times New Roman"/>
          <w:szCs w:val="24"/>
        </w:rPr>
        <w:t>, office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="00810A17" w:rsidRPr="005073AA">
        <w:rPr>
          <w:rFonts w:ascii="Times New Roman" w:eastAsia="Times New Roman" w:hAnsi="Times New Roman" w:cs="Times New Roman"/>
          <w:szCs w:val="24"/>
        </w:rPr>
        <w:t xml:space="preserve"> or unit</w:t>
      </w:r>
      <w:r w:rsidRPr="005073AA">
        <w:rPr>
          <w:rFonts w:ascii="Times New Roman" w:eastAsia="Times New Roman" w:hAnsi="Times New Roman" w:cs="Times New Roman"/>
          <w:szCs w:val="24"/>
        </w:rPr>
        <w:t xml:space="preserve"> must obtain a signature from </w:t>
      </w:r>
      <w:r w:rsidR="00810A17" w:rsidRPr="005073AA">
        <w:rPr>
          <w:rFonts w:ascii="Times New Roman" w:eastAsia="Times New Roman" w:hAnsi="Times New Roman" w:cs="Times New Roman"/>
          <w:szCs w:val="24"/>
        </w:rPr>
        <w:t xml:space="preserve">the department of facilities, maintenance and support services </w:t>
      </w:r>
      <w:r w:rsidRPr="005073AA">
        <w:rPr>
          <w:rFonts w:ascii="Times New Roman" w:eastAsia="Times New Roman" w:hAnsi="Times New Roman" w:cs="Times New Roman"/>
          <w:szCs w:val="24"/>
        </w:rPr>
        <w:t>(located on the professional services agreement) authorizing any construction/renovation project.  No work will be started without a signed contract and purchase order.</w:t>
      </w:r>
    </w:p>
    <w:sectPr w:rsidR="00672D7D" w:rsidRPr="005073AA" w:rsidSect="00116150">
      <w:headerReference w:type="default" r:id="rId8"/>
      <w:headerReference w:type="first" r:id="rId9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8D" w:rsidRDefault="000E058D">
      <w:pPr>
        <w:spacing w:after="0" w:line="240" w:lineRule="auto"/>
      </w:pPr>
      <w:r>
        <w:separator/>
      </w:r>
    </w:p>
  </w:endnote>
  <w:endnote w:type="continuationSeparator" w:id="0">
    <w:p w:rsidR="000E058D" w:rsidRDefault="000E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8D" w:rsidRDefault="000E058D">
      <w:pPr>
        <w:spacing w:after="0" w:line="240" w:lineRule="auto"/>
      </w:pPr>
      <w:r>
        <w:separator/>
      </w:r>
    </w:p>
  </w:footnote>
  <w:footnote w:type="continuationSeparator" w:id="0">
    <w:p w:rsidR="000E058D" w:rsidRDefault="000E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Pr="00831899" w:rsidRDefault="00B17088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3356-</w:t>
    </w:r>
    <w:r w:rsidR="00672D7D">
      <w:rPr>
        <w:rFonts w:ascii="Times New Roman" w:hAnsi="Times New Roman"/>
        <w:szCs w:val="24"/>
      </w:rPr>
      <w:t>4</w:t>
    </w:r>
    <w:r w:rsidR="00672D7D" w:rsidRPr="00831899">
      <w:rPr>
        <w:rFonts w:ascii="Times New Roman" w:hAnsi="Times New Roman"/>
        <w:szCs w:val="24"/>
      </w:rPr>
      <w:t>-</w:t>
    </w:r>
    <w:r w:rsidR="00984EA5">
      <w:rPr>
        <w:rFonts w:ascii="Times New Roman" w:hAnsi="Times New Roman"/>
        <w:szCs w:val="24"/>
      </w:rPr>
      <w:t>1</w:t>
    </w:r>
    <w:r w:rsidR="00672D7D">
      <w:rPr>
        <w:rFonts w:ascii="Times New Roman" w:hAnsi="Times New Roman"/>
        <w:szCs w:val="24"/>
      </w:rPr>
      <w:t>5</w:t>
    </w:r>
    <w:r w:rsidR="00672D7D" w:rsidRPr="00831899">
      <w:rPr>
        <w:rFonts w:ascii="Times New Roman" w:hAnsi="Times New Roman"/>
        <w:szCs w:val="24"/>
      </w:rPr>
      <w:tab/>
    </w:r>
    <w:r w:rsidR="00672D7D" w:rsidRPr="00831899">
      <w:rPr>
        <w:rFonts w:ascii="Times New Roman" w:hAnsi="Times New Roman"/>
        <w:szCs w:val="24"/>
      </w:rPr>
      <w:fldChar w:fldCharType="begin"/>
    </w:r>
    <w:r w:rsidR="00672D7D" w:rsidRPr="00831899">
      <w:rPr>
        <w:rFonts w:ascii="Times New Roman" w:hAnsi="Times New Roman"/>
        <w:szCs w:val="24"/>
      </w:rPr>
      <w:instrText xml:space="preserve"> PAGE   \* MERGEFORMAT </w:instrText>
    </w:r>
    <w:r w:rsidR="00672D7D" w:rsidRPr="00831899">
      <w:rPr>
        <w:rFonts w:ascii="Times New Roman" w:hAnsi="Times New Roman"/>
        <w:szCs w:val="24"/>
      </w:rPr>
      <w:fldChar w:fldCharType="separate"/>
    </w:r>
    <w:r w:rsidR="005073AA">
      <w:rPr>
        <w:rFonts w:ascii="Times New Roman" w:hAnsi="Times New Roman"/>
        <w:noProof/>
        <w:szCs w:val="24"/>
      </w:rPr>
      <w:t>2</w:t>
    </w:r>
    <w:r w:rsidR="00672D7D" w:rsidRPr="00831899">
      <w:rPr>
        <w:rFonts w:ascii="Times New Roman" w:hAnsi="Times New Roman"/>
        <w:szCs w:val="24"/>
      </w:rPr>
      <w:fldChar w:fldCharType="end"/>
    </w:r>
  </w:p>
  <w:p w:rsidR="00CB1158" w:rsidRDefault="005073AA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Default="005073AA">
    <w:pPr>
      <w:pStyle w:val="Header"/>
      <w:jc w:val="right"/>
    </w:pPr>
  </w:p>
  <w:p w:rsidR="00CB1158" w:rsidRDefault="00507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7D"/>
    <w:rsid w:val="00015628"/>
    <w:rsid w:val="00042FC5"/>
    <w:rsid w:val="000918A1"/>
    <w:rsid w:val="000E058D"/>
    <w:rsid w:val="001304BA"/>
    <w:rsid w:val="00140400"/>
    <w:rsid w:val="001957F6"/>
    <w:rsid w:val="002342C3"/>
    <w:rsid w:val="002732E2"/>
    <w:rsid w:val="002C3560"/>
    <w:rsid w:val="002D7FEE"/>
    <w:rsid w:val="00347515"/>
    <w:rsid w:val="00387D3F"/>
    <w:rsid w:val="003A09F6"/>
    <w:rsid w:val="003C7263"/>
    <w:rsid w:val="003E2073"/>
    <w:rsid w:val="00416F78"/>
    <w:rsid w:val="00470E13"/>
    <w:rsid w:val="00484FC4"/>
    <w:rsid w:val="005073AA"/>
    <w:rsid w:val="0051359E"/>
    <w:rsid w:val="005B1CA4"/>
    <w:rsid w:val="006138EE"/>
    <w:rsid w:val="00660ACE"/>
    <w:rsid w:val="00672D7D"/>
    <w:rsid w:val="006846A6"/>
    <w:rsid w:val="007171EE"/>
    <w:rsid w:val="007B15D7"/>
    <w:rsid w:val="007E0C02"/>
    <w:rsid w:val="00810A17"/>
    <w:rsid w:val="008A5DB7"/>
    <w:rsid w:val="008B62A0"/>
    <w:rsid w:val="009554A4"/>
    <w:rsid w:val="00984EA5"/>
    <w:rsid w:val="00996CF1"/>
    <w:rsid w:val="009E71B5"/>
    <w:rsid w:val="00B17088"/>
    <w:rsid w:val="00B961EF"/>
    <w:rsid w:val="00C84F6F"/>
    <w:rsid w:val="00C95D45"/>
    <w:rsid w:val="00CD0C3C"/>
    <w:rsid w:val="00D320EC"/>
    <w:rsid w:val="00D35E58"/>
    <w:rsid w:val="00D60921"/>
    <w:rsid w:val="00D80D82"/>
    <w:rsid w:val="00DA7636"/>
    <w:rsid w:val="00E01A03"/>
    <w:rsid w:val="00E4208F"/>
    <w:rsid w:val="00E51381"/>
    <w:rsid w:val="00E54DC7"/>
    <w:rsid w:val="00E92BEE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D7D"/>
    <w:pPr>
      <w:tabs>
        <w:tab w:val="center" w:pos="4680"/>
        <w:tab w:val="right" w:pos="9360"/>
      </w:tabs>
      <w:spacing w:after="0" w:line="240" w:lineRule="auto"/>
    </w:pPr>
    <w:rPr>
      <w:rFonts w:ascii="Albertus Medium" w:hAnsi="Albertus Medium"/>
    </w:rPr>
  </w:style>
  <w:style w:type="character" w:customStyle="1" w:styleId="HeaderChar">
    <w:name w:val="Header Char"/>
    <w:basedOn w:val="DefaultParagraphFont"/>
    <w:link w:val="Header"/>
    <w:uiPriority w:val="99"/>
    <w:rsid w:val="00672D7D"/>
    <w:rPr>
      <w:rFonts w:ascii="Albertus Medium" w:hAnsi="Albertus Medium"/>
    </w:rPr>
  </w:style>
  <w:style w:type="paragraph" w:styleId="Footer">
    <w:name w:val="footer"/>
    <w:basedOn w:val="Normal"/>
    <w:link w:val="FooterChar"/>
    <w:uiPriority w:val="99"/>
    <w:unhideWhenUsed/>
    <w:rsid w:val="0098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A5"/>
  </w:style>
  <w:style w:type="paragraph" w:styleId="BalloonText">
    <w:name w:val="Balloon Text"/>
    <w:basedOn w:val="Normal"/>
    <w:link w:val="BalloonTextChar"/>
    <w:uiPriority w:val="99"/>
    <w:semiHidden/>
    <w:unhideWhenUsed/>
    <w:rsid w:val="004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A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D7D"/>
    <w:pPr>
      <w:tabs>
        <w:tab w:val="center" w:pos="4680"/>
        <w:tab w:val="right" w:pos="9360"/>
      </w:tabs>
      <w:spacing w:after="0" w:line="240" w:lineRule="auto"/>
    </w:pPr>
    <w:rPr>
      <w:rFonts w:ascii="Albertus Medium" w:hAnsi="Albertus Medium"/>
    </w:rPr>
  </w:style>
  <w:style w:type="character" w:customStyle="1" w:styleId="HeaderChar">
    <w:name w:val="Header Char"/>
    <w:basedOn w:val="DefaultParagraphFont"/>
    <w:link w:val="Header"/>
    <w:uiPriority w:val="99"/>
    <w:rsid w:val="00672D7D"/>
    <w:rPr>
      <w:rFonts w:ascii="Albertus Medium" w:hAnsi="Albertus Medium"/>
    </w:rPr>
  </w:style>
  <w:style w:type="paragraph" w:styleId="Footer">
    <w:name w:val="footer"/>
    <w:basedOn w:val="Normal"/>
    <w:link w:val="FooterChar"/>
    <w:uiPriority w:val="99"/>
    <w:unhideWhenUsed/>
    <w:rsid w:val="0098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A5"/>
  </w:style>
  <w:style w:type="paragraph" w:styleId="BalloonText">
    <w:name w:val="Balloon Text"/>
    <w:basedOn w:val="Normal"/>
    <w:link w:val="BalloonTextChar"/>
    <w:uiPriority w:val="99"/>
    <w:semiHidden/>
    <w:unhideWhenUsed/>
    <w:rsid w:val="004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66CE-ED4D-45CD-A342-469D0446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cp:lastPrinted>2017-09-27T19:39:00Z</cp:lastPrinted>
  <dcterms:created xsi:type="dcterms:W3CDTF">2017-09-29T20:48:00Z</dcterms:created>
  <dcterms:modified xsi:type="dcterms:W3CDTF">2017-09-29T20:48:00Z</dcterms:modified>
</cp:coreProperties>
</file>