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E332" w14:textId="4CB8A6AF" w:rsidR="00282004" w:rsidRPr="00E27E68" w:rsidRDefault="00E27E68" w:rsidP="00E27E68">
      <w:pPr>
        <w:spacing w:after="0" w:line="240" w:lineRule="auto"/>
        <w:jc w:val="center"/>
        <w:rPr>
          <w:rFonts w:ascii="Times New Roman" w:eastAsia="Times New Roman" w:hAnsi="Times New Roman" w:cs="Times New Roman"/>
          <w:b/>
          <w:color w:val="000000" w:themeColor="text1"/>
          <w:szCs w:val="24"/>
        </w:rPr>
      </w:pPr>
      <w:r>
        <w:rPr>
          <w:rFonts w:ascii="Times New Roman" w:eastAsia="Times New Roman" w:hAnsi="Times New Roman" w:cs="Times New Roman"/>
          <w:b/>
          <w:color w:val="000000" w:themeColor="text1"/>
          <w:szCs w:val="24"/>
        </w:rPr>
        <w:t>TO BE RESCINDED</w:t>
      </w:r>
    </w:p>
    <w:p w14:paraId="0ED2516F" w14:textId="77777777" w:rsidR="00282004" w:rsidRDefault="00282004" w:rsidP="00A11D82">
      <w:pPr>
        <w:spacing w:after="0" w:line="240" w:lineRule="auto"/>
        <w:rPr>
          <w:rFonts w:ascii="Times New Roman" w:eastAsia="Times New Roman" w:hAnsi="Times New Roman" w:cs="Times New Roman"/>
          <w:b/>
          <w:szCs w:val="24"/>
        </w:rPr>
      </w:pPr>
    </w:p>
    <w:p w14:paraId="6B313F46" w14:textId="20AA71AE" w:rsidR="00A11D82" w:rsidRPr="0090182F" w:rsidRDefault="00A11D82" w:rsidP="00A11D82">
      <w:pPr>
        <w:spacing w:after="0" w:line="240" w:lineRule="auto"/>
        <w:rPr>
          <w:rFonts w:ascii="Times New Roman" w:eastAsia="Times New Roman" w:hAnsi="Times New Roman" w:cs="Times New Roman"/>
          <w:b/>
          <w:szCs w:val="24"/>
        </w:rPr>
      </w:pPr>
      <w:r w:rsidRPr="0090182F">
        <w:rPr>
          <w:rFonts w:ascii="Times New Roman" w:eastAsia="Times New Roman" w:hAnsi="Times New Roman" w:cs="Times New Roman"/>
          <w:b/>
          <w:szCs w:val="24"/>
        </w:rPr>
        <w:t>3356-10-20</w:t>
      </w:r>
      <w:r w:rsidRPr="0090182F">
        <w:rPr>
          <w:rFonts w:ascii="Times New Roman" w:eastAsia="Times New Roman" w:hAnsi="Times New Roman" w:cs="Times New Roman"/>
          <w:b/>
          <w:szCs w:val="24"/>
        </w:rPr>
        <w:tab/>
        <w:t xml:space="preserve">Faculty workload. </w:t>
      </w:r>
    </w:p>
    <w:p w14:paraId="5B555F95" w14:textId="77777777" w:rsidR="00752D62" w:rsidRDefault="00752D62" w:rsidP="00752D62">
      <w:pPr>
        <w:tabs>
          <w:tab w:val="left" w:pos="7200"/>
        </w:tabs>
        <w:spacing w:after="0"/>
        <w:rPr>
          <w:rFonts w:ascii="Times New Roman" w:eastAsia="Times New Roman" w:hAnsi="Times New Roman" w:cs="Times New Roman"/>
          <w:szCs w:val="24"/>
        </w:rPr>
      </w:pPr>
    </w:p>
    <w:p w14:paraId="7540BA68" w14:textId="34CFF91A" w:rsidR="00752D62" w:rsidRPr="00105232" w:rsidRDefault="00752D62" w:rsidP="00752D62">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Academic Affairs</w:t>
      </w:r>
      <w:r w:rsidRPr="00105232">
        <w:rPr>
          <w:rFonts w:ascii="Times New Roman" w:eastAsia="Times New Roman" w:hAnsi="Times New Roman" w:cs="Times New Roman"/>
          <w:szCs w:val="24"/>
        </w:rPr>
        <w:tab/>
      </w:r>
    </w:p>
    <w:p w14:paraId="4F3C1B78" w14:textId="67B3B88E" w:rsidR="00752D62" w:rsidRPr="00105232" w:rsidRDefault="00752D62" w:rsidP="00232A8C">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sidR="002B375E">
        <w:rPr>
          <w:rFonts w:ascii="Times New Roman" w:eastAsia="Times New Roman" w:hAnsi="Times New Roman" w:cs="Times New Roman"/>
          <w:szCs w:val="24"/>
        </w:rPr>
        <w:t>Provost and Vice President for Academic Affairs and Vice Provost for Academic Administration and Student Outreach Support</w:t>
      </w:r>
    </w:p>
    <w:p w14:paraId="4FF6B5D1" w14:textId="77777777" w:rsidR="00752D62" w:rsidRDefault="00752D62" w:rsidP="00752D62">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January 2000; March 2010; </w:t>
      </w:r>
      <w:r w:rsidRPr="00105232">
        <w:rPr>
          <w:rFonts w:ascii="Times New Roman" w:eastAsia="Times New Roman" w:hAnsi="Times New Roman" w:cs="Times New Roman"/>
          <w:szCs w:val="24"/>
        </w:rPr>
        <w:t>June 2015</w:t>
      </w:r>
      <w:r>
        <w:rPr>
          <w:rFonts w:ascii="Times New Roman" w:eastAsia="Times New Roman" w:hAnsi="Times New Roman" w:cs="Times New Roman"/>
          <w:szCs w:val="24"/>
        </w:rPr>
        <w:t>;</w:t>
      </w:r>
    </w:p>
    <w:p w14:paraId="46A9E9FE" w14:textId="44F1EB4B" w:rsidR="00752D62" w:rsidRPr="00105232" w:rsidRDefault="00752D62" w:rsidP="00752D62">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September 2018</w:t>
      </w:r>
      <w:r w:rsidR="002B375E">
        <w:rPr>
          <w:rFonts w:ascii="Times New Roman" w:eastAsia="Times New Roman" w:hAnsi="Times New Roman" w:cs="Times New Roman"/>
          <w:szCs w:val="24"/>
        </w:rPr>
        <w:t>; September 2023</w:t>
      </w:r>
    </w:p>
    <w:p w14:paraId="7F8291A8" w14:textId="74BC0543" w:rsidR="00752D62" w:rsidRPr="00105232" w:rsidRDefault="00752D62" w:rsidP="00752D62">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2B375E">
        <w:rPr>
          <w:rFonts w:ascii="Times New Roman" w:eastAsia="Times New Roman" w:hAnsi="Times New Roman" w:cs="Times New Roman"/>
          <w:szCs w:val="24"/>
        </w:rPr>
        <w:t>Academic Excellence and Student Success</w:t>
      </w:r>
    </w:p>
    <w:p w14:paraId="4F1AD8CF" w14:textId="6C22C7D5" w:rsidR="00752D62" w:rsidRPr="00105232" w:rsidRDefault="00752D62" w:rsidP="00752D62">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Pr>
          <w:rFonts w:ascii="Times New Roman" w:eastAsia="Times New Roman" w:hAnsi="Times New Roman" w:cs="Times New Roman"/>
          <w:b/>
          <w:szCs w:val="24"/>
        </w:rPr>
        <w:t xml:space="preserve">September </w:t>
      </w:r>
      <w:r w:rsidR="002B375E">
        <w:rPr>
          <w:rFonts w:ascii="Times New Roman" w:eastAsia="Times New Roman" w:hAnsi="Times New Roman" w:cs="Times New Roman"/>
          <w:b/>
          <w:szCs w:val="24"/>
        </w:rPr>
        <w:t>20</w:t>
      </w:r>
      <w:r>
        <w:rPr>
          <w:rFonts w:ascii="Times New Roman" w:eastAsia="Times New Roman" w:hAnsi="Times New Roman" w:cs="Times New Roman"/>
          <w:b/>
          <w:szCs w:val="24"/>
        </w:rPr>
        <w:t>, 20</w:t>
      </w:r>
      <w:r w:rsidR="002B375E">
        <w:rPr>
          <w:rFonts w:ascii="Times New Roman" w:eastAsia="Times New Roman" w:hAnsi="Times New Roman" w:cs="Times New Roman"/>
          <w:b/>
          <w:szCs w:val="24"/>
        </w:rPr>
        <w:t>23</w:t>
      </w:r>
    </w:p>
    <w:p w14:paraId="53FC63ED" w14:textId="32A6C2D8" w:rsidR="00752D62" w:rsidRPr="00105232" w:rsidRDefault="00752D62" w:rsidP="00752D62">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t>202</w:t>
      </w:r>
      <w:r w:rsidR="002B375E">
        <w:rPr>
          <w:rFonts w:ascii="Times New Roman" w:eastAsia="Times New Roman" w:hAnsi="Times New Roman" w:cs="Times New Roman"/>
          <w:szCs w:val="24"/>
        </w:rPr>
        <w:t>8</w:t>
      </w:r>
    </w:p>
    <w:p w14:paraId="14925610" w14:textId="77777777" w:rsidR="00752D62" w:rsidRPr="009477CB" w:rsidRDefault="00752D62" w:rsidP="00752D62">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4CFC6AEB" w14:textId="77777777" w:rsidR="00752D62" w:rsidRDefault="00752D62" w:rsidP="00752D62">
      <w:pPr>
        <w:autoSpaceDE w:val="0"/>
        <w:autoSpaceDN w:val="0"/>
        <w:adjustRightInd w:val="0"/>
        <w:spacing w:after="0" w:line="240" w:lineRule="auto"/>
        <w:ind w:left="720" w:hanging="720"/>
        <w:rPr>
          <w:rFonts w:ascii="Times New Roman" w:eastAsia="Times New Roman" w:hAnsi="Times New Roman" w:cs="Times New Roman"/>
          <w:szCs w:val="24"/>
        </w:rPr>
      </w:pPr>
      <w:r w:rsidRPr="0090182F">
        <w:rPr>
          <w:rFonts w:ascii="Times New Roman" w:eastAsia="Times New Roman" w:hAnsi="Times New Roman" w:cs="Times New Roman"/>
          <w:szCs w:val="24"/>
        </w:rPr>
        <w:t xml:space="preserve"> </w:t>
      </w:r>
    </w:p>
    <w:p w14:paraId="0A9EA1AD" w14:textId="2E57B0F1" w:rsidR="00A11D82" w:rsidRDefault="00A11D82" w:rsidP="00752D62">
      <w:pPr>
        <w:autoSpaceDE w:val="0"/>
        <w:autoSpaceDN w:val="0"/>
        <w:adjustRightInd w:val="0"/>
        <w:spacing w:after="0" w:line="240" w:lineRule="auto"/>
        <w:ind w:left="720" w:hanging="720"/>
        <w:rPr>
          <w:rFonts w:ascii="Times New Roman" w:eastAsia="Times New Roman" w:hAnsi="Times New Roman" w:cs="Times New Roman"/>
          <w:szCs w:val="24"/>
        </w:rPr>
      </w:pPr>
      <w:r w:rsidRPr="0090182F">
        <w:rPr>
          <w:rFonts w:ascii="Times New Roman" w:eastAsia="Times New Roman" w:hAnsi="Times New Roman" w:cs="Times New Roman"/>
          <w:szCs w:val="24"/>
        </w:rPr>
        <w:t>(A)</w:t>
      </w:r>
      <w:r w:rsidRPr="0090182F">
        <w:rPr>
          <w:rFonts w:ascii="Times New Roman" w:eastAsia="Times New Roman" w:hAnsi="Times New Roman" w:cs="Times New Roman"/>
          <w:szCs w:val="24"/>
        </w:rPr>
        <w:tab/>
        <w:t>Policy statement.  Upon accepting an appointment</w:t>
      </w:r>
      <w:r w:rsidR="007B0BB4">
        <w:rPr>
          <w:rFonts w:ascii="Times New Roman" w:eastAsia="Times New Roman" w:hAnsi="Times New Roman" w:cs="Times New Roman"/>
          <w:szCs w:val="24"/>
        </w:rPr>
        <w:t xml:space="preserve"> to the faculty of Youngstown </w:t>
      </w:r>
      <w:proofErr w:type="gramStart"/>
      <w:r w:rsidR="007B0BB4">
        <w:rPr>
          <w:rFonts w:ascii="Times New Roman" w:eastAsia="Times New Roman" w:hAnsi="Times New Roman" w:cs="Times New Roman"/>
          <w:szCs w:val="24"/>
        </w:rPr>
        <w:t>state university</w:t>
      </w:r>
      <w:proofErr w:type="gramEnd"/>
      <w:r w:rsidR="007B0BB4">
        <w:rPr>
          <w:rFonts w:ascii="Times New Roman" w:eastAsia="Times New Roman" w:hAnsi="Times New Roman" w:cs="Times New Roman"/>
          <w:szCs w:val="24"/>
        </w:rPr>
        <w:t xml:space="preserve"> (university), a tenured/tenure-track faculty member assumes responsibilities for teaching, scholarship, and service.  Participation in each of these three activities is a component of a </w:t>
      </w:r>
      <w:proofErr w:type="gramStart"/>
      <w:r w:rsidR="007B0BB4">
        <w:rPr>
          <w:rFonts w:ascii="Times New Roman" w:eastAsia="Times New Roman" w:hAnsi="Times New Roman" w:cs="Times New Roman"/>
          <w:szCs w:val="24"/>
        </w:rPr>
        <w:t>tenured</w:t>
      </w:r>
      <w:proofErr w:type="gramEnd"/>
      <w:r w:rsidR="007B0BB4">
        <w:rPr>
          <w:rFonts w:ascii="Times New Roman" w:eastAsia="Times New Roman" w:hAnsi="Times New Roman" w:cs="Times New Roman"/>
          <w:szCs w:val="24"/>
        </w:rPr>
        <w:t xml:space="preserve">/tenure-track faculty </w:t>
      </w:r>
      <w:proofErr w:type="gramStart"/>
      <w:r w:rsidR="007B0BB4">
        <w:rPr>
          <w:rFonts w:ascii="Times New Roman" w:eastAsia="Times New Roman" w:hAnsi="Times New Roman" w:cs="Times New Roman"/>
          <w:szCs w:val="24"/>
        </w:rPr>
        <w:t xml:space="preserve">member’s </w:t>
      </w:r>
      <w:r w:rsidR="00956723">
        <w:rPr>
          <w:rFonts w:ascii="Times New Roman" w:eastAsia="Times New Roman" w:hAnsi="Times New Roman" w:cs="Times New Roman"/>
          <w:szCs w:val="24"/>
        </w:rPr>
        <w:t>responsibilities</w:t>
      </w:r>
      <w:proofErr w:type="gramEnd"/>
      <w:r w:rsidR="007B0BB4">
        <w:rPr>
          <w:rFonts w:ascii="Times New Roman" w:eastAsia="Times New Roman" w:hAnsi="Times New Roman" w:cs="Times New Roman"/>
          <w:szCs w:val="24"/>
        </w:rPr>
        <w:t xml:space="preserve">.  Senior lecturers and lecturers have primary responsibility </w:t>
      </w:r>
      <w:proofErr w:type="gramStart"/>
      <w:r w:rsidR="007B0BB4">
        <w:rPr>
          <w:rFonts w:ascii="Times New Roman" w:eastAsia="Times New Roman" w:hAnsi="Times New Roman" w:cs="Times New Roman"/>
          <w:szCs w:val="24"/>
        </w:rPr>
        <w:t>in the area of</w:t>
      </w:r>
      <w:proofErr w:type="gramEnd"/>
      <w:r w:rsidR="007B0BB4">
        <w:rPr>
          <w:rFonts w:ascii="Times New Roman" w:eastAsia="Times New Roman" w:hAnsi="Times New Roman" w:cs="Times New Roman"/>
          <w:szCs w:val="24"/>
        </w:rPr>
        <w:t xml:space="preserve"> teaching.</w:t>
      </w:r>
      <w:r w:rsidR="002D34AF">
        <w:rPr>
          <w:rFonts w:ascii="Times New Roman" w:eastAsia="Times New Roman" w:hAnsi="Times New Roman" w:cs="Times New Roman"/>
          <w:szCs w:val="24"/>
        </w:rPr>
        <w:t xml:space="preserve"> </w:t>
      </w:r>
      <w:r w:rsidR="00675AFF">
        <w:rPr>
          <w:rFonts w:ascii="Times New Roman" w:eastAsia="Times New Roman" w:hAnsi="Times New Roman" w:cs="Times New Roman"/>
          <w:szCs w:val="24"/>
        </w:rPr>
        <w:t xml:space="preserve"> </w:t>
      </w:r>
      <w:r w:rsidR="002D34AF">
        <w:rPr>
          <w:rFonts w:ascii="Times New Roman" w:eastAsia="Times New Roman" w:hAnsi="Times New Roman" w:cs="Times New Roman"/>
          <w:szCs w:val="24"/>
        </w:rPr>
        <w:t>Principal lecture</w:t>
      </w:r>
      <w:r w:rsidR="00956723">
        <w:rPr>
          <w:rFonts w:ascii="Times New Roman" w:eastAsia="Times New Roman" w:hAnsi="Times New Roman" w:cs="Times New Roman"/>
          <w:szCs w:val="24"/>
        </w:rPr>
        <w:t>r</w:t>
      </w:r>
      <w:r w:rsidR="002D34AF">
        <w:rPr>
          <w:rFonts w:ascii="Times New Roman" w:eastAsia="Times New Roman" w:hAnsi="Times New Roman" w:cs="Times New Roman"/>
          <w:szCs w:val="24"/>
        </w:rPr>
        <w:t>s assume responsibilities for teaching and service</w:t>
      </w:r>
      <w:r w:rsidR="001E20A1">
        <w:rPr>
          <w:rFonts w:ascii="Times New Roman" w:eastAsia="Times New Roman" w:hAnsi="Times New Roman" w:cs="Times New Roman"/>
          <w:szCs w:val="24"/>
        </w:rPr>
        <w:t>.</w:t>
      </w:r>
    </w:p>
    <w:p w14:paraId="02AD1755" w14:textId="77777777" w:rsidR="007B0BB4" w:rsidRDefault="007B0BB4" w:rsidP="00A11D82">
      <w:pPr>
        <w:autoSpaceDE w:val="0"/>
        <w:autoSpaceDN w:val="0"/>
        <w:adjustRightInd w:val="0"/>
        <w:spacing w:after="0" w:line="240" w:lineRule="auto"/>
        <w:ind w:left="720" w:hanging="720"/>
        <w:rPr>
          <w:rFonts w:ascii="Times New Roman" w:eastAsia="Times New Roman" w:hAnsi="Times New Roman" w:cs="Times New Roman"/>
          <w:szCs w:val="24"/>
        </w:rPr>
      </w:pPr>
    </w:p>
    <w:p w14:paraId="4564D52C" w14:textId="77777777" w:rsidR="007B0BB4" w:rsidRDefault="007B0BB4" w:rsidP="00A11D82">
      <w:pPr>
        <w:autoSpaceDE w:val="0"/>
        <w:autoSpaceDN w:val="0"/>
        <w:adjustRightInd w:val="0"/>
        <w:spacing w:after="0" w:line="240" w:lineRule="auto"/>
        <w:ind w:left="720" w:hanging="720"/>
        <w:rPr>
          <w:rFonts w:ascii="Times New Roman" w:eastAsia="Times New Roman" w:hAnsi="Times New Roman" w:cs="Times New Roman"/>
          <w:szCs w:val="24"/>
        </w:rPr>
      </w:pPr>
      <w:r w:rsidRPr="00752D62">
        <w:rPr>
          <w:rFonts w:ascii="Times New Roman" w:eastAsia="Times New Roman" w:hAnsi="Times New Roman" w:cs="Times New Roman"/>
          <w:szCs w:val="24"/>
        </w:rPr>
        <w:tab/>
      </w:r>
      <w:r>
        <w:rPr>
          <w:rFonts w:ascii="Times New Roman" w:eastAsia="Times New Roman" w:hAnsi="Times New Roman" w:cs="Times New Roman"/>
          <w:szCs w:val="24"/>
        </w:rPr>
        <w:t>To ensure the quality of teach</w:t>
      </w:r>
      <w:r w:rsidR="0011241F">
        <w:rPr>
          <w:rFonts w:ascii="Times New Roman" w:eastAsia="Times New Roman" w:hAnsi="Times New Roman" w:cs="Times New Roman"/>
          <w:szCs w:val="24"/>
        </w:rPr>
        <w:t>ing</w:t>
      </w:r>
      <w:r>
        <w:rPr>
          <w:rFonts w:ascii="Times New Roman" w:eastAsia="Times New Roman" w:hAnsi="Times New Roman" w:cs="Times New Roman"/>
          <w:szCs w:val="24"/>
        </w:rPr>
        <w:t>, scholarship</w:t>
      </w:r>
      <w:r w:rsidR="0011241F">
        <w:rPr>
          <w:rFonts w:ascii="Times New Roman" w:eastAsia="Times New Roman" w:hAnsi="Times New Roman" w:cs="Times New Roman"/>
          <w:szCs w:val="24"/>
        </w:rPr>
        <w:t>,</w:t>
      </w:r>
      <w:r>
        <w:rPr>
          <w:rFonts w:ascii="Times New Roman" w:eastAsia="Times New Roman" w:hAnsi="Times New Roman" w:cs="Times New Roman"/>
          <w:szCs w:val="24"/>
        </w:rPr>
        <w:t xml:space="preserve"> and service relative to the academic mission of the university, college, and dep</w:t>
      </w:r>
      <w:r w:rsidR="0011241F">
        <w:rPr>
          <w:rFonts w:ascii="Times New Roman" w:eastAsia="Times New Roman" w:hAnsi="Times New Roman" w:cs="Times New Roman"/>
          <w:szCs w:val="24"/>
        </w:rPr>
        <w:t>a</w:t>
      </w:r>
      <w:r>
        <w:rPr>
          <w:rFonts w:ascii="Times New Roman" w:eastAsia="Times New Roman" w:hAnsi="Times New Roman" w:cs="Times New Roman"/>
          <w:szCs w:val="24"/>
        </w:rPr>
        <w:t xml:space="preserve">rtment, all members of the faculty are expected to teach their classes competently, engage in assessment and advising activities, keep current in their field of specialization, </w:t>
      </w:r>
      <w:r w:rsidR="002D34AF">
        <w:rPr>
          <w:rFonts w:ascii="Times New Roman" w:eastAsia="Times New Roman" w:hAnsi="Times New Roman" w:cs="Times New Roman"/>
          <w:szCs w:val="24"/>
        </w:rPr>
        <w:t xml:space="preserve">actively engage in scholarly activities related to their field, </w:t>
      </w:r>
      <w:r>
        <w:rPr>
          <w:rFonts w:ascii="Times New Roman" w:eastAsia="Times New Roman" w:hAnsi="Times New Roman" w:cs="Times New Roman"/>
          <w:szCs w:val="24"/>
        </w:rPr>
        <w:t>be an available resource to their students</w:t>
      </w:r>
      <w:r w:rsidR="0011241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956723">
        <w:rPr>
          <w:rFonts w:ascii="Times New Roman" w:eastAsia="Times New Roman" w:hAnsi="Times New Roman" w:cs="Times New Roman"/>
          <w:szCs w:val="24"/>
        </w:rPr>
        <w:t xml:space="preserve">be active within the community, </w:t>
      </w:r>
      <w:r>
        <w:rPr>
          <w:rFonts w:ascii="Times New Roman" w:eastAsia="Times New Roman" w:hAnsi="Times New Roman" w:cs="Times New Roman"/>
          <w:szCs w:val="24"/>
        </w:rPr>
        <w:t>and participate conscientiously on committees.</w:t>
      </w:r>
    </w:p>
    <w:p w14:paraId="4852C2CA" w14:textId="77777777" w:rsidR="007B0BB4" w:rsidRDefault="007B0BB4" w:rsidP="00A11D82">
      <w:pPr>
        <w:autoSpaceDE w:val="0"/>
        <w:autoSpaceDN w:val="0"/>
        <w:adjustRightInd w:val="0"/>
        <w:spacing w:after="0" w:line="240" w:lineRule="auto"/>
        <w:ind w:left="720" w:hanging="720"/>
        <w:rPr>
          <w:rFonts w:ascii="Times New Roman" w:eastAsia="Times New Roman" w:hAnsi="Times New Roman" w:cs="Times New Roman"/>
          <w:szCs w:val="24"/>
        </w:rPr>
      </w:pPr>
    </w:p>
    <w:p w14:paraId="2A07AD01" w14:textId="5497119F" w:rsidR="007B0BB4" w:rsidRDefault="007B0BB4" w:rsidP="00A11D82">
      <w:pPr>
        <w:autoSpaceDE w:val="0"/>
        <w:autoSpaceDN w:val="0"/>
        <w:adjustRightInd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 xml:space="preserve">Purpose.  To establish parameters and procedures for the determination and assignment of faculty workload hours which </w:t>
      </w:r>
      <w:proofErr w:type="gramStart"/>
      <w:r>
        <w:rPr>
          <w:rFonts w:ascii="Times New Roman" w:eastAsia="Times New Roman" w:hAnsi="Times New Roman" w:cs="Times New Roman"/>
          <w:szCs w:val="24"/>
        </w:rPr>
        <w:t>are in compliance with</w:t>
      </w:r>
      <w:proofErr w:type="gramEnd"/>
      <w:r>
        <w:rPr>
          <w:rFonts w:ascii="Times New Roman" w:eastAsia="Times New Roman" w:hAnsi="Times New Roman" w:cs="Times New Roman"/>
          <w:szCs w:val="24"/>
        </w:rPr>
        <w:t xml:space="preserve"> section 3345.45 of the Revised Code and consistent with the standards developed by the</w:t>
      </w:r>
      <w:r w:rsidR="00881C48">
        <w:rPr>
          <w:rFonts w:ascii="Times New Roman" w:eastAsia="Times New Roman" w:hAnsi="Times New Roman" w:cs="Times New Roman"/>
          <w:szCs w:val="24"/>
        </w:rPr>
        <w:t xml:space="preserve"> Ohio Department of Higher Education</w:t>
      </w:r>
      <w:r>
        <w:rPr>
          <w:rFonts w:ascii="Times New Roman" w:eastAsia="Times New Roman" w:hAnsi="Times New Roman" w:cs="Times New Roman"/>
          <w:szCs w:val="24"/>
        </w:rPr>
        <w:t>.</w:t>
      </w:r>
    </w:p>
    <w:p w14:paraId="0384CF3E" w14:textId="77777777" w:rsidR="007B0BB4" w:rsidRDefault="007B0BB4" w:rsidP="00A11D82">
      <w:pPr>
        <w:autoSpaceDE w:val="0"/>
        <w:autoSpaceDN w:val="0"/>
        <w:adjustRightInd w:val="0"/>
        <w:spacing w:after="0" w:line="240" w:lineRule="auto"/>
        <w:ind w:left="720" w:hanging="720"/>
        <w:rPr>
          <w:rFonts w:ascii="Times New Roman" w:eastAsia="Times New Roman" w:hAnsi="Times New Roman" w:cs="Times New Roman"/>
          <w:szCs w:val="24"/>
        </w:rPr>
      </w:pPr>
    </w:p>
    <w:p w14:paraId="305F918B" w14:textId="428BDBF3" w:rsidR="009D3FE9" w:rsidRDefault="007B0BB4" w:rsidP="009D3FE9">
      <w:pPr>
        <w:autoSpaceDE w:val="0"/>
        <w:autoSpaceDN w:val="0"/>
        <w:adjustRightInd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This policy applies to all faculty</w:t>
      </w:r>
      <w:r w:rsidR="00AC555D">
        <w:rPr>
          <w:rFonts w:ascii="Times New Roman" w:eastAsia="Times New Roman" w:hAnsi="Times New Roman" w:cs="Times New Roman"/>
          <w:szCs w:val="24"/>
        </w:rPr>
        <w:t>,</w:t>
      </w:r>
      <w:r>
        <w:rPr>
          <w:rFonts w:ascii="Times New Roman" w:eastAsia="Times New Roman" w:hAnsi="Times New Roman" w:cs="Times New Roman"/>
          <w:szCs w:val="24"/>
        </w:rPr>
        <w:t xml:space="preserve"> including but not limited to </w:t>
      </w:r>
      <w:proofErr w:type="gramStart"/>
      <w:r>
        <w:rPr>
          <w:rFonts w:ascii="Times New Roman" w:eastAsia="Times New Roman" w:hAnsi="Times New Roman" w:cs="Times New Roman"/>
          <w:szCs w:val="24"/>
        </w:rPr>
        <w:t>tenured</w:t>
      </w:r>
      <w:proofErr w:type="gramEnd"/>
      <w:r>
        <w:rPr>
          <w:rFonts w:ascii="Times New Roman" w:eastAsia="Times New Roman" w:hAnsi="Times New Roman" w:cs="Times New Roman"/>
          <w:szCs w:val="24"/>
        </w:rPr>
        <w:t xml:space="preserve">/tenure-track faculty, </w:t>
      </w:r>
      <w:r w:rsidR="002D34AF">
        <w:rPr>
          <w:rFonts w:ascii="Times New Roman" w:eastAsia="Times New Roman" w:hAnsi="Times New Roman" w:cs="Times New Roman"/>
          <w:szCs w:val="24"/>
        </w:rPr>
        <w:t xml:space="preserve">principal lecturers, </w:t>
      </w:r>
      <w:r>
        <w:rPr>
          <w:rFonts w:ascii="Times New Roman" w:eastAsia="Times New Roman" w:hAnsi="Times New Roman" w:cs="Times New Roman"/>
          <w:szCs w:val="24"/>
        </w:rPr>
        <w:t>senior lecturers and lecturers, who are assigned workload hours.</w:t>
      </w:r>
    </w:p>
    <w:p w14:paraId="2A0F9427" w14:textId="77777777" w:rsidR="009D3FE9" w:rsidRPr="0090182F" w:rsidRDefault="009D3FE9" w:rsidP="00A11D82">
      <w:pPr>
        <w:autoSpaceDE w:val="0"/>
        <w:autoSpaceDN w:val="0"/>
        <w:adjustRightInd w:val="0"/>
        <w:spacing w:after="0" w:line="240" w:lineRule="auto"/>
        <w:ind w:left="720" w:hanging="720"/>
        <w:rPr>
          <w:rFonts w:ascii="Times New Roman" w:eastAsia="Times New Roman" w:hAnsi="Times New Roman" w:cs="Times New Roman"/>
          <w:szCs w:val="24"/>
        </w:rPr>
      </w:pPr>
    </w:p>
    <w:p w14:paraId="70AC6EA5" w14:textId="77777777" w:rsidR="00A11D82" w:rsidRPr="0090182F" w:rsidRDefault="00A11D82" w:rsidP="00A11D82">
      <w:pPr>
        <w:spacing w:after="0" w:line="240" w:lineRule="auto"/>
        <w:ind w:left="720" w:hanging="720"/>
        <w:rPr>
          <w:rFonts w:ascii="Times New Roman" w:eastAsia="Times New Roman" w:hAnsi="Times New Roman" w:cs="Times New Roman"/>
          <w:szCs w:val="24"/>
        </w:rPr>
      </w:pPr>
      <w:r w:rsidRPr="0090182F">
        <w:rPr>
          <w:rFonts w:ascii="Times New Roman" w:eastAsia="Times New Roman" w:hAnsi="Times New Roman" w:cs="Times New Roman"/>
          <w:szCs w:val="24"/>
        </w:rPr>
        <w:lastRenderedPageBreak/>
        <w:t>(</w:t>
      </w:r>
      <w:r w:rsidR="0011241F">
        <w:rPr>
          <w:rFonts w:ascii="Times New Roman" w:eastAsia="Times New Roman" w:hAnsi="Times New Roman" w:cs="Times New Roman"/>
          <w:szCs w:val="24"/>
        </w:rPr>
        <w:t>D</w:t>
      </w:r>
      <w:r w:rsidRPr="0090182F">
        <w:rPr>
          <w:rFonts w:ascii="Times New Roman" w:eastAsia="Times New Roman" w:hAnsi="Times New Roman" w:cs="Times New Roman"/>
          <w:szCs w:val="24"/>
        </w:rPr>
        <w:t>)</w:t>
      </w:r>
      <w:r w:rsidRPr="0090182F">
        <w:rPr>
          <w:rFonts w:ascii="Times New Roman" w:eastAsia="Times New Roman" w:hAnsi="Times New Roman" w:cs="Times New Roman"/>
          <w:szCs w:val="24"/>
        </w:rPr>
        <w:tab/>
        <w:t xml:space="preserve">Parameters. </w:t>
      </w:r>
    </w:p>
    <w:p w14:paraId="221DAA27" w14:textId="77777777" w:rsidR="00A11D82" w:rsidRPr="0090182F" w:rsidRDefault="00A11D82" w:rsidP="00A11D82">
      <w:pPr>
        <w:spacing w:after="0" w:line="240" w:lineRule="auto"/>
        <w:ind w:left="720" w:hanging="720"/>
        <w:rPr>
          <w:rFonts w:ascii="Times New Roman" w:eastAsia="Times New Roman" w:hAnsi="Times New Roman" w:cs="Times New Roman"/>
          <w:szCs w:val="24"/>
        </w:rPr>
      </w:pPr>
    </w:p>
    <w:p w14:paraId="67155788" w14:textId="733B21E3"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(1)</w:t>
      </w:r>
      <w:r w:rsidRPr="0090182F">
        <w:rPr>
          <w:rFonts w:ascii="Times New Roman" w:eastAsia="Times New Roman" w:hAnsi="Times New Roman" w:cs="Times New Roman"/>
          <w:szCs w:val="24"/>
        </w:rPr>
        <w:tab/>
      </w:r>
      <w:r w:rsidR="007B0BB4">
        <w:rPr>
          <w:rFonts w:ascii="Times New Roman" w:eastAsia="Times New Roman" w:hAnsi="Times New Roman" w:cs="Times New Roman"/>
          <w:szCs w:val="24"/>
        </w:rPr>
        <w:t>Full-time load is twenty-four workload hours</w:t>
      </w:r>
      <w:r w:rsidR="00D7425E">
        <w:rPr>
          <w:rFonts w:ascii="Times New Roman" w:eastAsia="Times New Roman" w:hAnsi="Times New Roman" w:cs="Times New Roman"/>
          <w:szCs w:val="24"/>
        </w:rPr>
        <w:t xml:space="preserve"> (wh)</w:t>
      </w:r>
      <w:r w:rsidR="007B0BB4">
        <w:rPr>
          <w:rFonts w:ascii="Times New Roman" w:eastAsia="Times New Roman" w:hAnsi="Times New Roman" w:cs="Times New Roman"/>
          <w:szCs w:val="24"/>
        </w:rPr>
        <w:t xml:space="preserve"> per academic year for tenure</w:t>
      </w:r>
      <w:r w:rsidR="00956723">
        <w:rPr>
          <w:rFonts w:ascii="Times New Roman" w:eastAsia="Times New Roman" w:hAnsi="Times New Roman" w:cs="Times New Roman"/>
          <w:szCs w:val="24"/>
        </w:rPr>
        <w:t>d</w:t>
      </w:r>
      <w:r w:rsidR="00AC555D">
        <w:rPr>
          <w:rFonts w:ascii="Times New Roman" w:eastAsia="Times New Roman" w:hAnsi="Times New Roman" w:cs="Times New Roman"/>
          <w:szCs w:val="24"/>
        </w:rPr>
        <w:t>/</w:t>
      </w:r>
      <w:r w:rsidR="007B0BB4">
        <w:rPr>
          <w:rFonts w:ascii="Times New Roman" w:eastAsia="Times New Roman" w:hAnsi="Times New Roman" w:cs="Times New Roman"/>
          <w:szCs w:val="24"/>
        </w:rPr>
        <w:t xml:space="preserve">tenure-track faculty.  Workload </w:t>
      </w:r>
      <w:proofErr w:type="gramStart"/>
      <w:r w:rsidR="007B0BB4">
        <w:rPr>
          <w:rFonts w:ascii="Times New Roman" w:eastAsia="Times New Roman" w:hAnsi="Times New Roman" w:cs="Times New Roman"/>
          <w:szCs w:val="24"/>
        </w:rPr>
        <w:t>in excess of</w:t>
      </w:r>
      <w:proofErr w:type="gramEnd"/>
      <w:r w:rsidR="007B0BB4">
        <w:rPr>
          <w:rFonts w:ascii="Times New Roman" w:eastAsia="Times New Roman" w:hAnsi="Times New Roman" w:cs="Times New Roman"/>
          <w:szCs w:val="24"/>
        </w:rPr>
        <w:t xml:space="preserve"> </w:t>
      </w:r>
      <w:r w:rsidR="00D7425E">
        <w:rPr>
          <w:rFonts w:ascii="Times New Roman" w:eastAsia="Times New Roman" w:hAnsi="Times New Roman" w:cs="Times New Roman"/>
          <w:szCs w:val="24"/>
        </w:rPr>
        <w:t>twenty-four wh per academic year (excluding summer session) will be eligible for overload compensation.</w:t>
      </w:r>
      <w:r w:rsidRPr="0090182F">
        <w:rPr>
          <w:rFonts w:ascii="Times New Roman" w:eastAsia="Times New Roman" w:hAnsi="Times New Roman" w:cs="Times New Roman"/>
          <w:szCs w:val="24"/>
        </w:rPr>
        <w:t xml:space="preserve"> </w:t>
      </w:r>
    </w:p>
    <w:p w14:paraId="38CBF38B" w14:textId="77777777"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Cs w:val="24"/>
        </w:rPr>
      </w:pPr>
    </w:p>
    <w:p w14:paraId="034AEDFF" w14:textId="24863782"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(2)</w:t>
      </w:r>
      <w:r w:rsidRPr="0090182F">
        <w:rPr>
          <w:rFonts w:ascii="Times New Roman" w:eastAsia="Times New Roman" w:hAnsi="Times New Roman" w:cs="Times New Roman"/>
          <w:szCs w:val="24"/>
        </w:rPr>
        <w:tab/>
      </w:r>
      <w:r w:rsidR="00D7425E">
        <w:rPr>
          <w:rFonts w:ascii="Times New Roman" w:eastAsia="Times New Roman" w:hAnsi="Times New Roman" w:cs="Times New Roman"/>
          <w:szCs w:val="24"/>
        </w:rPr>
        <w:t xml:space="preserve">Full-time load is thirty wh per academic year for </w:t>
      </w:r>
      <w:r w:rsidR="002D34AF">
        <w:rPr>
          <w:rFonts w:ascii="Times New Roman" w:eastAsia="Times New Roman" w:hAnsi="Times New Roman" w:cs="Times New Roman"/>
          <w:szCs w:val="24"/>
        </w:rPr>
        <w:t xml:space="preserve">principal lecturers, </w:t>
      </w:r>
      <w:r w:rsidR="00D7425E">
        <w:rPr>
          <w:rFonts w:ascii="Times New Roman" w:eastAsia="Times New Roman" w:hAnsi="Times New Roman" w:cs="Times New Roman"/>
          <w:szCs w:val="24"/>
        </w:rPr>
        <w:t xml:space="preserve">senior lecturers and lecturers.  Workload </w:t>
      </w:r>
      <w:proofErr w:type="gramStart"/>
      <w:r w:rsidR="00D7425E">
        <w:rPr>
          <w:rFonts w:ascii="Times New Roman" w:eastAsia="Times New Roman" w:hAnsi="Times New Roman" w:cs="Times New Roman"/>
          <w:szCs w:val="24"/>
        </w:rPr>
        <w:t>in excess of</w:t>
      </w:r>
      <w:proofErr w:type="gramEnd"/>
      <w:r w:rsidR="00D7425E">
        <w:rPr>
          <w:rFonts w:ascii="Times New Roman" w:eastAsia="Times New Roman" w:hAnsi="Times New Roman" w:cs="Times New Roman"/>
          <w:szCs w:val="24"/>
        </w:rPr>
        <w:t xml:space="preserve"> thirty wh per academic year (excluding summer session) will be eligible for overload compensation.</w:t>
      </w:r>
    </w:p>
    <w:p w14:paraId="6C990296" w14:textId="77777777"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Cs w:val="24"/>
        </w:rPr>
      </w:pPr>
    </w:p>
    <w:p w14:paraId="4505221D" w14:textId="0ED8B451"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 w:val="23"/>
          <w:szCs w:val="23"/>
        </w:rPr>
      </w:pPr>
      <w:r w:rsidRPr="0090182F">
        <w:rPr>
          <w:rFonts w:ascii="Times New Roman" w:eastAsia="Times New Roman" w:hAnsi="Times New Roman" w:cs="Times New Roman"/>
          <w:szCs w:val="24"/>
        </w:rPr>
        <w:t>(3)</w:t>
      </w:r>
      <w:r w:rsidRPr="0090182F">
        <w:rPr>
          <w:rFonts w:ascii="Times New Roman" w:eastAsia="Times New Roman" w:hAnsi="Times New Roman" w:cs="Times New Roman"/>
          <w:szCs w:val="24"/>
        </w:rPr>
        <w:tab/>
      </w:r>
      <w:r w:rsidR="00D7425E">
        <w:rPr>
          <w:rFonts w:ascii="Times New Roman" w:eastAsia="Times New Roman" w:hAnsi="Times New Roman" w:cs="Times New Roman"/>
          <w:szCs w:val="24"/>
        </w:rPr>
        <w:t>One workload hour will be assigned for one credit hour of instruction in a lecture</w:t>
      </w:r>
      <w:r w:rsidR="00956723">
        <w:rPr>
          <w:rFonts w:ascii="Times New Roman" w:eastAsia="Times New Roman" w:hAnsi="Times New Roman" w:cs="Times New Roman"/>
          <w:szCs w:val="24"/>
        </w:rPr>
        <w:t>, practicum, discussion, recitation, and seminar</w:t>
      </w:r>
      <w:r w:rsidR="00D7425E">
        <w:rPr>
          <w:rFonts w:ascii="Times New Roman" w:eastAsia="Times New Roman" w:hAnsi="Times New Roman" w:cs="Times New Roman"/>
          <w:szCs w:val="24"/>
        </w:rPr>
        <w:t xml:space="preserve"> course.  Workload may vary in cases where courses are identified as </w:t>
      </w:r>
      <w:r w:rsidR="00154DC4">
        <w:rPr>
          <w:rFonts w:ascii="Times New Roman" w:eastAsia="Times New Roman" w:hAnsi="Times New Roman" w:cs="Times New Roman"/>
          <w:szCs w:val="24"/>
        </w:rPr>
        <w:t>such</w:t>
      </w:r>
      <w:r w:rsidR="00D7425E">
        <w:rPr>
          <w:rFonts w:ascii="Times New Roman" w:eastAsia="Times New Roman" w:hAnsi="Times New Roman" w:cs="Times New Roman"/>
          <w:szCs w:val="24"/>
        </w:rPr>
        <w:t xml:space="preserve"> but </w:t>
      </w:r>
      <w:r w:rsidR="00154DC4">
        <w:rPr>
          <w:rFonts w:ascii="Times New Roman" w:eastAsia="Times New Roman" w:hAnsi="Times New Roman" w:cs="Times New Roman"/>
          <w:szCs w:val="24"/>
        </w:rPr>
        <w:t xml:space="preserve">are </w:t>
      </w:r>
      <w:r w:rsidR="00D7425E">
        <w:rPr>
          <w:rFonts w:ascii="Times New Roman" w:eastAsia="Times New Roman" w:hAnsi="Times New Roman" w:cs="Times New Roman"/>
          <w:szCs w:val="24"/>
        </w:rPr>
        <w:t>taught as a conference course.  All faculty are expected to teach a minimum of one regularly scheduled course per semester, unless approved for a semester leave.</w:t>
      </w:r>
    </w:p>
    <w:p w14:paraId="70FA9969" w14:textId="77777777" w:rsidR="00D7425E" w:rsidRPr="0090182F" w:rsidRDefault="00D7425E" w:rsidP="00D7425E">
      <w:pPr>
        <w:autoSpaceDE w:val="0"/>
        <w:autoSpaceDN w:val="0"/>
        <w:adjustRightInd w:val="0"/>
        <w:spacing w:after="0" w:line="240" w:lineRule="auto"/>
        <w:ind w:left="1440" w:hanging="720"/>
        <w:rPr>
          <w:rFonts w:ascii="Times New Roman" w:eastAsia="Times New Roman" w:hAnsi="Times New Roman" w:cs="Times New Roman"/>
          <w:szCs w:val="24"/>
        </w:rPr>
      </w:pPr>
    </w:p>
    <w:p w14:paraId="58DC3A0B" w14:textId="3AE9D402" w:rsidR="00D7425E" w:rsidRPr="0090182F" w:rsidRDefault="00D7425E" w:rsidP="00D7425E">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w:t>
      </w:r>
      <w:r>
        <w:rPr>
          <w:rFonts w:ascii="Times New Roman" w:eastAsia="Times New Roman" w:hAnsi="Times New Roman" w:cs="Times New Roman"/>
          <w:szCs w:val="24"/>
        </w:rPr>
        <w:t>4</w:t>
      </w:r>
      <w:r w:rsidRPr="0090182F">
        <w:rPr>
          <w:rFonts w:ascii="Times New Roman" w:eastAsia="Times New Roman" w:hAnsi="Times New Roman" w:cs="Times New Roman"/>
          <w:szCs w:val="24"/>
        </w:rPr>
        <w:t>)</w:t>
      </w:r>
      <w:r w:rsidRPr="0090182F">
        <w:rPr>
          <w:rFonts w:ascii="Times New Roman" w:eastAsia="Times New Roman" w:hAnsi="Times New Roman" w:cs="Times New Roman"/>
          <w:szCs w:val="24"/>
        </w:rPr>
        <w:tab/>
      </w:r>
      <w:r>
        <w:rPr>
          <w:rFonts w:ascii="Times New Roman" w:eastAsia="Times New Roman" w:hAnsi="Times New Roman" w:cs="Times New Roman"/>
          <w:szCs w:val="24"/>
        </w:rPr>
        <w:t xml:space="preserve">For courses other than those identified </w:t>
      </w:r>
      <w:r w:rsidR="00956723">
        <w:rPr>
          <w:rFonts w:ascii="Times New Roman" w:eastAsia="Times New Roman" w:hAnsi="Times New Roman" w:cs="Times New Roman"/>
          <w:szCs w:val="24"/>
        </w:rPr>
        <w:t xml:space="preserve">in </w:t>
      </w:r>
      <w:r w:rsidR="00675AFF">
        <w:rPr>
          <w:rFonts w:ascii="Times New Roman" w:eastAsia="Times New Roman" w:hAnsi="Times New Roman" w:cs="Times New Roman"/>
          <w:szCs w:val="24"/>
        </w:rPr>
        <w:t xml:space="preserve">paragraph </w:t>
      </w:r>
      <w:r w:rsidR="00154DC4">
        <w:rPr>
          <w:rFonts w:ascii="Times New Roman" w:eastAsia="Times New Roman" w:hAnsi="Times New Roman" w:cs="Times New Roman"/>
          <w:szCs w:val="24"/>
        </w:rPr>
        <w:t>(</w:t>
      </w:r>
      <w:r w:rsidR="00956723">
        <w:rPr>
          <w:rFonts w:ascii="Times New Roman" w:eastAsia="Times New Roman" w:hAnsi="Times New Roman" w:cs="Times New Roman"/>
          <w:szCs w:val="24"/>
        </w:rPr>
        <w:t>D</w:t>
      </w:r>
      <w:r w:rsidR="00154DC4">
        <w:rPr>
          <w:rFonts w:ascii="Times New Roman" w:eastAsia="Times New Roman" w:hAnsi="Times New Roman" w:cs="Times New Roman"/>
          <w:szCs w:val="24"/>
        </w:rPr>
        <w:t>)</w:t>
      </w:r>
      <w:r w:rsidR="00956723">
        <w:rPr>
          <w:rFonts w:ascii="Times New Roman" w:eastAsia="Times New Roman" w:hAnsi="Times New Roman" w:cs="Times New Roman"/>
          <w:szCs w:val="24"/>
        </w:rPr>
        <w:t xml:space="preserve">(3) </w:t>
      </w:r>
      <w:r w:rsidR="00675AFF">
        <w:rPr>
          <w:rFonts w:ascii="Times New Roman" w:eastAsia="Times New Roman" w:hAnsi="Times New Roman" w:cs="Times New Roman"/>
          <w:szCs w:val="24"/>
        </w:rPr>
        <w:t>of this rule</w:t>
      </w:r>
      <w:r>
        <w:rPr>
          <w:rFonts w:ascii="Times New Roman" w:eastAsia="Times New Roman" w:hAnsi="Times New Roman" w:cs="Times New Roman"/>
          <w:szCs w:val="24"/>
        </w:rPr>
        <w:t xml:space="preserve">, including independent study, variable credit hour classes, clinical placements, student teaching, internships, laboratories, thesis and dissertation, and similar courses, workload shall be calculated on the basis of student credit hours (sch) and/or headcount, using a formula determined by the dean and approved by the provost/vice president for academic affairs.  </w:t>
      </w:r>
      <w:r w:rsidR="005F63C9" w:rsidRPr="009D3FE9">
        <w:rPr>
          <w:rFonts w:ascii="Times New Roman" w:eastAsia="Times New Roman" w:hAnsi="Times New Roman" w:cs="Times New Roman"/>
          <w:szCs w:val="24"/>
        </w:rPr>
        <w:t>If completed during the summer term, w</w:t>
      </w:r>
      <w:r w:rsidRPr="005A3FB2">
        <w:rPr>
          <w:rFonts w:ascii="Times New Roman" w:eastAsia="Times New Roman" w:hAnsi="Times New Roman" w:cs="Times New Roman"/>
          <w:szCs w:val="24"/>
        </w:rPr>
        <w:t xml:space="preserve">orkload for thesis, non-thesis, or dissertation projects </w:t>
      </w:r>
      <w:r w:rsidR="005F63C9" w:rsidRPr="009D3FE9">
        <w:rPr>
          <w:rFonts w:ascii="Times New Roman" w:eastAsia="Times New Roman" w:hAnsi="Times New Roman" w:cs="Times New Roman"/>
          <w:szCs w:val="24"/>
        </w:rPr>
        <w:t xml:space="preserve">are paid per the OAA </w:t>
      </w:r>
      <w:r w:rsidR="00104C53">
        <w:rPr>
          <w:rFonts w:ascii="Times New Roman" w:eastAsia="Times New Roman" w:hAnsi="Times New Roman" w:cs="Times New Roman"/>
          <w:szCs w:val="24"/>
        </w:rPr>
        <w:t>w</w:t>
      </w:r>
      <w:r w:rsidR="005F63C9" w:rsidRPr="009D3FE9">
        <w:rPr>
          <w:rFonts w:ascii="Times New Roman" w:eastAsia="Times New Roman" w:hAnsi="Times New Roman" w:cs="Times New Roman"/>
          <w:szCs w:val="24"/>
        </w:rPr>
        <w:t xml:space="preserve">orkload </w:t>
      </w:r>
      <w:r w:rsidR="00104C53">
        <w:rPr>
          <w:rFonts w:ascii="Times New Roman" w:eastAsia="Times New Roman" w:hAnsi="Times New Roman" w:cs="Times New Roman"/>
          <w:szCs w:val="24"/>
        </w:rPr>
        <w:t>p</w:t>
      </w:r>
      <w:r w:rsidR="005F63C9" w:rsidRPr="009D3FE9">
        <w:rPr>
          <w:rFonts w:ascii="Times New Roman" w:eastAsia="Times New Roman" w:hAnsi="Times New Roman" w:cs="Times New Roman"/>
          <w:szCs w:val="24"/>
        </w:rPr>
        <w:t>olicy at the established overload</w:t>
      </w:r>
      <w:r w:rsidR="005A3FB2" w:rsidRPr="009D3FE9">
        <w:rPr>
          <w:rFonts w:ascii="Times New Roman" w:eastAsia="Times New Roman" w:hAnsi="Times New Roman" w:cs="Times New Roman"/>
          <w:szCs w:val="24"/>
        </w:rPr>
        <w:t xml:space="preserve"> (not summer)</w:t>
      </w:r>
      <w:r w:rsidR="005F63C9" w:rsidRPr="009D3FE9">
        <w:rPr>
          <w:rFonts w:ascii="Times New Roman" w:eastAsia="Times New Roman" w:hAnsi="Times New Roman" w:cs="Times New Roman"/>
          <w:szCs w:val="24"/>
        </w:rPr>
        <w:t xml:space="preserve"> rate</w:t>
      </w:r>
      <w:r w:rsidRPr="005A3FB2">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3AB9D3A" w14:textId="77777777" w:rsidR="00D7425E" w:rsidRPr="0090182F" w:rsidRDefault="00D7425E" w:rsidP="00D7425E">
      <w:pPr>
        <w:autoSpaceDE w:val="0"/>
        <w:autoSpaceDN w:val="0"/>
        <w:adjustRightInd w:val="0"/>
        <w:spacing w:after="0" w:line="240" w:lineRule="auto"/>
        <w:ind w:left="1440" w:hanging="720"/>
        <w:rPr>
          <w:rFonts w:ascii="Times New Roman" w:eastAsia="Times New Roman" w:hAnsi="Times New Roman" w:cs="Times New Roman"/>
          <w:szCs w:val="24"/>
        </w:rPr>
      </w:pPr>
    </w:p>
    <w:p w14:paraId="39BB7CC2" w14:textId="23A991A4" w:rsidR="00D7425E" w:rsidRPr="0090182F" w:rsidRDefault="00D7425E" w:rsidP="00D7425E">
      <w:pPr>
        <w:autoSpaceDE w:val="0"/>
        <w:autoSpaceDN w:val="0"/>
        <w:adjustRightInd w:val="0"/>
        <w:spacing w:after="0" w:line="240" w:lineRule="auto"/>
        <w:ind w:left="1440" w:hanging="720"/>
        <w:rPr>
          <w:rFonts w:ascii="Times New Roman" w:eastAsia="Times New Roman" w:hAnsi="Times New Roman" w:cs="Times New Roman"/>
          <w:sz w:val="23"/>
          <w:szCs w:val="23"/>
        </w:rPr>
      </w:pPr>
      <w:r w:rsidRPr="0090182F">
        <w:rPr>
          <w:rFonts w:ascii="Times New Roman" w:eastAsia="Times New Roman" w:hAnsi="Times New Roman" w:cs="Times New Roman"/>
          <w:szCs w:val="24"/>
        </w:rPr>
        <w:t>(</w:t>
      </w:r>
      <w:r>
        <w:rPr>
          <w:rFonts w:ascii="Times New Roman" w:eastAsia="Times New Roman" w:hAnsi="Times New Roman" w:cs="Times New Roman"/>
          <w:szCs w:val="24"/>
        </w:rPr>
        <w:t>5</w:t>
      </w:r>
      <w:r w:rsidRPr="0090182F">
        <w:rPr>
          <w:rFonts w:ascii="Times New Roman" w:eastAsia="Times New Roman" w:hAnsi="Times New Roman" w:cs="Times New Roman"/>
          <w:szCs w:val="24"/>
        </w:rPr>
        <w:t>)</w:t>
      </w:r>
      <w:r w:rsidRPr="0090182F">
        <w:rPr>
          <w:rFonts w:ascii="Times New Roman" w:eastAsia="Times New Roman" w:hAnsi="Times New Roman" w:cs="Times New Roman"/>
          <w:szCs w:val="24"/>
        </w:rPr>
        <w:tab/>
      </w:r>
      <w:r>
        <w:rPr>
          <w:rFonts w:ascii="Times New Roman" w:eastAsia="Times New Roman" w:hAnsi="Times New Roman" w:cs="Times New Roman"/>
          <w:szCs w:val="24"/>
        </w:rPr>
        <w:t xml:space="preserve">The following procedures are designed to assist </w:t>
      </w:r>
      <w:r w:rsidR="002D34AF">
        <w:rPr>
          <w:rFonts w:ascii="Times New Roman" w:eastAsia="Times New Roman" w:hAnsi="Times New Roman" w:cs="Times New Roman"/>
          <w:szCs w:val="24"/>
        </w:rPr>
        <w:t xml:space="preserve">in </w:t>
      </w:r>
      <w:r>
        <w:rPr>
          <w:rFonts w:ascii="Times New Roman" w:eastAsia="Times New Roman" w:hAnsi="Times New Roman" w:cs="Times New Roman"/>
          <w:szCs w:val="24"/>
        </w:rPr>
        <w:t>workload recommendations</w:t>
      </w:r>
      <w:r w:rsidR="002D34AF">
        <w:rPr>
          <w:rFonts w:ascii="Times New Roman" w:eastAsia="Times New Roman" w:hAnsi="Times New Roman" w:cs="Times New Roman"/>
          <w:szCs w:val="24"/>
        </w:rPr>
        <w:t xml:space="preserve"> for non-</w:t>
      </w:r>
      <w:r w:rsidR="005A3FB2">
        <w:rPr>
          <w:rFonts w:ascii="Times New Roman" w:eastAsia="Times New Roman" w:hAnsi="Times New Roman" w:cs="Times New Roman"/>
          <w:szCs w:val="24"/>
        </w:rPr>
        <w:t>instructional</w:t>
      </w:r>
      <w:r w:rsidR="002D34AF">
        <w:rPr>
          <w:rFonts w:ascii="Times New Roman" w:eastAsia="Times New Roman" w:hAnsi="Times New Roman" w:cs="Times New Roman"/>
          <w:szCs w:val="24"/>
        </w:rPr>
        <w:t xml:space="preserve"> reassigned time</w:t>
      </w:r>
      <w:r>
        <w:rPr>
          <w:rFonts w:ascii="Times New Roman" w:eastAsia="Times New Roman" w:hAnsi="Times New Roman" w:cs="Times New Roman"/>
          <w:szCs w:val="24"/>
        </w:rPr>
        <w:t>.</w:t>
      </w:r>
    </w:p>
    <w:p w14:paraId="68ADEB47" w14:textId="77777777" w:rsidR="00A11D82" w:rsidRPr="0090182F" w:rsidRDefault="00A11D82" w:rsidP="00A11D82">
      <w:pPr>
        <w:autoSpaceDE w:val="0"/>
        <w:autoSpaceDN w:val="0"/>
        <w:adjustRightInd w:val="0"/>
        <w:spacing w:after="0" w:line="240" w:lineRule="auto"/>
        <w:ind w:left="1440" w:hanging="720"/>
        <w:rPr>
          <w:rFonts w:ascii="Times New Roman" w:eastAsia="Times New Roman" w:hAnsi="Times New Roman" w:cs="Times New Roman"/>
          <w:szCs w:val="24"/>
        </w:rPr>
      </w:pPr>
    </w:p>
    <w:p w14:paraId="7327E399" w14:textId="3B4510C1" w:rsidR="00A11D82" w:rsidRPr="0090182F" w:rsidRDefault="00A11D82" w:rsidP="00A11D82">
      <w:pPr>
        <w:autoSpaceDE w:val="0"/>
        <w:autoSpaceDN w:val="0"/>
        <w:adjustRightInd w:val="0"/>
        <w:spacing w:after="323" w:line="240" w:lineRule="auto"/>
        <w:ind w:left="2160" w:hanging="720"/>
        <w:rPr>
          <w:rFonts w:ascii="Times New Roman" w:eastAsia="Times New Roman" w:hAnsi="Times New Roman" w:cs="Times New Roman"/>
          <w:szCs w:val="24"/>
        </w:rPr>
      </w:pPr>
      <w:r w:rsidRPr="0090182F">
        <w:rPr>
          <w:rFonts w:ascii="Times New Roman" w:eastAsia="Times New Roman" w:hAnsi="Times New Roman" w:cs="Times New Roman"/>
          <w:bCs/>
          <w:szCs w:val="24"/>
        </w:rPr>
        <w:t>(a)</w:t>
      </w:r>
      <w:r w:rsidRPr="0090182F">
        <w:rPr>
          <w:rFonts w:ascii="Times New Roman" w:eastAsia="Times New Roman" w:hAnsi="Times New Roman" w:cs="Times New Roman"/>
          <w:bCs/>
          <w:szCs w:val="24"/>
        </w:rPr>
        <w:tab/>
      </w:r>
      <w:r w:rsidR="002D34AF">
        <w:rPr>
          <w:rFonts w:ascii="Times New Roman" w:eastAsia="Times New Roman" w:hAnsi="Times New Roman" w:cs="Times New Roman"/>
          <w:szCs w:val="24"/>
        </w:rPr>
        <w:t>T</w:t>
      </w:r>
      <w:r w:rsidR="00D7425E">
        <w:rPr>
          <w:rFonts w:ascii="Times New Roman" w:eastAsia="Times New Roman" w:hAnsi="Times New Roman" w:cs="Times New Roman"/>
          <w:szCs w:val="24"/>
        </w:rPr>
        <w:t xml:space="preserve">he development of workload recommendations </w:t>
      </w:r>
      <w:r w:rsidR="002D34AF">
        <w:rPr>
          <w:rFonts w:ascii="Times New Roman" w:eastAsia="Times New Roman" w:hAnsi="Times New Roman" w:cs="Times New Roman"/>
          <w:szCs w:val="24"/>
        </w:rPr>
        <w:t>for non-</w:t>
      </w:r>
      <w:r w:rsidR="005A3FB2">
        <w:rPr>
          <w:rFonts w:ascii="Times New Roman" w:eastAsia="Times New Roman" w:hAnsi="Times New Roman" w:cs="Times New Roman"/>
          <w:szCs w:val="24"/>
        </w:rPr>
        <w:t>instructional</w:t>
      </w:r>
      <w:r w:rsidR="002D34AF">
        <w:rPr>
          <w:rFonts w:ascii="Times New Roman" w:eastAsia="Times New Roman" w:hAnsi="Times New Roman" w:cs="Times New Roman"/>
          <w:szCs w:val="24"/>
        </w:rPr>
        <w:t xml:space="preserve"> reassigned time shall be based </w:t>
      </w:r>
      <w:r w:rsidR="00D7425E">
        <w:rPr>
          <w:rFonts w:ascii="Times New Roman" w:eastAsia="Times New Roman" w:hAnsi="Times New Roman" w:cs="Times New Roman"/>
          <w:szCs w:val="24"/>
        </w:rPr>
        <w:t>on the approved written mission, goals, and objectives of the department consistent with the mission, vision, and goals of the university.</w:t>
      </w:r>
    </w:p>
    <w:p w14:paraId="5C53587F" w14:textId="1EF0EDFE" w:rsidR="00A11D82" w:rsidRPr="0090182F" w:rsidRDefault="00A11D82" w:rsidP="00A11D82">
      <w:pPr>
        <w:autoSpaceDE w:val="0"/>
        <w:autoSpaceDN w:val="0"/>
        <w:adjustRightInd w:val="0"/>
        <w:spacing w:after="0" w:line="240" w:lineRule="auto"/>
        <w:ind w:left="2160" w:hanging="720"/>
        <w:rPr>
          <w:rFonts w:ascii="Times New Roman" w:eastAsia="Times New Roman" w:hAnsi="Times New Roman" w:cs="Times New Roman"/>
          <w:szCs w:val="24"/>
        </w:rPr>
      </w:pPr>
      <w:r w:rsidRPr="0090182F">
        <w:rPr>
          <w:rFonts w:ascii="Times New Roman" w:eastAsia="Times New Roman" w:hAnsi="Times New Roman" w:cs="Times New Roman"/>
          <w:bCs/>
          <w:szCs w:val="24"/>
        </w:rPr>
        <w:lastRenderedPageBreak/>
        <w:t>(b)</w:t>
      </w:r>
      <w:r w:rsidRPr="0090182F">
        <w:rPr>
          <w:rFonts w:ascii="Times New Roman" w:eastAsia="Times New Roman" w:hAnsi="Times New Roman" w:cs="Times New Roman"/>
          <w:bCs/>
          <w:szCs w:val="24"/>
        </w:rPr>
        <w:tab/>
      </w:r>
      <w:r w:rsidR="00D7425E">
        <w:rPr>
          <w:rFonts w:ascii="Times New Roman" w:eastAsia="Times New Roman" w:hAnsi="Times New Roman" w:cs="Times New Roman"/>
          <w:szCs w:val="24"/>
        </w:rPr>
        <w:t>Work deemed meaningful</w:t>
      </w:r>
      <w:r w:rsidR="006F3354">
        <w:rPr>
          <w:rFonts w:ascii="Times New Roman" w:eastAsia="Times New Roman" w:hAnsi="Times New Roman" w:cs="Times New Roman"/>
          <w:szCs w:val="24"/>
        </w:rPr>
        <w:t xml:space="preserve"> </w:t>
      </w:r>
      <w:r w:rsidR="00D7425E">
        <w:rPr>
          <w:rFonts w:ascii="Times New Roman" w:eastAsia="Times New Roman" w:hAnsi="Times New Roman" w:cs="Times New Roman"/>
          <w:szCs w:val="24"/>
        </w:rPr>
        <w:t xml:space="preserve">and impactful to the mission and vision of the university by the dean and chair may be considered for </w:t>
      </w:r>
      <w:r w:rsidR="002D34AF">
        <w:rPr>
          <w:rFonts w:ascii="Times New Roman" w:eastAsia="Times New Roman" w:hAnsi="Times New Roman" w:cs="Times New Roman"/>
          <w:szCs w:val="24"/>
        </w:rPr>
        <w:t>non-</w:t>
      </w:r>
      <w:r w:rsidR="005A3FB2">
        <w:rPr>
          <w:rFonts w:ascii="Times New Roman" w:eastAsia="Times New Roman" w:hAnsi="Times New Roman" w:cs="Times New Roman"/>
          <w:szCs w:val="24"/>
        </w:rPr>
        <w:t>instructional</w:t>
      </w:r>
      <w:r w:rsidR="002D34AF">
        <w:rPr>
          <w:rFonts w:ascii="Times New Roman" w:eastAsia="Times New Roman" w:hAnsi="Times New Roman" w:cs="Times New Roman"/>
          <w:szCs w:val="24"/>
        </w:rPr>
        <w:t xml:space="preserve"> re</w:t>
      </w:r>
      <w:r w:rsidR="00D7425E">
        <w:rPr>
          <w:rFonts w:ascii="Times New Roman" w:eastAsia="Times New Roman" w:hAnsi="Times New Roman" w:cs="Times New Roman"/>
          <w:szCs w:val="24"/>
        </w:rPr>
        <w:t>assignment at the recommendation of the chair</w:t>
      </w:r>
      <w:r w:rsidR="006F3354">
        <w:rPr>
          <w:rFonts w:ascii="Times New Roman" w:eastAsia="Times New Roman" w:hAnsi="Times New Roman" w:cs="Times New Roman"/>
          <w:szCs w:val="24"/>
        </w:rPr>
        <w:t xml:space="preserve"> and subject to the written approval of the dean</w:t>
      </w:r>
      <w:r w:rsidR="002D34AF">
        <w:rPr>
          <w:rFonts w:ascii="Times New Roman" w:eastAsia="Times New Roman" w:hAnsi="Times New Roman" w:cs="Times New Roman"/>
          <w:szCs w:val="24"/>
        </w:rPr>
        <w:t xml:space="preserve"> and provost</w:t>
      </w:r>
      <w:r w:rsidR="006F3354">
        <w:rPr>
          <w:rFonts w:ascii="Times New Roman" w:eastAsia="Times New Roman" w:hAnsi="Times New Roman" w:cs="Times New Roman"/>
          <w:szCs w:val="24"/>
        </w:rPr>
        <w:t>.  Upon completion of the assignment, the faculty member shall provide a report to the chair, who along with the dean will review the outcomes of the assignment.  The chair will maintain written records of the proposal, its outcomes, and the review within department files.  In evaluating future requests for non-</w:t>
      </w:r>
      <w:r w:rsidR="005A3FB2">
        <w:rPr>
          <w:rFonts w:ascii="Times New Roman" w:eastAsia="Times New Roman" w:hAnsi="Times New Roman" w:cs="Times New Roman"/>
          <w:szCs w:val="24"/>
        </w:rPr>
        <w:t xml:space="preserve">instructional reassigned </w:t>
      </w:r>
      <w:r w:rsidR="006F3354">
        <w:rPr>
          <w:rFonts w:ascii="Times New Roman" w:eastAsia="Times New Roman" w:hAnsi="Times New Roman" w:cs="Times New Roman"/>
          <w:szCs w:val="24"/>
        </w:rPr>
        <w:t xml:space="preserve">duties, the </w:t>
      </w:r>
      <w:r w:rsidR="002D34AF">
        <w:rPr>
          <w:rFonts w:ascii="Times New Roman" w:eastAsia="Times New Roman" w:hAnsi="Times New Roman" w:cs="Times New Roman"/>
          <w:szCs w:val="24"/>
        </w:rPr>
        <w:t xml:space="preserve">provost, </w:t>
      </w:r>
      <w:r w:rsidR="006F3354">
        <w:rPr>
          <w:rFonts w:ascii="Times New Roman" w:eastAsia="Times New Roman" w:hAnsi="Times New Roman" w:cs="Times New Roman"/>
          <w:szCs w:val="24"/>
        </w:rPr>
        <w:t>dean</w:t>
      </w:r>
      <w:r w:rsidR="002D34AF">
        <w:rPr>
          <w:rFonts w:ascii="Times New Roman" w:eastAsia="Times New Roman" w:hAnsi="Times New Roman" w:cs="Times New Roman"/>
          <w:szCs w:val="24"/>
        </w:rPr>
        <w:t>,</w:t>
      </w:r>
      <w:r w:rsidR="006F3354">
        <w:rPr>
          <w:rFonts w:ascii="Times New Roman" w:eastAsia="Times New Roman" w:hAnsi="Times New Roman" w:cs="Times New Roman"/>
          <w:szCs w:val="24"/>
        </w:rPr>
        <w:t xml:space="preserve"> and chair shall take into consideration the nature of the proposed work and any previous reports of similar projects.</w:t>
      </w:r>
    </w:p>
    <w:p w14:paraId="0476D9FB" w14:textId="77777777" w:rsidR="006F3354" w:rsidRPr="0090182F" w:rsidRDefault="006F3354" w:rsidP="006F3354">
      <w:pPr>
        <w:autoSpaceDE w:val="0"/>
        <w:autoSpaceDN w:val="0"/>
        <w:adjustRightInd w:val="0"/>
        <w:spacing w:after="0" w:line="240" w:lineRule="auto"/>
        <w:ind w:left="720" w:hanging="720"/>
        <w:rPr>
          <w:rFonts w:ascii="Times New Roman" w:eastAsia="Times New Roman" w:hAnsi="Times New Roman" w:cs="Times New Roman"/>
          <w:szCs w:val="24"/>
        </w:rPr>
      </w:pPr>
    </w:p>
    <w:p w14:paraId="5E951D7E" w14:textId="77777777" w:rsidR="006F3354" w:rsidRPr="0090182F" w:rsidRDefault="006F3354" w:rsidP="006F3354">
      <w:pPr>
        <w:spacing w:after="0" w:line="240" w:lineRule="auto"/>
        <w:ind w:left="720" w:hanging="720"/>
        <w:rPr>
          <w:rFonts w:ascii="Times New Roman" w:eastAsia="Times New Roman" w:hAnsi="Times New Roman" w:cs="Times New Roman"/>
          <w:szCs w:val="24"/>
        </w:rPr>
      </w:pPr>
      <w:r w:rsidRPr="0090182F">
        <w:rPr>
          <w:rFonts w:ascii="Times New Roman" w:eastAsia="Times New Roman" w:hAnsi="Times New Roman" w:cs="Times New Roman"/>
          <w:szCs w:val="24"/>
        </w:rPr>
        <w:t>(</w:t>
      </w:r>
      <w:r>
        <w:rPr>
          <w:rFonts w:ascii="Times New Roman" w:eastAsia="Times New Roman" w:hAnsi="Times New Roman" w:cs="Times New Roman"/>
          <w:szCs w:val="24"/>
        </w:rPr>
        <w:t>E</w:t>
      </w:r>
      <w:r w:rsidRPr="0090182F">
        <w:rPr>
          <w:rFonts w:ascii="Times New Roman" w:eastAsia="Times New Roman" w:hAnsi="Times New Roman" w:cs="Times New Roman"/>
          <w:szCs w:val="24"/>
        </w:rPr>
        <w:t>)</w:t>
      </w:r>
      <w:r w:rsidRPr="0090182F">
        <w:rPr>
          <w:rFonts w:ascii="Times New Roman" w:eastAsia="Times New Roman" w:hAnsi="Times New Roman" w:cs="Times New Roman"/>
          <w:szCs w:val="24"/>
        </w:rPr>
        <w:tab/>
      </w:r>
      <w:r>
        <w:rPr>
          <w:rFonts w:ascii="Times New Roman" w:eastAsia="Times New Roman" w:hAnsi="Times New Roman" w:cs="Times New Roman"/>
          <w:szCs w:val="24"/>
        </w:rPr>
        <w:t>Procedures</w:t>
      </w:r>
      <w:r w:rsidRPr="0090182F">
        <w:rPr>
          <w:rFonts w:ascii="Times New Roman" w:eastAsia="Times New Roman" w:hAnsi="Times New Roman" w:cs="Times New Roman"/>
          <w:szCs w:val="24"/>
        </w:rPr>
        <w:t xml:space="preserve">. </w:t>
      </w:r>
    </w:p>
    <w:p w14:paraId="1999442A" w14:textId="77777777" w:rsidR="006F3354" w:rsidRPr="0090182F" w:rsidRDefault="006F3354" w:rsidP="006F3354">
      <w:pPr>
        <w:spacing w:after="0" w:line="240" w:lineRule="auto"/>
        <w:ind w:left="720" w:hanging="720"/>
        <w:rPr>
          <w:rFonts w:ascii="Times New Roman" w:eastAsia="Times New Roman" w:hAnsi="Times New Roman" w:cs="Times New Roman"/>
          <w:szCs w:val="24"/>
        </w:rPr>
      </w:pPr>
    </w:p>
    <w:p w14:paraId="27D8CD7C" w14:textId="4A61157D"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(1)</w:t>
      </w:r>
      <w:r w:rsidRPr="0090182F">
        <w:rPr>
          <w:rFonts w:ascii="Times New Roman" w:eastAsia="Times New Roman" w:hAnsi="Times New Roman" w:cs="Times New Roman"/>
          <w:szCs w:val="24"/>
        </w:rPr>
        <w:tab/>
      </w:r>
      <w:r>
        <w:rPr>
          <w:rFonts w:ascii="Times New Roman" w:eastAsia="Times New Roman" w:hAnsi="Times New Roman" w:cs="Times New Roman"/>
          <w:szCs w:val="24"/>
        </w:rPr>
        <w:t xml:space="preserve">Academic department chairs, in consultation with department faculty, shall </w:t>
      </w:r>
      <w:r w:rsidR="001325A1">
        <w:rPr>
          <w:rFonts w:ascii="Times New Roman" w:eastAsia="Times New Roman" w:hAnsi="Times New Roman" w:cs="Times New Roman"/>
          <w:szCs w:val="24"/>
        </w:rPr>
        <w:t>complete</w:t>
      </w:r>
      <w:r>
        <w:rPr>
          <w:rFonts w:ascii="Times New Roman" w:eastAsia="Times New Roman" w:hAnsi="Times New Roman" w:cs="Times New Roman"/>
          <w:szCs w:val="24"/>
        </w:rPr>
        <w:t xml:space="preserve"> a recommended plan</w:t>
      </w:r>
      <w:r w:rsidR="005A3FB2">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5A3FB2">
        <w:rPr>
          <w:rFonts w:ascii="Times New Roman" w:eastAsia="Times New Roman" w:hAnsi="Times New Roman" w:cs="Times New Roman"/>
          <w:szCs w:val="24"/>
        </w:rPr>
        <w:t>called the “workload plan</w:t>
      </w:r>
      <w:r w:rsidR="00104C53">
        <w:rPr>
          <w:rFonts w:ascii="Times New Roman" w:eastAsia="Times New Roman" w:hAnsi="Times New Roman" w:cs="Times New Roman"/>
          <w:szCs w:val="24"/>
        </w:rPr>
        <w:t>,”</w:t>
      </w:r>
      <w:r w:rsidR="005A3FB2">
        <w:rPr>
          <w:rFonts w:ascii="Times New Roman" w:eastAsia="Times New Roman" w:hAnsi="Times New Roman" w:cs="Times New Roman"/>
          <w:szCs w:val="24"/>
        </w:rPr>
        <w:t xml:space="preserve"> </w:t>
      </w:r>
      <w:r w:rsidR="001325A1">
        <w:rPr>
          <w:rFonts w:ascii="Times New Roman" w:eastAsia="Times New Roman" w:hAnsi="Times New Roman" w:cs="Times New Roman"/>
          <w:szCs w:val="24"/>
        </w:rPr>
        <w:t xml:space="preserve">detailing </w:t>
      </w:r>
      <w:r>
        <w:rPr>
          <w:rFonts w:ascii="Times New Roman" w:eastAsia="Times New Roman" w:hAnsi="Times New Roman" w:cs="Times New Roman"/>
          <w:szCs w:val="24"/>
        </w:rPr>
        <w:t xml:space="preserve">individual faculty workload to be assigned </w:t>
      </w:r>
      <w:r w:rsidR="001325A1">
        <w:rPr>
          <w:rFonts w:ascii="Times New Roman" w:eastAsia="Times New Roman" w:hAnsi="Times New Roman" w:cs="Times New Roman"/>
          <w:szCs w:val="24"/>
        </w:rPr>
        <w:t>for the upcoming academic year.  Anticipated</w:t>
      </w:r>
      <w:r>
        <w:rPr>
          <w:rFonts w:ascii="Times New Roman" w:eastAsia="Times New Roman" w:hAnsi="Times New Roman" w:cs="Times New Roman"/>
          <w:szCs w:val="24"/>
        </w:rPr>
        <w:t xml:space="preserve"> teach</w:t>
      </w:r>
      <w:r w:rsidR="001325A1">
        <w:rPr>
          <w:rFonts w:ascii="Times New Roman" w:eastAsia="Times New Roman" w:hAnsi="Times New Roman" w:cs="Times New Roman"/>
          <w:szCs w:val="24"/>
        </w:rPr>
        <w:t>ing</w:t>
      </w:r>
      <w:r>
        <w:rPr>
          <w:rFonts w:ascii="Times New Roman" w:eastAsia="Times New Roman" w:hAnsi="Times New Roman" w:cs="Times New Roman"/>
          <w:szCs w:val="24"/>
        </w:rPr>
        <w:t xml:space="preserve">, scholarship, and service activities </w:t>
      </w:r>
      <w:r w:rsidR="001325A1">
        <w:rPr>
          <w:rFonts w:ascii="Times New Roman" w:eastAsia="Times New Roman" w:hAnsi="Times New Roman" w:cs="Times New Roman"/>
          <w:szCs w:val="24"/>
        </w:rPr>
        <w:t>shall be included</w:t>
      </w:r>
      <w:r>
        <w:rPr>
          <w:rFonts w:ascii="Times New Roman" w:eastAsia="Times New Roman" w:hAnsi="Times New Roman" w:cs="Times New Roman"/>
          <w:szCs w:val="24"/>
        </w:rPr>
        <w:t>.</w:t>
      </w:r>
      <w:r w:rsidR="005A3FB2">
        <w:rPr>
          <w:rFonts w:ascii="Times New Roman" w:eastAsia="Times New Roman" w:hAnsi="Times New Roman" w:cs="Times New Roman"/>
          <w:szCs w:val="24"/>
        </w:rPr>
        <w:t xml:space="preserve"> </w:t>
      </w:r>
      <w:r w:rsidR="00675AFF">
        <w:rPr>
          <w:rFonts w:ascii="Times New Roman" w:eastAsia="Times New Roman" w:hAnsi="Times New Roman" w:cs="Times New Roman"/>
          <w:szCs w:val="24"/>
        </w:rPr>
        <w:t xml:space="preserve"> </w:t>
      </w:r>
      <w:r w:rsidR="005A3FB2">
        <w:rPr>
          <w:rFonts w:ascii="Times New Roman" w:eastAsia="Times New Roman" w:hAnsi="Times New Roman" w:cs="Times New Roman"/>
          <w:szCs w:val="24"/>
        </w:rPr>
        <w:t>This</w:t>
      </w:r>
      <w:r w:rsidR="001325A1">
        <w:rPr>
          <w:rFonts w:ascii="Times New Roman" w:eastAsia="Times New Roman" w:hAnsi="Times New Roman" w:cs="Times New Roman"/>
          <w:szCs w:val="24"/>
        </w:rPr>
        <w:t xml:space="preserve"> </w:t>
      </w:r>
      <w:r w:rsidR="005A3FB2">
        <w:rPr>
          <w:rFonts w:ascii="Times New Roman" w:eastAsia="Times New Roman" w:hAnsi="Times New Roman" w:cs="Times New Roman"/>
          <w:szCs w:val="24"/>
        </w:rPr>
        <w:t xml:space="preserve">shall be completed </w:t>
      </w:r>
      <w:r w:rsidR="001325A1">
        <w:rPr>
          <w:rFonts w:ascii="Times New Roman" w:eastAsia="Times New Roman" w:hAnsi="Times New Roman" w:cs="Times New Roman"/>
          <w:szCs w:val="24"/>
        </w:rPr>
        <w:t xml:space="preserve">by May </w:t>
      </w:r>
      <w:r w:rsidR="00104C53">
        <w:rPr>
          <w:rFonts w:ascii="Times New Roman" w:eastAsia="Times New Roman" w:hAnsi="Times New Roman" w:cs="Times New Roman"/>
          <w:szCs w:val="24"/>
        </w:rPr>
        <w:t>first</w:t>
      </w:r>
      <w:r w:rsidR="005A3FB2">
        <w:rPr>
          <w:rFonts w:ascii="Times New Roman" w:eastAsia="Times New Roman" w:hAnsi="Times New Roman" w:cs="Times New Roman"/>
          <w:szCs w:val="24"/>
        </w:rPr>
        <w:t xml:space="preserve"> </w:t>
      </w:r>
      <w:r w:rsidR="001325A1">
        <w:rPr>
          <w:rFonts w:ascii="Times New Roman" w:eastAsia="Times New Roman" w:hAnsi="Times New Roman" w:cs="Times New Roman"/>
          <w:szCs w:val="24"/>
        </w:rPr>
        <w:t>preceding</w:t>
      </w:r>
      <w:r w:rsidR="005A3FB2">
        <w:rPr>
          <w:rFonts w:ascii="Times New Roman" w:eastAsia="Times New Roman" w:hAnsi="Times New Roman" w:cs="Times New Roman"/>
          <w:szCs w:val="24"/>
        </w:rPr>
        <w:t xml:space="preserve"> </w:t>
      </w:r>
      <w:r w:rsidR="001325A1">
        <w:rPr>
          <w:rFonts w:ascii="Times New Roman" w:eastAsia="Times New Roman" w:hAnsi="Times New Roman" w:cs="Times New Roman"/>
          <w:szCs w:val="24"/>
        </w:rPr>
        <w:t>the upcoming academic year</w:t>
      </w:r>
      <w:r w:rsidR="001E20A1">
        <w:rPr>
          <w:rFonts w:ascii="Times New Roman" w:eastAsia="Times New Roman" w:hAnsi="Times New Roman" w:cs="Times New Roman"/>
          <w:szCs w:val="24"/>
        </w:rPr>
        <w:t>.</w:t>
      </w:r>
    </w:p>
    <w:p w14:paraId="434FD9CD" w14:textId="77777777"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p>
    <w:p w14:paraId="69635973" w14:textId="0F5C3A1B"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(2)</w:t>
      </w:r>
      <w:r w:rsidRPr="0090182F">
        <w:rPr>
          <w:rFonts w:ascii="Times New Roman" w:eastAsia="Times New Roman" w:hAnsi="Times New Roman" w:cs="Times New Roman"/>
          <w:szCs w:val="24"/>
        </w:rPr>
        <w:tab/>
      </w:r>
      <w:r>
        <w:rPr>
          <w:rFonts w:ascii="Times New Roman" w:eastAsia="Times New Roman" w:hAnsi="Times New Roman" w:cs="Times New Roman"/>
          <w:szCs w:val="24"/>
        </w:rPr>
        <w:t xml:space="preserve">The dean will review and approve in writing the chairperson’s recommended </w:t>
      </w:r>
      <w:r w:rsidR="001325A1">
        <w:rPr>
          <w:rFonts w:ascii="Times New Roman" w:eastAsia="Times New Roman" w:hAnsi="Times New Roman" w:cs="Times New Roman"/>
          <w:szCs w:val="24"/>
        </w:rPr>
        <w:t xml:space="preserve">workload </w:t>
      </w:r>
      <w:r>
        <w:rPr>
          <w:rFonts w:ascii="Times New Roman" w:eastAsia="Times New Roman" w:hAnsi="Times New Roman" w:cs="Times New Roman"/>
          <w:szCs w:val="24"/>
        </w:rPr>
        <w:t>plan for individual faculty workload.  Prior to approval, the dean may return proposed work</w:t>
      </w:r>
      <w:r w:rsidR="00685262">
        <w:rPr>
          <w:rFonts w:ascii="Times New Roman" w:eastAsia="Times New Roman" w:hAnsi="Times New Roman" w:cs="Times New Roman"/>
          <w:szCs w:val="24"/>
        </w:rPr>
        <w:t>load</w:t>
      </w:r>
      <w:r>
        <w:rPr>
          <w:rFonts w:ascii="Times New Roman" w:eastAsia="Times New Roman" w:hAnsi="Times New Roman" w:cs="Times New Roman"/>
          <w:szCs w:val="24"/>
        </w:rPr>
        <w:t xml:space="preserve"> plans for modification and/or clarification.  Once approved, the dean will forward departmental workload recommendations to the office of </w:t>
      </w:r>
      <w:r w:rsidR="00BA4F27">
        <w:rPr>
          <w:rFonts w:ascii="Times New Roman" w:eastAsia="Times New Roman" w:hAnsi="Times New Roman" w:cs="Times New Roman"/>
          <w:szCs w:val="24"/>
        </w:rPr>
        <w:t>academic affairs</w:t>
      </w:r>
      <w:r>
        <w:rPr>
          <w:rFonts w:ascii="Times New Roman" w:eastAsia="Times New Roman" w:hAnsi="Times New Roman" w:cs="Times New Roman"/>
          <w:szCs w:val="24"/>
        </w:rPr>
        <w:t>.  The provost may return departmental recommendations to the dean for modification and/or clarification.</w:t>
      </w:r>
    </w:p>
    <w:p w14:paraId="236B71A9" w14:textId="77777777"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p>
    <w:p w14:paraId="6BF434E9" w14:textId="602DDDCC"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 w:val="23"/>
          <w:szCs w:val="23"/>
        </w:rPr>
      </w:pPr>
      <w:r w:rsidRPr="0090182F">
        <w:rPr>
          <w:rFonts w:ascii="Times New Roman" w:eastAsia="Times New Roman" w:hAnsi="Times New Roman" w:cs="Times New Roman"/>
          <w:szCs w:val="24"/>
        </w:rPr>
        <w:t>(3)</w:t>
      </w:r>
      <w:r w:rsidRPr="0090182F">
        <w:rPr>
          <w:rFonts w:ascii="Times New Roman" w:eastAsia="Times New Roman" w:hAnsi="Times New Roman" w:cs="Times New Roman"/>
          <w:szCs w:val="24"/>
        </w:rPr>
        <w:tab/>
      </w:r>
      <w:r>
        <w:rPr>
          <w:rFonts w:ascii="Times New Roman" w:eastAsia="Times New Roman" w:hAnsi="Times New Roman" w:cs="Times New Roman"/>
          <w:szCs w:val="24"/>
        </w:rPr>
        <w:t>In cases where the approved plan changes and results in overload and/or changes to non-</w:t>
      </w:r>
      <w:r w:rsidR="001325A1">
        <w:rPr>
          <w:rFonts w:ascii="Times New Roman" w:eastAsia="Times New Roman" w:hAnsi="Times New Roman" w:cs="Times New Roman"/>
          <w:szCs w:val="24"/>
        </w:rPr>
        <w:t>instructional reassigned</w:t>
      </w:r>
      <w:r>
        <w:rPr>
          <w:rFonts w:ascii="Times New Roman" w:eastAsia="Times New Roman" w:hAnsi="Times New Roman" w:cs="Times New Roman"/>
          <w:szCs w:val="24"/>
        </w:rPr>
        <w:t xml:space="preserve"> duties, a revised plan must be submitted for approval to the dean and forwarded to the office of </w:t>
      </w:r>
      <w:r w:rsidR="00BA4F27">
        <w:rPr>
          <w:rFonts w:ascii="Times New Roman" w:eastAsia="Times New Roman" w:hAnsi="Times New Roman" w:cs="Times New Roman"/>
          <w:szCs w:val="24"/>
        </w:rPr>
        <w:t>academic affairs</w:t>
      </w:r>
      <w:r>
        <w:rPr>
          <w:rFonts w:ascii="Times New Roman" w:eastAsia="Times New Roman" w:hAnsi="Times New Roman" w:cs="Times New Roman"/>
          <w:szCs w:val="24"/>
        </w:rPr>
        <w:t>.</w:t>
      </w:r>
    </w:p>
    <w:p w14:paraId="129ECAA7" w14:textId="77777777" w:rsidR="006F3354" w:rsidRPr="0090182F"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p>
    <w:p w14:paraId="70D133D2" w14:textId="31865D03" w:rsidR="006F3354" w:rsidRDefault="006F3354" w:rsidP="006F3354">
      <w:pPr>
        <w:autoSpaceDE w:val="0"/>
        <w:autoSpaceDN w:val="0"/>
        <w:adjustRightInd w:val="0"/>
        <w:spacing w:after="0" w:line="240" w:lineRule="auto"/>
        <w:ind w:left="1440" w:hanging="720"/>
        <w:rPr>
          <w:rFonts w:ascii="Times New Roman" w:eastAsia="Times New Roman" w:hAnsi="Times New Roman" w:cs="Times New Roman"/>
          <w:szCs w:val="24"/>
        </w:rPr>
      </w:pPr>
      <w:r w:rsidRPr="0090182F">
        <w:rPr>
          <w:rFonts w:ascii="Times New Roman" w:eastAsia="Times New Roman" w:hAnsi="Times New Roman" w:cs="Times New Roman"/>
          <w:szCs w:val="24"/>
        </w:rPr>
        <w:t>(</w:t>
      </w:r>
      <w:r>
        <w:rPr>
          <w:rFonts w:ascii="Times New Roman" w:eastAsia="Times New Roman" w:hAnsi="Times New Roman" w:cs="Times New Roman"/>
          <w:szCs w:val="24"/>
        </w:rPr>
        <w:t>4</w:t>
      </w:r>
      <w:r w:rsidRPr="0090182F">
        <w:rPr>
          <w:rFonts w:ascii="Times New Roman" w:eastAsia="Times New Roman" w:hAnsi="Times New Roman" w:cs="Times New Roman"/>
          <w:szCs w:val="24"/>
        </w:rPr>
        <w:t>)</w:t>
      </w:r>
      <w:r w:rsidRPr="0090182F">
        <w:rPr>
          <w:rFonts w:ascii="Times New Roman" w:eastAsia="Times New Roman" w:hAnsi="Times New Roman" w:cs="Times New Roman"/>
          <w:szCs w:val="24"/>
        </w:rPr>
        <w:tab/>
      </w:r>
      <w:r>
        <w:rPr>
          <w:rFonts w:ascii="Times New Roman" w:eastAsia="Times New Roman" w:hAnsi="Times New Roman" w:cs="Times New Roman"/>
          <w:szCs w:val="24"/>
        </w:rPr>
        <w:t>Faculty members are required to submit the final report</w:t>
      </w:r>
      <w:r w:rsidR="001325A1">
        <w:rPr>
          <w:rFonts w:ascii="Times New Roman" w:eastAsia="Times New Roman" w:hAnsi="Times New Roman" w:cs="Times New Roman"/>
          <w:szCs w:val="24"/>
        </w:rPr>
        <w:t>, called the “workload report</w:t>
      </w:r>
      <w:r w:rsidR="00104C53">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1325A1">
        <w:rPr>
          <w:rFonts w:ascii="Times New Roman" w:eastAsia="Times New Roman" w:hAnsi="Times New Roman" w:cs="Times New Roman"/>
          <w:szCs w:val="24"/>
        </w:rPr>
        <w:t xml:space="preserve">detailing actual teaching, scholarship and service activities from the current academic year </w:t>
      </w:r>
      <w:r>
        <w:rPr>
          <w:rFonts w:ascii="Times New Roman" w:eastAsia="Times New Roman" w:hAnsi="Times New Roman" w:cs="Times New Roman"/>
          <w:szCs w:val="24"/>
        </w:rPr>
        <w:t xml:space="preserve">by the end of the relevant spring semester.  The final report is reviewed and </w:t>
      </w:r>
      <w:r>
        <w:rPr>
          <w:rFonts w:ascii="Times New Roman" w:eastAsia="Times New Roman" w:hAnsi="Times New Roman" w:cs="Times New Roman"/>
          <w:szCs w:val="24"/>
        </w:rPr>
        <w:lastRenderedPageBreak/>
        <w:t xml:space="preserve">approved by the chair and dean prior to being forwarded to the office of </w:t>
      </w:r>
      <w:r w:rsidR="00BA4F27">
        <w:rPr>
          <w:rFonts w:ascii="Times New Roman" w:eastAsia="Times New Roman" w:hAnsi="Times New Roman" w:cs="Times New Roman"/>
          <w:szCs w:val="24"/>
        </w:rPr>
        <w:t>academic affairs</w:t>
      </w:r>
      <w:r>
        <w:rPr>
          <w:rFonts w:ascii="Times New Roman" w:eastAsia="Times New Roman" w:hAnsi="Times New Roman" w:cs="Times New Roman"/>
          <w:szCs w:val="24"/>
        </w:rPr>
        <w:t>.</w:t>
      </w:r>
    </w:p>
    <w:p w14:paraId="24BDE040" w14:textId="77777777" w:rsidR="006F3354" w:rsidRDefault="006F3354" w:rsidP="006F3354">
      <w:pPr>
        <w:autoSpaceDE w:val="0"/>
        <w:autoSpaceDN w:val="0"/>
        <w:adjustRightInd w:val="0"/>
        <w:spacing w:after="0" w:line="240" w:lineRule="auto"/>
        <w:rPr>
          <w:rFonts w:ascii="Times New Roman" w:eastAsia="Times New Roman" w:hAnsi="Times New Roman" w:cs="Times New Roman"/>
          <w:szCs w:val="24"/>
        </w:rPr>
      </w:pPr>
    </w:p>
    <w:p w14:paraId="2350AC87" w14:textId="77777777" w:rsidR="006F3354" w:rsidRPr="0090182F" w:rsidRDefault="006F3354" w:rsidP="0011241F">
      <w:pPr>
        <w:autoSpaceDE w:val="0"/>
        <w:autoSpaceDN w:val="0"/>
        <w:adjustRightInd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t xml:space="preserve">Administrative </w:t>
      </w:r>
      <w:proofErr w:type="gramStart"/>
      <w:r>
        <w:rPr>
          <w:rFonts w:ascii="Times New Roman" w:eastAsia="Times New Roman" w:hAnsi="Times New Roman" w:cs="Times New Roman"/>
          <w:szCs w:val="24"/>
        </w:rPr>
        <w:t>right</w:t>
      </w:r>
      <w:proofErr w:type="gramEnd"/>
      <w:r>
        <w:rPr>
          <w:rFonts w:ascii="Times New Roman" w:eastAsia="Times New Roman" w:hAnsi="Times New Roman" w:cs="Times New Roman"/>
          <w:szCs w:val="24"/>
        </w:rPr>
        <w:t>.  The determination, assignment, and approval of workload hours for teaching, scholarship, and service are reserved administrative rights.</w:t>
      </w:r>
    </w:p>
    <w:sectPr w:rsidR="006F3354" w:rsidRPr="0090182F" w:rsidSect="00377858">
      <w:headerReference w:type="even" r:id="rId9"/>
      <w:headerReference w:type="default" r:id="rId10"/>
      <w:foot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C8B2" w14:textId="77777777" w:rsidR="0012152D" w:rsidRDefault="0012152D">
      <w:pPr>
        <w:spacing w:after="0" w:line="240" w:lineRule="auto"/>
      </w:pPr>
      <w:r>
        <w:separator/>
      </w:r>
    </w:p>
  </w:endnote>
  <w:endnote w:type="continuationSeparator" w:id="0">
    <w:p w14:paraId="0CF84840" w14:textId="77777777" w:rsidR="0012152D" w:rsidRDefault="0012152D">
      <w:pPr>
        <w:spacing w:after="0" w:line="240" w:lineRule="auto"/>
      </w:pPr>
      <w:r>
        <w:continuationSeparator/>
      </w:r>
    </w:p>
  </w:endnote>
  <w:endnote w:type="continuationNotice" w:id="1">
    <w:p w14:paraId="770B0795" w14:textId="77777777" w:rsidR="0012152D" w:rsidRDefault="0012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C36B" w14:textId="77777777" w:rsidR="001E20A1" w:rsidRDefault="001E20A1" w:rsidP="0023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150E" w14:textId="77777777" w:rsidR="0012152D" w:rsidRDefault="0012152D">
      <w:pPr>
        <w:spacing w:after="0" w:line="240" w:lineRule="auto"/>
      </w:pPr>
      <w:r>
        <w:separator/>
      </w:r>
    </w:p>
  </w:footnote>
  <w:footnote w:type="continuationSeparator" w:id="0">
    <w:p w14:paraId="21430964" w14:textId="77777777" w:rsidR="0012152D" w:rsidRDefault="0012152D">
      <w:pPr>
        <w:spacing w:after="0" w:line="240" w:lineRule="auto"/>
      </w:pPr>
      <w:r>
        <w:continuationSeparator/>
      </w:r>
    </w:p>
  </w:footnote>
  <w:footnote w:type="continuationNotice" w:id="1">
    <w:p w14:paraId="62C33146" w14:textId="77777777" w:rsidR="0012152D" w:rsidRDefault="0012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42FF" w14:textId="77777777" w:rsidR="00086DDF" w:rsidRDefault="00752D62" w:rsidP="00AB6E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1F0B3" w14:textId="77777777" w:rsidR="00086DDF" w:rsidRDefault="00086DDF" w:rsidP="003778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8E47" w14:textId="77777777" w:rsidR="00086DDF" w:rsidRDefault="00752D62" w:rsidP="00AB6E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27">
      <w:rPr>
        <w:rStyle w:val="PageNumber"/>
        <w:noProof/>
      </w:rPr>
      <w:t>3</w:t>
    </w:r>
    <w:r>
      <w:rPr>
        <w:rStyle w:val="PageNumber"/>
      </w:rPr>
      <w:fldChar w:fldCharType="end"/>
    </w:r>
  </w:p>
  <w:p w14:paraId="2C88FA3C" w14:textId="77777777" w:rsidR="00086DDF" w:rsidRDefault="00752D62" w:rsidP="00377858">
    <w:pPr>
      <w:pStyle w:val="Header"/>
      <w:ind w:right="360"/>
    </w:pPr>
    <w:r>
      <w:t>3356-10-20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82"/>
    <w:rsid w:val="00086DDF"/>
    <w:rsid w:val="00104C53"/>
    <w:rsid w:val="0011241F"/>
    <w:rsid w:val="0011350D"/>
    <w:rsid w:val="0012152D"/>
    <w:rsid w:val="001325A1"/>
    <w:rsid w:val="00154DC4"/>
    <w:rsid w:val="001E20A1"/>
    <w:rsid w:val="00232A8C"/>
    <w:rsid w:val="00282004"/>
    <w:rsid w:val="002B2EE9"/>
    <w:rsid w:val="002B375E"/>
    <w:rsid w:val="002D34AF"/>
    <w:rsid w:val="0033654B"/>
    <w:rsid w:val="003A60AF"/>
    <w:rsid w:val="004F0778"/>
    <w:rsid w:val="004F2467"/>
    <w:rsid w:val="005A3FB2"/>
    <w:rsid w:val="005F63C9"/>
    <w:rsid w:val="00675AFF"/>
    <w:rsid w:val="00685262"/>
    <w:rsid w:val="006F3354"/>
    <w:rsid w:val="00752D62"/>
    <w:rsid w:val="007B0BB4"/>
    <w:rsid w:val="00806BC7"/>
    <w:rsid w:val="00881C48"/>
    <w:rsid w:val="00886B15"/>
    <w:rsid w:val="008A6861"/>
    <w:rsid w:val="00956723"/>
    <w:rsid w:val="00993C60"/>
    <w:rsid w:val="009D3FE9"/>
    <w:rsid w:val="009F299E"/>
    <w:rsid w:val="00A11D82"/>
    <w:rsid w:val="00A51BBE"/>
    <w:rsid w:val="00AC555D"/>
    <w:rsid w:val="00BA4F27"/>
    <w:rsid w:val="00C571B1"/>
    <w:rsid w:val="00CD2E01"/>
    <w:rsid w:val="00D7425E"/>
    <w:rsid w:val="00E27E68"/>
    <w:rsid w:val="00E91306"/>
    <w:rsid w:val="00F917D6"/>
    <w:rsid w:val="00FD4CE2"/>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51DE"/>
  <w15:docId w15:val="{528A569E-50D3-B442-8A1F-1D5A56DA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82"/>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82"/>
    <w:rPr>
      <w:rFonts w:ascii="Garamond" w:hAnsi="Garamond"/>
      <w:sz w:val="24"/>
    </w:rPr>
  </w:style>
  <w:style w:type="character" w:styleId="PageNumber">
    <w:name w:val="page number"/>
    <w:basedOn w:val="DefaultParagraphFont"/>
    <w:rsid w:val="00A11D82"/>
  </w:style>
  <w:style w:type="paragraph" w:styleId="Revision">
    <w:name w:val="Revision"/>
    <w:hidden/>
    <w:uiPriority w:val="99"/>
    <w:semiHidden/>
    <w:rsid w:val="002D34AF"/>
    <w:pPr>
      <w:spacing w:after="0" w:line="240" w:lineRule="auto"/>
    </w:pPr>
    <w:rPr>
      <w:rFonts w:ascii="Garamond" w:hAnsi="Garamond"/>
      <w:sz w:val="24"/>
    </w:rPr>
  </w:style>
  <w:style w:type="character" w:styleId="CommentReference">
    <w:name w:val="annotation reference"/>
    <w:basedOn w:val="DefaultParagraphFont"/>
    <w:uiPriority w:val="99"/>
    <w:semiHidden/>
    <w:unhideWhenUsed/>
    <w:rsid w:val="00E91306"/>
    <w:rPr>
      <w:sz w:val="16"/>
      <w:szCs w:val="16"/>
    </w:rPr>
  </w:style>
  <w:style w:type="paragraph" w:styleId="CommentText">
    <w:name w:val="annotation text"/>
    <w:basedOn w:val="Normal"/>
    <w:link w:val="CommentTextChar"/>
    <w:uiPriority w:val="99"/>
    <w:unhideWhenUsed/>
    <w:rsid w:val="00E91306"/>
    <w:pPr>
      <w:spacing w:line="240" w:lineRule="auto"/>
    </w:pPr>
    <w:rPr>
      <w:sz w:val="20"/>
      <w:szCs w:val="20"/>
    </w:rPr>
  </w:style>
  <w:style w:type="character" w:customStyle="1" w:styleId="CommentTextChar">
    <w:name w:val="Comment Text Char"/>
    <w:basedOn w:val="DefaultParagraphFont"/>
    <w:link w:val="CommentText"/>
    <w:uiPriority w:val="99"/>
    <w:rsid w:val="00E91306"/>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91306"/>
    <w:rPr>
      <w:b/>
      <w:bCs/>
    </w:rPr>
  </w:style>
  <w:style w:type="character" w:customStyle="1" w:styleId="CommentSubjectChar">
    <w:name w:val="Comment Subject Char"/>
    <w:basedOn w:val="CommentTextChar"/>
    <w:link w:val="CommentSubject"/>
    <w:uiPriority w:val="99"/>
    <w:semiHidden/>
    <w:rsid w:val="00E91306"/>
    <w:rPr>
      <w:rFonts w:ascii="Garamond" w:hAnsi="Garamond"/>
      <w:b/>
      <w:bCs/>
      <w:sz w:val="20"/>
      <w:szCs w:val="20"/>
    </w:rPr>
  </w:style>
  <w:style w:type="paragraph" w:styleId="Footer">
    <w:name w:val="footer"/>
    <w:basedOn w:val="Normal"/>
    <w:link w:val="FooterChar"/>
    <w:uiPriority w:val="99"/>
    <w:unhideWhenUsed/>
    <w:rsid w:val="001E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A1"/>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7C2A8-D3A6-4DE7-AC1D-A04463C4E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FCCE6-6071-4755-96E5-9DCE02EC5566}">
  <ds:schemaRefs>
    <ds:schemaRef ds:uri="http://schemas.microsoft.com/sharepoint/v3/contenttype/forms"/>
  </ds:schemaRefs>
</ds:datastoreItem>
</file>

<file path=customXml/itemProps3.xml><?xml version="1.0" encoding="utf-8"?>
<ds:datastoreItem xmlns:ds="http://schemas.openxmlformats.org/officeDocument/2006/customXml" ds:itemID="{7DCFD321-5716-4572-8DA0-78FEA1B396C7}"/>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5193</Characters>
  <Application>Microsoft Office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Kevin M. Kralj</cp:lastModifiedBy>
  <cp:revision>5</cp:revision>
  <dcterms:created xsi:type="dcterms:W3CDTF">2023-09-20T17:24:00Z</dcterms:created>
  <dcterms:modified xsi:type="dcterms:W3CDTF">2025-11-26T14:24:00Z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