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74" w:rsidRPr="005C339F" w:rsidRDefault="00375552">
      <w:r w:rsidRPr="005C339F">
        <w:rPr>
          <w:sz w:val="48"/>
          <w:szCs w:val="48"/>
        </w:rPr>
        <w:t>Labor-Management Council Minutes</w:t>
      </w:r>
    </w:p>
    <w:p w:rsidR="00375552" w:rsidRPr="005C339F" w:rsidRDefault="00375552" w:rsidP="00375552">
      <w:pPr>
        <w:pBdr>
          <w:top w:val="single" w:sz="4" w:space="1" w:color="auto"/>
        </w:pBdr>
      </w:pPr>
    </w:p>
    <w:p w:rsidR="00375552" w:rsidRPr="00E44235" w:rsidRDefault="00375552" w:rsidP="00870171">
      <w:pPr>
        <w:pBdr>
          <w:top w:val="single" w:sz="4" w:space="1" w:color="auto"/>
        </w:pBdr>
      </w:pPr>
      <w:r w:rsidRPr="00E44235">
        <w:t xml:space="preserve">Meeting Date: </w:t>
      </w:r>
      <w:r w:rsidR="00A62EA1" w:rsidRPr="00E44235">
        <w:t xml:space="preserve"> </w:t>
      </w:r>
      <w:r w:rsidR="00955B07">
        <w:t>March 1</w:t>
      </w:r>
      <w:r w:rsidR="0056461E">
        <w:t>, 2016</w:t>
      </w:r>
    </w:p>
    <w:p w:rsidR="00393994" w:rsidRPr="00E44235" w:rsidRDefault="00630556" w:rsidP="00870171">
      <w:pPr>
        <w:pBdr>
          <w:top w:val="single" w:sz="4" w:space="1" w:color="auto"/>
        </w:pBdr>
      </w:pPr>
      <w:r>
        <w:t>Cochran</w:t>
      </w:r>
      <w:r w:rsidR="00765E24" w:rsidRPr="00E44235">
        <w:t xml:space="preserve"> Room, Kilcawley Center</w:t>
      </w:r>
    </w:p>
    <w:p w:rsidR="00375552" w:rsidRPr="00E44235" w:rsidRDefault="00375552" w:rsidP="00870171">
      <w:pPr>
        <w:pBdr>
          <w:top w:val="single" w:sz="4" w:space="1" w:color="auto"/>
        </w:pBdr>
      </w:pPr>
    </w:p>
    <w:p w:rsidR="002063BE" w:rsidRPr="00E44235" w:rsidRDefault="00375552" w:rsidP="00870171">
      <w:pPr>
        <w:pBdr>
          <w:top w:val="single" w:sz="4" w:space="1" w:color="auto"/>
        </w:pBdr>
        <w:jc w:val="both"/>
      </w:pPr>
      <w:r w:rsidRPr="00E44235">
        <w:rPr>
          <w:b/>
        </w:rPr>
        <w:t>In Attendance:</w:t>
      </w:r>
      <w:r w:rsidRPr="00E44235">
        <w:t xml:space="preserve"> </w:t>
      </w:r>
      <w:r w:rsidR="007F41C7">
        <w:t xml:space="preserve">Dr. Martin Abraham, </w:t>
      </w:r>
      <w:r w:rsidR="00164597">
        <w:t>Provost and Vice President</w:t>
      </w:r>
      <w:r w:rsidR="00B66963">
        <w:t>,</w:t>
      </w:r>
      <w:r w:rsidR="00164597">
        <w:t xml:space="preserve"> Academic Affairs</w:t>
      </w:r>
      <w:r w:rsidR="00164597" w:rsidRPr="00164597">
        <w:t xml:space="preserve"> </w:t>
      </w:r>
      <w:r w:rsidR="00164597">
        <w:t xml:space="preserve">and </w:t>
      </w:r>
      <w:r w:rsidR="00164597" w:rsidRPr="00E44235">
        <w:t>Council Co-Chair</w:t>
      </w:r>
      <w:r w:rsidR="00164597">
        <w:t xml:space="preserve">; </w:t>
      </w:r>
      <w:r w:rsidR="007F41C7">
        <w:t xml:space="preserve">John Beshara, Chief of Police-YSU; </w:t>
      </w:r>
      <w:r w:rsidR="007F41C7" w:rsidRPr="00E44235">
        <w:t xml:space="preserve">Allan Boggs, Director, Labor Relations; </w:t>
      </w:r>
      <w:r w:rsidR="00335E78" w:rsidRPr="00E44235">
        <w:t xml:space="preserve">Dr. </w:t>
      </w:r>
      <w:r w:rsidR="00146810" w:rsidRPr="00E44235">
        <w:t xml:space="preserve">Annette Burden, </w:t>
      </w:r>
      <w:r w:rsidR="006E6225" w:rsidRPr="00E44235">
        <w:t xml:space="preserve">Council Co-Chair </w:t>
      </w:r>
      <w:r w:rsidR="007B350E" w:rsidRPr="00E44235">
        <w:t>(</w:t>
      </w:r>
      <w:r w:rsidR="008673C7">
        <w:t>President, YSU-</w:t>
      </w:r>
      <w:r w:rsidR="00CE7E14" w:rsidRPr="00E44235">
        <w:t>OEA</w:t>
      </w:r>
      <w:r w:rsidR="007B350E" w:rsidRPr="00E44235">
        <w:t>)</w:t>
      </w:r>
      <w:r w:rsidR="00955B07">
        <w:t xml:space="preserve">; </w:t>
      </w:r>
      <w:r w:rsidR="007F41C7" w:rsidRPr="00E44235">
        <w:t>Dr. Mary Lou DiPillo (Faculty Relations)</w:t>
      </w:r>
      <w:r w:rsidR="007F41C7">
        <w:t xml:space="preserve">; </w:t>
      </w:r>
      <w:r w:rsidR="0036237F">
        <w:t xml:space="preserve">Ms. </w:t>
      </w:r>
      <w:r w:rsidR="0056461E">
        <w:t>Connie Frisby, President of ACE</w:t>
      </w:r>
      <w:r w:rsidR="007F41C7">
        <w:t xml:space="preserve">; </w:t>
      </w:r>
      <w:r w:rsidR="00955B07">
        <w:t xml:space="preserve">Hillary Fuhrman, Director, Assessment; </w:t>
      </w:r>
      <w:r w:rsidR="008673C7" w:rsidRPr="008673C7">
        <w:t xml:space="preserve">Lonnie Gentry, YSU-ACE; </w:t>
      </w:r>
      <w:r w:rsidR="0056461E">
        <w:t>Gabriella Gessler, St</w:t>
      </w:r>
      <w:r w:rsidR="00955B07">
        <w:t>udent Government Vice President</w:t>
      </w:r>
      <w:r w:rsidR="007F41C7">
        <w:t xml:space="preserve">; </w:t>
      </w:r>
      <w:r w:rsidR="00955B07">
        <w:t xml:space="preserve">Attorney Holly Jacobs, Vice President and General Counsel; </w:t>
      </w:r>
      <w:r w:rsidR="006D38F5" w:rsidRPr="00E44235">
        <w:t>Neal M</w:t>
      </w:r>
      <w:r w:rsidR="007F41C7">
        <w:t xml:space="preserve">cNally, </w:t>
      </w:r>
      <w:r w:rsidR="00B66963">
        <w:t xml:space="preserve">Vice President, </w:t>
      </w:r>
      <w:r w:rsidR="006D38F5" w:rsidRPr="00E44235">
        <w:t xml:space="preserve">Finance and </w:t>
      </w:r>
      <w:r w:rsidR="007F41C7">
        <w:t>Business Operations</w:t>
      </w:r>
      <w:r w:rsidR="00393994" w:rsidRPr="00E44235">
        <w:t>;</w:t>
      </w:r>
      <w:r w:rsidR="007F41C7" w:rsidRPr="007F41C7">
        <w:t xml:space="preserve"> </w:t>
      </w:r>
      <w:r w:rsidR="0056461E">
        <w:t>Ashley Orr,</w:t>
      </w:r>
      <w:r w:rsidR="00955B07">
        <w:t xml:space="preserve"> Student Government President; Kevin Reynolds, Chief Human Resources Officer; </w:t>
      </w:r>
      <w:r w:rsidR="007F41C7" w:rsidRPr="005C339F">
        <w:t>Dr. Stephanie Smith</w:t>
      </w:r>
      <w:r w:rsidR="007F41C7">
        <w:t xml:space="preserve"> (</w:t>
      </w:r>
      <w:r w:rsidR="007F41C7" w:rsidRPr="005C339F">
        <w:t>D</w:t>
      </w:r>
      <w:r w:rsidR="007F41C7">
        <w:t xml:space="preserve">irector, </w:t>
      </w:r>
      <w:r w:rsidR="007F41C7" w:rsidRPr="005C339F">
        <w:t>F</w:t>
      </w:r>
      <w:r w:rsidR="007F41C7">
        <w:t xml:space="preserve">aculty </w:t>
      </w:r>
      <w:r w:rsidR="007F41C7" w:rsidRPr="005C339F">
        <w:t>R</w:t>
      </w:r>
      <w:r w:rsidR="007F41C7">
        <w:t>elations)</w:t>
      </w:r>
      <w:r w:rsidR="0056461E">
        <w:t>;</w:t>
      </w:r>
      <w:r w:rsidR="0056461E" w:rsidRPr="0056461E">
        <w:t xml:space="preserve"> </w:t>
      </w:r>
      <w:r w:rsidR="0056461E">
        <w:t>Edward Villone, President</w:t>
      </w:r>
      <w:r w:rsidR="0056461E" w:rsidRPr="0056461E">
        <w:t xml:space="preserve"> </w:t>
      </w:r>
      <w:r w:rsidR="0056461E">
        <w:t xml:space="preserve">of APAS </w:t>
      </w:r>
      <w:r w:rsidR="00A9707A" w:rsidRPr="00E44235">
        <w:t xml:space="preserve">and </w:t>
      </w:r>
      <w:r w:rsidR="00765E24" w:rsidRPr="00E44235">
        <w:t>Brittany Bowyer</w:t>
      </w:r>
      <w:r w:rsidR="00393994" w:rsidRPr="00E44235">
        <w:t xml:space="preserve">, </w:t>
      </w:r>
      <w:r w:rsidR="007D411D" w:rsidRPr="00E44235">
        <w:t xml:space="preserve">Office of </w:t>
      </w:r>
      <w:r w:rsidR="00393994" w:rsidRPr="00E44235">
        <w:t xml:space="preserve">VP for </w:t>
      </w:r>
      <w:r w:rsidR="00A9707A" w:rsidRPr="00E44235">
        <w:t>Finance and Administration.</w:t>
      </w:r>
    </w:p>
    <w:p w:rsidR="0056461E" w:rsidRPr="00E44235" w:rsidRDefault="0056461E" w:rsidP="00870171">
      <w:pPr>
        <w:pBdr>
          <w:top w:val="single" w:sz="4" w:space="1" w:color="auto"/>
        </w:pBdr>
        <w:jc w:val="both"/>
      </w:pPr>
    </w:p>
    <w:p w:rsidR="006C1E08" w:rsidRDefault="006C1E08" w:rsidP="000516A7">
      <w:pPr>
        <w:spacing w:after="200"/>
        <w:contextualSpacing/>
        <w:jc w:val="both"/>
        <w:rPr>
          <w:b/>
          <w:u w:val="single"/>
        </w:rPr>
      </w:pPr>
      <w:r>
        <w:rPr>
          <w:b/>
          <w:u w:val="single"/>
        </w:rPr>
        <w:t>Check-In Updates:</w:t>
      </w:r>
    </w:p>
    <w:p w:rsidR="006C1E08" w:rsidRDefault="006C1E08" w:rsidP="000516A7">
      <w:pPr>
        <w:spacing w:after="200"/>
        <w:contextualSpacing/>
        <w:jc w:val="both"/>
        <w:rPr>
          <w:b/>
          <w:u w:val="single"/>
        </w:rPr>
      </w:pPr>
    </w:p>
    <w:p w:rsidR="00F109C5" w:rsidRPr="00623738" w:rsidRDefault="00F109C5" w:rsidP="00F109C5">
      <w:pPr>
        <w:spacing w:after="200"/>
        <w:contextualSpacing/>
        <w:jc w:val="both"/>
      </w:pPr>
      <w:r w:rsidRPr="00623738">
        <w:rPr>
          <w:b/>
        </w:rPr>
        <w:t xml:space="preserve">Budget Update – </w:t>
      </w:r>
      <w:r w:rsidRPr="00623738">
        <w:t>Mr. McNally said based on full-time enrollment</w:t>
      </w:r>
      <w:r w:rsidR="006E6C6A">
        <w:t xml:space="preserve">, </w:t>
      </w:r>
      <w:r w:rsidRPr="00623738">
        <w:t>Spring</w:t>
      </w:r>
      <w:r w:rsidR="00F541D2">
        <w:t xml:space="preserve"> 2016</w:t>
      </w:r>
      <w:r w:rsidRPr="00623738">
        <w:t xml:space="preserve"> semester numbers were up compared to </w:t>
      </w:r>
      <w:r w:rsidR="00F541D2">
        <w:t>Spring 2015 but down relative to budget</w:t>
      </w:r>
      <w:r w:rsidRPr="00623738">
        <w:t xml:space="preserve">.  </w:t>
      </w:r>
      <w:r w:rsidR="00F541D2">
        <w:t xml:space="preserve">Since the FY 2016 budget was based on enrollment </w:t>
      </w:r>
      <w:proofErr w:type="spellStart"/>
      <w:r w:rsidR="00F541D2">
        <w:t>fall+spring</w:t>
      </w:r>
      <w:proofErr w:type="spellEnd"/>
      <w:r w:rsidR="00F541D2">
        <w:t xml:space="preserve"> enrollment growth of 1%, which didn’t materialize,</w:t>
      </w:r>
      <w:r w:rsidRPr="00623738">
        <w:t xml:space="preserve"> the universit</w:t>
      </w:r>
      <w:r w:rsidR="006E6C6A">
        <w:t xml:space="preserve">y still has a </w:t>
      </w:r>
      <w:r w:rsidR="005822C1">
        <w:t>revenue shortfall</w:t>
      </w:r>
      <w:r w:rsidR="006E6C6A">
        <w:t xml:space="preserve"> of </w:t>
      </w:r>
      <w:r w:rsidR="005822C1">
        <w:t xml:space="preserve">between </w:t>
      </w:r>
      <w:r w:rsidR="006E6C6A">
        <w:t xml:space="preserve">$2.7 </w:t>
      </w:r>
      <w:r w:rsidR="005822C1">
        <w:t>and $</w:t>
      </w:r>
      <w:r w:rsidRPr="00623738">
        <w:t xml:space="preserve">3 million and </w:t>
      </w:r>
      <w:r w:rsidR="005822C1">
        <w:t xml:space="preserve">continues </w:t>
      </w:r>
      <w:r w:rsidR="00A46D97">
        <w:t>to look</w:t>
      </w:r>
      <w:r w:rsidRPr="00623738">
        <w:t xml:space="preserve"> </w:t>
      </w:r>
      <w:r w:rsidR="005822C1">
        <w:t>for ways to reduce</w:t>
      </w:r>
      <w:r w:rsidR="005822C1" w:rsidRPr="00623738">
        <w:t xml:space="preserve"> </w:t>
      </w:r>
      <w:r w:rsidRPr="00623738">
        <w:t xml:space="preserve">expenses and </w:t>
      </w:r>
      <w:r w:rsidR="005822C1" w:rsidRPr="00623738">
        <w:t>generat</w:t>
      </w:r>
      <w:r w:rsidR="005822C1">
        <w:t>e</w:t>
      </w:r>
      <w:r w:rsidR="005822C1" w:rsidRPr="00623738">
        <w:t xml:space="preserve"> </w:t>
      </w:r>
      <w:r w:rsidRPr="00623738">
        <w:t>revenues</w:t>
      </w:r>
      <w:r w:rsidR="006E6C6A">
        <w:t xml:space="preserve"> where </w:t>
      </w:r>
      <w:r w:rsidR="00A46D97">
        <w:t>possible</w:t>
      </w:r>
      <w:r w:rsidRPr="00623738">
        <w:t xml:space="preserve">.  He mentioned </w:t>
      </w:r>
      <w:r w:rsidR="005822C1">
        <w:t>one</w:t>
      </w:r>
      <w:r w:rsidR="005822C1" w:rsidRPr="00623738">
        <w:t xml:space="preserve"> </w:t>
      </w:r>
      <w:r w:rsidRPr="00623738">
        <w:t xml:space="preserve">reason for the </w:t>
      </w:r>
      <w:r w:rsidR="005822C1">
        <w:t>decreased revenue may be the result</w:t>
      </w:r>
      <w:r w:rsidR="005822C1" w:rsidRPr="00623738">
        <w:t xml:space="preserve"> </w:t>
      </w:r>
      <w:r w:rsidR="005822C1">
        <w:t>of</w:t>
      </w:r>
      <w:r w:rsidRPr="00623738">
        <w:t xml:space="preserve"> the Chancellor</w:t>
      </w:r>
      <w:r w:rsidR="006E6C6A">
        <w:t>’s</w:t>
      </w:r>
      <w:r w:rsidR="002923D8">
        <w:t xml:space="preserve"> </w:t>
      </w:r>
      <w:r w:rsidR="005822C1">
        <w:t xml:space="preserve">directive </w:t>
      </w:r>
      <w:r w:rsidR="00A46D97">
        <w:t xml:space="preserve">to increase </w:t>
      </w:r>
      <w:r w:rsidR="005822C1">
        <w:t xml:space="preserve">the tuition </w:t>
      </w:r>
      <w:r w:rsidR="00A46D97">
        <w:t>bulk rate state</w:t>
      </w:r>
      <w:r w:rsidRPr="00623738">
        <w:t>wide to 18 credit hours.  Mr. McNally indicated that</w:t>
      </w:r>
      <w:r w:rsidR="005822C1">
        <w:t>, compared to last spring,</w:t>
      </w:r>
      <w:r w:rsidRPr="00623738">
        <w:t xml:space="preserve"> 274 </w:t>
      </w:r>
      <w:r w:rsidR="005822C1">
        <w:t xml:space="preserve">more </w:t>
      </w:r>
      <w:r w:rsidRPr="00623738">
        <w:t xml:space="preserve">students </w:t>
      </w:r>
      <w:r w:rsidR="005822C1">
        <w:t xml:space="preserve">are </w:t>
      </w:r>
      <w:r w:rsidRPr="00623738">
        <w:t xml:space="preserve">taking </w:t>
      </w:r>
      <w:r w:rsidR="005822C1">
        <w:t>17 or more credit hours, which has the effect of reducing fee revenue by approximately $700,000.</w:t>
      </w:r>
      <w:r w:rsidRPr="00623738">
        <w:t xml:space="preserve">  </w:t>
      </w:r>
      <w:r w:rsidR="00F541D2">
        <w:t xml:space="preserve">Because the Chancellor’s directive was made unexpectedly last fall, and didn’t become effective until this spring, it had not been included in the university’s budget planning assumptions. </w:t>
      </w:r>
    </w:p>
    <w:p w:rsidR="00F109C5" w:rsidRPr="00623738" w:rsidRDefault="00F109C5" w:rsidP="00F109C5">
      <w:pPr>
        <w:spacing w:after="200"/>
        <w:contextualSpacing/>
        <w:jc w:val="both"/>
      </w:pPr>
    </w:p>
    <w:p w:rsidR="00CE168B" w:rsidRDefault="00F109C5" w:rsidP="00F109C5">
      <w:pPr>
        <w:spacing w:after="200"/>
        <w:contextualSpacing/>
        <w:jc w:val="both"/>
      </w:pPr>
      <w:r w:rsidRPr="00623738">
        <w:t xml:space="preserve">Another reason </w:t>
      </w:r>
      <w:r w:rsidR="006E6C6A">
        <w:t>enrollment is up</w:t>
      </w:r>
      <w:r w:rsidR="00733029">
        <w:t xml:space="preserve"> </w:t>
      </w:r>
      <w:r w:rsidR="006E6C6A">
        <w:t xml:space="preserve">could be due to </w:t>
      </w:r>
      <w:r w:rsidRPr="00623738">
        <w:t xml:space="preserve">the College Credit </w:t>
      </w:r>
      <w:proofErr w:type="gramStart"/>
      <w:r w:rsidRPr="00623738">
        <w:t>Plus</w:t>
      </w:r>
      <w:proofErr w:type="gramEnd"/>
      <w:r w:rsidRPr="00623738">
        <w:t xml:space="preserve"> </w:t>
      </w:r>
      <w:r w:rsidR="005822C1">
        <w:t xml:space="preserve">(CCP) </w:t>
      </w:r>
      <w:r w:rsidRPr="00623738">
        <w:t xml:space="preserve">Program.  </w:t>
      </w:r>
      <w:r w:rsidR="005822C1">
        <w:t xml:space="preserve">However, </w:t>
      </w:r>
      <w:r w:rsidRPr="00623738">
        <w:t xml:space="preserve">Mr. McNally said </w:t>
      </w:r>
      <w:r w:rsidR="005822C1">
        <w:t>the CCP rate is just</w:t>
      </w:r>
      <w:r w:rsidRPr="00623738">
        <w:t xml:space="preserve"> $40-</w:t>
      </w:r>
      <w:r w:rsidR="005822C1">
        <w:t>$</w:t>
      </w:r>
      <w:r w:rsidRPr="00623738">
        <w:t xml:space="preserve">160 per </w:t>
      </w:r>
      <w:r w:rsidR="005822C1">
        <w:t>credit hour,</w:t>
      </w:r>
      <w:r w:rsidR="005822C1" w:rsidRPr="00623738">
        <w:t xml:space="preserve"> </w:t>
      </w:r>
      <w:r w:rsidRPr="00623738">
        <w:t xml:space="preserve">compared to </w:t>
      </w:r>
      <w:r w:rsidR="005822C1">
        <w:t xml:space="preserve">the </w:t>
      </w:r>
      <w:r w:rsidRPr="00623738">
        <w:t>regular undergraduate rate of $337</w:t>
      </w:r>
      <w:r w:rsidR="005822C1">
        <w:t>. Therefore, the increase in CCP students doesn’t help the university’s efforts to increase revenu</w:t>
      </w:r>
      <w:r w:rsidR="005822C1" w:rsidRPr="008673C7">
        <w:t>e</w:t>
      </w:r>
      <w:r w:rsidR="00CE168B">
        <w:t>.</w:t>
      </w:r>
    </w:p>
    <w:p w:rsidR="00CE168B" w:rsidRDefault="00CE168B" w:rsidP="00F109C5">
      <w:pPr>
        <w:spacing w:after="200"/>
        <w:contextualSpacing/>
        <w:jc w:val="both"/>
      </w:pPr>
    </w:p>
    <w:p w:rsidR="0083613E" w:rsidRDefault="00F109C5" w:rsidP="00F109C5">
      <w:pPr>
        <w:spacing w:after="200"/>
        <w:contextualSpacing/>
        <w:jc w:val="both"/>
      </w:pPr>
      <w:r w:rsidRPr="00623738">
        <w:t>He also menti</w:t>
      </w:r>
      <w:r w:rsidR="006E6C6A">
        <w:t>oned two student fee changes</w:t>
      </w:r>
      <w:r w:rsidR="00A46D97">
        <w:t xml:space="preserve"> for </w:t>
      </w:r>
      <w:proofErr w:type="gramStart"/>
      <w:r w:rsidR="00A46D97">
        <w:t>Fall</w:t>
      </w:r>
      <w:proofErr w:type="gramEnd"/>
      <w:r w:rsidR="006E6C6A">
        <w:t>.  The f</w:t>
      </w:r>
      <w:r w:rsidRPr="00623738">
        <w:t xml:space="preserve">irst change will be that undergraduate tuition will not be going up next year, but they might look at increasing </w:t>
      </w:r>
      <w:r w:rsidR="0083613E">
        <w:t xml:space="preserve">the </w:t>
      </w:r>
      <w:r w:rsidRPr="00623738">
        <w:t>graduate tuition</w:t>
      </w:r>
      <w:r w:rsidR="0083613E">
        <w:t xml:space="preserve"> rate.  The s</w:t>
      </w:r>
      <w:r w:rsidRPr="00623738">
        <w:t>econd</w:t>
      </w:r>
      <w:r w:rsidR="0083613E">
        <w:t xml:space="preserve"> fee change will </w:t>
      </w:r>
      <w:r w:rsidRPr="00623738">
        <w:t>be</w:t>
      </w:r>
      <w:r w:rsidR="0083613E">
        <w:t xml:space="preserve"> not to increase</w:t>
      </w:r>
      <w:r w:rsidRPr="00623738">
        <w:t xml:space="preserve"> room rates.  Mr. McNally informed the council that </w:t>
      </w:r>
      <w:r w:rsidR="0083613E" w:rsidRPr="00623738">
        <w:t>YSU plans to rescind the approved December 15, 2015 resolution that increased room rates at the University Courtyard Apartments</w:t>
      </w:r>
      <w:r w:rsidR="00660CD7" w:rsidRPr="00660CD7">
        <w:t xml:space="preserve"> </w:t>
      </w:r>
      <w:r w:rsidR="00660CD7" w:rsidRPr="00623738">
        <w:t xml:space="preserve">at the upcoming Board </w:t>
      </w:r>
      <w:r w:rsidR="00660CD7">
        <w:t>of Trustees meeting on March 15.</w:t>
      </w:r>
    </w:p>
    <w:p w:rsidR="00F109C5" w:rsidRPr="00DC5838" w:rsidRDefault="00F109C5" w:rsidP="00F109C5">
      <w:pPr>
        <w:spacing w:after="200"/>
        <w:contextualSpacing/>
        <w:jc w:val="both"/>
        <w:rPr>
          <w:b/>
          <w:highlight w:val="yellow"/>
        </w:rPr>
      </w:pPr>
    </w:p>
    <w:p w:rsidR="006C1E08" w:rsidRDefault="00F109C5" w:rsidP="000516A7">
      <w:pPr>
        <w:spacing w:after="200"/>
        <w:contextualSpacing/>
        <w:jc w:val="both"/>
      </w:pPr>
      <w:r w:rsidRPr="00074B40">
        <w:rPr>
          <w:b/>
        </w:rPr>
        <w:t xml:space="preserve">Bookstore </w:t>
      </w:r>
      <w:r>
        <w:rPr>
          <w:b/>
        </w:rPr>
        <w:t xml:space="preserve">Update </w:t>
      </w:r>
      <w:r w:rsidRPr="00074B40">
        <w:rPr>
          <w:b/>
        </w:rPr>
        <w:t>–</w:t>
      </w:r>
      <w:r w:rsidRPr="00074B40">
        <w:t xml:space="preserve"> Mr. Villone asked how the Bookstore RFP was coming along.  Mr. McNally </w:t>
      </w:r>
      <w:r w:rsidR="00A46D97">
        <w:t>said</w:t>
      </w:r>
      <w:r w:rsidRPr="00074B40">
        <w:t xml:space="preserve"> that HB64</w:t>
      </w:r>
      <w:r w:rsidR="005822C1">
        <w:t xml:space="preserve"> requires that each state college and university conduct an</w:t>
      </w:r>
      <w:r w:rsidRPr="00074B40">
        <w:t xml:space="preserve"> </w:t>
      </w:r>
      <w:r w:rsidR="005822C1">
        <w:t>“</w:t>
      </w:r>
      <w:r w:rsidRPr="00074B40">
        <w:t>efficiency review</w:t>
      </w:r>
      <w:r w:rsidR="005822C1">
        <w:t>”</w:t>
      </w:r>
      <w:r w:rsidRPr="00074B40">
        <w:t xml:space="preserve"> of </w:t>
      </w:r>
      <w:r w:rsidR="005822C1">
        <w:t xml:space="preserve">assets and operations, the ongoing review of YSU’s bookstore is part of this exercise. </w:t>
      </w:r>
      <w:r w:rsidR="005822C1" w:rsidRPr="00074B40">
        <w:t xml:space="preserve"> </w:t>
      </w:r>
      <w:r w:rsidR="00A46D97">
        <w:t>H</w:t>
      </w:r>
      <w:r w:rsidRPr="00074B40">
        <w:t xml:space="preserve">e </w:t>
      </w:r>
      <w:r w:rsidR="00A46D97">
        <w:t>indicated that</w:t>
      </w:r>
      <w:r w:rsidRPr="00074B40">
        <w:t xml:space="preserve"> four vendor</w:t>
      </w:r>
      <w:r w:rsidR="00660CD7">
        <w:t xml:space="preserve">s have submitted proposals and </w:t>
      </w:r>
      <w:r w:rsidRPr="00074B40">
        <w:t xml:space="preserve">two of them, Barnes &amp; </w:t>
      </w:r>
      <w:proofErr w:type="spellStart"/>
      <w:r w:rsidRPr="00074B40">
        <w:t>Nobles</w:t>
      </w:r>
      <w:proofErr w:type="spellEnd"/>
      <w:r w:rsidRPr="00074B40">
        <w:t xml:space="preserve"> </w:t>
      </w:r>
      <w:r w:rsidR="00F541D2">
        <w:t xml:space="preserve">College </w:t>
      </w:r>
      <w:r w:rsidRPr="00074B40">
        <w:t>and Fol</w:t>
      </w:r>
      <w:r w:rsidR="006E6C6A">
        <w:t xml:space="preserve">lett, were on campus last week to give </w:t>
      </w:r>
      <w:r w:rsidRPr="00074B40">
        <w:t>presentations to the Bookstore Evaluation Com</w:t>
      </w:r>
      <w:r w:rsidR="00660CD7">
        <w:t>mittee.  Mr. Villone asked when</w:t>
      </w:r>
      <w:r w:rsidRPr="00074B40">
        <w:t xml:space="preserve"> a vendor </w:t>
      </w:r>
      <w:r w:rsidR="00660CD7">
        <w:t xml:space="preserve">would </w:t>
      </w:r>
      <w:r w:rsidRPr="00074B40">
        <w:t xml:space="preserve">be selected and </w:t>
      </w:r>
      <w:r w:rsidRPr="00074B40">
        <w:lastRenderedPageBreak/>
        <w:t xml:space="preserve">Mr. McNally </w:t>
      </w:r>
      <w:r w:rsidR="00660CD7">
        <w:t xml:space="preserve">replied </w:t>
      </w:r>
      <w:r w:rsidRPr="00074B40">
        <w:t xml:space="preserve">soon, </w:t>
      </w:r>
      <w:r w:rsidR="00660CD7">
        <w:t xml:space="preserve">as </w:t>
      </w:r>
      <w:r w:rsidRPr="00074B40">
        <w:t xml:space="preserve">plans </w:t>
      </w:r>
      <w:r w:rsidR="00660CD7">
        <w:t xml:space="preserve">to start working will take place </w:t>
      </w:r>
      <w:r w:rsidRPr="00074B40">
        <w:t xml:space="preserve">in April to be ready for </w:t>
      </w:r>
      <w:proofErr w:type="gramStart"/>
      <w:r w:rsidRPr="00074B40">
        <w:t>Fall</w:t>
      </w:r>
      <w:proofErr w:type="gramEnd"/>
      <w:r w:rsidRPr="00074B40">
        <w:t xml:space="preserve"> semester.  Mr. Boggs asked if the vendor proposals were available </w:t>
      </w:r>
      <w:r w:rsidR="006E6C6A">
        <w:t>on the Procurement website and Ms. Frisby added</w:t>
      </w:r>
      <w:r w:rsidRPr="00074B40">
        <w:t xml:space="preserve"> </w:t>
      </w:r>
      <w:r w:rsidR="006E6C6A">
        <w:t xml:space="preserve">that </w:t>
      </w:r>
      <w:r w:rsidRPr="00074B40">
        <w:t xml:space="preserve">the RFP link wasn’t working.  Mr. McNally said the RFP link was probably disabled as the RFP submission </w:t>
      </w:r>
      <w:r w:rsidR="006E6C6A">
        <w:t xml:space="preserve">due </w:t>
      </w:r>
      <w:r w:rsidRPr="00074B40">
        <w:t xml:space="preserve">date has closed and the proposals can be made available on Procurement’s </w:t>
      </w:r>
      <w:r w:rsidR="006E6C6A">
        <w:t>web</w:t>
      </w:r>
      <w:r w:rsidRPr="00074B40">
        <w:t xml:space="preserve">site or </w:t>
      </w:r>
      <w:r w:rsidR="00660CD7">
        <w:t xml:space="preserve">sent </w:t>
      </w:r>
      <w:r w:rsidRPr="00074B40">
        <w:t>via email</w:t>
      </w:r>
      <w:r w:rsidR="00660CD7">
        <w:t>,</w:t>
      </w:r>
      <w:r w:rsidRPr="00074B40">
        <w:t xml:space="preserve"> as they are considered public record.  Ms. Frisby also mentioned that she and Mr. Villone should have been invited to attend the Bookstore presentations, </w:t>
      </w:r>
      <w:r w:rsidR="00D953A0" w:rsidRPr="008673C7">
        <w:t xml:space="preserve">because neither of </w:t>
      </w:r>
      <w:r w:rsidR="008673C7" w:rsidRPr="008673C7">
        <w:t>them</w:t>
      </w:r>
      <w:r w:rsidR="008673C7" w:rsidRPr="008673C7">
        <w:t xml:space="preserve"> </w:t>
      </w:r>
      <w:r w:rsidR="00D953A0" w:rsidRPr="008673C7">
        <w:t>had any exposure to this</w:t>
      </w:r>
      <w:r w:rsidR="00F541D2" w:rsidRPr="008673C7">
        <w:t xml:space="preserve"> </w:t>
      </w:r>
      <w:r w:rsidR="008673C7" w:rsidRPr="008673C7">
        <w:t xml:space="preserve">before </w:t>
      </w:r>
      <w:r w:rsidR="00F541D2" w:rsidRPr="008673C7">
        <w:t>and</w:t>
      </w:r>
      <w:r w:rsidR="00D953A0" w:rsidRPr="008673C7">
        <w:t xml:space="preserve"> some of </w:t>
      </w:r>
      <w:r w:rsidR="008673C7" w:rsidRPr="008673C7">
        <w:t>their</w:t>
      </w:r>
      <w:r w:rsidR="008673C7" w:rsidRPr="008673C7">
        <w:t xml:space="preserve"> </w:t>
      </w:r>
      <w:r w:rsidR="00D953A0" w:rsidRPr="008673C7">
        <w:t xml:space="preserve">questions may have been answered if </w:t>
      </w:r>
      <w:r w:rsidR="008673C7" w:rsidRPr="008673C7">
        <w:t>they</w:t>
      </w:r>
      <w:r w:rsidR="008673C7" w:rsidRPr="008673C7">
        <w:t xml:space="preserve"> </w:t>
      </w:r>
      <w:r w:rsidR="00CE168B">
        <w:t>had attended.</w:t>
      </w:r>
    </w:p>
    <w:p w:rsidR="00CE168B" w:rsidRDefault="00CE168B" w:rsidP="000516A7">
      <w:pPr>
        <w:spacing w:after="200"/>
        <w:contextualSpacing/>
        <w:jc w:val="both"/>
        <w:rPr>
          <w:b/>
          <w:u w:val="single"/>
        </w:rPr>
      </w:pPr>
    </w:p>
    <w:p w:rsidR="000E2529" w:rsidRPr="00FC7AC2" w:rsidRDefault="000E2529" w:rsidP="000516A7">
      <w:pPr>
        <w:spacing w:after="200"/>
        <w:contextualSpacing/>
        <w:jc w:val="both"/>
        <w:rPr>
          <w:b/>
          <w:u w:val="single"/>
        </w:rPr>
      </w:pPr>
      <w:r w:rsidRPr="00FC7AC2">
        <w:rPr>
          <w:b/>
          <w:u w:val="single"/>
        </w:rPr>
        <w:t>Meeting Topics:</w:t>
      </w:r>
    </w:p>
    <w:p w:rsidR="000E2529" w:rsidRPr="00FC7AC2" w:rsidRDefault="000E2529" w:rsidP="000516A7">
      <w:pPr>
        <w:spacing w:after="200"/>
        <w:contextualSpacing/>
        <w:jc w:val="both"/>
        <w:rPr>
          <w:b/>
          <w:u w:val="single"/>
        </w:rPr>
      </w:pPr>
    </w:p>
    <w:p w:rsidR="00D34440" w:rsidRPr="00FC7AC2" w:rsidRDefault="0023703F" w:rsidP="000516A7">
      <w:pPr>
        <w:spacing w:after="200"/>
        <w:contextualSpacing/>
        <w:jc w:val="both"/>
      </w:pPr>
      <w:r w:rsidRPr="00FC7AC2">
        <w:rPr>
          <w:b/>
        </w:rPr>
        <w:t xml:space="preserve">Great College Survey – </w:t>
      </w:r>
      <w:r w:rsidRPr="00FC7AC2">
        <w:t xml:space="preserve">Special guest Hillary Fuhrman, director of Assessment, came to talk to the group on the upcoming campus </w:t>
      </w:r>
      <w:r w:rsidR="007D4E6D" w:rsidRPr="00FC7AC2">
        <w:t xml:space="preserve">survey </w:t>
      </w:r>
      <w:r w:rsidR="005731D2" w:rsidRPr="00FC7AC2">
        <w:t xml:space="preserve">that will be sent out to </w:t>
      </w:r>
      <w:r w:rsidR="001811FB">
        <w:t>a random sample of 8</w:t>
      </w:r>
      <w:r w:rsidR="005731D2" w:rsidRPr="00FC7AC2">
        <w:t xml:space="preserve">00 </w:t>
      </w:r>
      <w:r w:rsidR="001811FB">
        <w:t xml:space="preserve">total </w:t>
      </w:r>
      <w:r w:rsidR="005731D2" w:rsidRPr="00FC7AC2">
        <w:t>faculty and st</w:t>
      </w:r>
      <w:r w:rsidR="00D34440" w:rsidRPr="00FC7AC2">
        <w:t>aff.  Ms. Fuhrman passed out two</w:t>
      </w:r>
      <w:r w:rsidR="005731D2" w:rsidRPr="00FC7AC2">
        <w:t xml:space="preserve"> handouts to the council for reference (see attached).  She began by stating that YSU is up for reaccreditation in Spring 2018 by the Higher Learning Commission (HLC)</w:t>
      </w:r>
      <w:r w:rsidR="00D34440" w:rsidRPr="00FC7AC2">
        <w:t>, but b</w:t>
      </w:r>
      <w:r w:rsidR="005731D2" w:rsidRPr="00FC7AC2">
        <w:t xml:space="preserve">efore the reaccreditation begins, she would like a survey to be sent </w:t>
      </w:r>
      <w:r w:rsidR="00DE65F4" w:rsidRPr="00FC7AC2">
        <w:t xml:space="preserve">out via email </w:t>
      </w:r>
      <w:r w:rsidR="005731D2" w:rsidRPr="00FC7AC2">
        <w:t xml:space="preserve">to randomly chosen </w:t>
      </w:r>
      <w:r w:rsidR="00D34440" w:rsidRPr="00FC7AC2">
        <w:t>faculty and staff to participate in answering 60 questions from various categories, such as job satisfaction, professional development, communication,</w:t>
      </w:r>
      <w:r w:rsidR="001811FB">
        <w:t xml:space="preserve"> and</w:t>
      </w:r>
      <w:r w:rsidR="00D34440" w:rsidRPr="00FC7AC2">
        <w:t xml:space="preserve"> benefits</w:t>
      </w:r>
      <w:r w:rsidR="0027092A" w:rsidRPr="00FC7AC2">
        <w:t xml:space="preserve"> </w:t>
      </w:r>
      <w:r w:rsidR="001811FB">
        <w:t xml:space="preserve">to be answered </w:t>
      </w:r>
      <w:r w:rsidR="0027092A" w:rsidRPr="00FC7AC2">
        <w:t>on a scale of strongly agree to strongly disagree</w:t>
      </w:r>
      <w:r w:rsidR="00D34440" w:rsidRPr="00FC7AC2">
        <w:t xml:space="preserve">. </w:t>
      </w:r>
    </w:p>
    <w:p w:rsidR="00D34440" w:rsidRPr="00FC7AC2" w:rsidRDefault="00D34440" w:rsidP="000516A7">
      <w:pPr>
        <w:spacing w:after="200"/>
        <w:contextualSpacing/>
        <w:jc w:val="both"/>
      </w:pPr>
    </w:p>
    <w:p w:rsidR="00D34440" w:rsidRPr="00FC7AC2" w:rsidRDefault="00D34440" w:rsidP="000516A7">
      <w:pPr>
        <w:spacing w:after="200"/>
        <w:contextualSpacing/>
        <w:jc w:val="both"/>
      </w:pPr>
      <w:r w:rsidRPr="00FC7AC2">
        <w:t>The survey that will be used is call</w:t>
      </w:r>
      <w:r w:rsidR="00435161">
        <w:t>ed</w:t>
      </w:r>
      <w:r w:rsidRPr="00FC7AC2">
        <w:t xml:space="preserve"> </w:t>
      </w:r>
      <w:r w:rsidRPr="001811FB">
        <w:rPr>
          <w:i/>
        </w:rPr>
        <w:t>The Chronicle of Higher Education’s “Great Colleges to Work for” Survey</w:t>
      </w:r>
      <w:r w:rsidRPr="00FC7AC2">
        <w:t xml:space="preserve"> and will be administered b</w:t>
      </w:r>
      <w:r w:rsidR="001811FB">
        <w:t>y research firm Modern Think.  She said t</w:t>
      </w:r>
      <w:r w:rsidRPr="00FC7AC2">
        <w:t>his survey is used by over 1,000 institutions and once the results are collected and analyzed</w:t>
      </w:r>
      <w:r w:rsidR="001811FB">
        <w:t>,</w:t>
      </w:r>
      <w:r w:rsidRPr="00FC7AC2">
        <w:t xml:space="preserve"> they will be used as a benchmarking tool to see how YSU fairs among other institutions that use the same survey.</w:t>
      </w:r>
      <w:r w:rsidR="00DE65F4" w:rsidRPr="00FC7AC2">
        <w:t xml:space="preserve">  </w:t>
      </w:r>
      <w:r w:rsidR="001811FB">
        <w:t>T</w:t>
      </w:r>
      <w:r w:rsidR="00DE65F4" w:rsidRPr="00FC7AC2">
        <w:t>he results will be compiled in</w:t>
      </w:r>
      <w:r w:rsidR="001811FB">
        <w:t>to</w:t>
      </w:r>
      <w:r w:rsidR="00DE65F4" w:rsidRPr="00FC7AC2">
        <w:t xml:space="preserve"> reports and sent back to her from Modern Think.  She shared with the group </w:t>
      </w:r>
      <w:r w:rsidR="00435161">
        <w:t>an example of how the</w:t>
      </w:r>
      <w:r w:rsidR="00DE65F4" w:rsidRPr="00FC7AC2">
        <w:t xml:space="preserve"> results can be separated by demographics and other breakout reports</w:t>
      </w:r>
      <w:r w:rsidR="001811FB">
        <w:t xml:space="preserve"> (shown </w:t>
      </w:r>
      <w:r w:rsidR="00356D88">
        <w:t xml:space="preserve">on </w:t>
      </w:r>
      <w:r w:rsidR="009063F7">
        <w:t>third</w:t>
      </w:r>
      <w:r w:rsidR="001811FB">
        <w:t xml:space="preserve"> handout)</w:t>
      </w:r>
      <w:r w:rsidR="00DE65F4" w:rsidRPr="00FC7AC2">
        <w:t xml:space="preserve">, but </w:t>
      </w:r>
      <w:r w:rsidR="00435161">
        <w:t xml:space="preserve">said </w:t>
      </w:r>
      <w:r w:rsidR="00DE65F4" w:rsidRPr="00FC7AC2">
        <w:t>these additional reports cost extra.  Mr. Boggs asked how mu</w:t>
      </w:r>
      <w:r w:rsidR="00B3772A" w:rsidRPr="00FC7AC2">
        <w:t>ch and M</w:t>
      </w:r>
      <w:r w:rsidR="00DE65F4" w:rsidRPr="00FC7AC2">
        <w:t>s. Fuhrman answered about $1,000 per report.</w:t>
      </w:r>
    </w:p>
    <w:p w:rsidR="00D34440" w:rsidRPr="00FC7AC2" w:rsidRDefault="00D34440" w:rsidP="000516A7">
      <w:pPr>
        <w:spacing w:after="200"/>
        <w:contextualSpacing/>
        <w:jc w:val="both"/>
      </w:pPr>
    </w:p>
    <w:p w:rsidR="0027092A" w:rsidRPr="00FC7AC2" w:rsidRDefault="00B3772A" w:rsidP="000516A7">
      <w:pPr>
        <w:spacing w:after="200"/>
        <w:contextualSpacing/>
        <w:jc w:val="both"/>
      </w:pPr>
      <w:r w:rsidRPr="00FC7AC2">
        <w:t>M</w:t>
      </w:r>
      <w:r w:rsidR="00DE65F4" w:rsidRPr="00FC7AC2">
        <w:t>s. Fuhrman said t</w:t>
      </w:r>
      <w:r w:rsidR="00D34440" w:rsidRPr="00FC7AC2">
        <w:t xml:space="preserve">he 600 participants are broken down as follows by sample size and percentages per job category </w:t>
      </w:r>
      <w:r w:rsidR="0027092A" w:rsidRPr="00FC7AC2">
        <w:t xml:space="preserve">based on HRSOC codes </w:t>
      </w:r>
      <w:r w:rsidR="00D34440" w:rsidRPr="00FC7AC2">
        <w:t xml:space="preserve">from full-time faculty, administration, exempt professional staff </w:t>
      </w:r>
      <w:r w:rsidR="0027092A" w:rsidRPr="00FC7AC2">
        <w:t xml:space="preserve">(including IT staff) </w:t>
      </w:r>
      <w:r w:rsidR="00D34440" w:rsidRPr="00FC7AC2">
        <w:t xml:space="preserve">and non-exempt staff classifications </w:t>
      </w:r>
      <w:r w:rsidR="00356D88">
        <w:t>(</w:t>
      </w:r>
      <w:r w:rsidR="00D34440" w:rsidRPr="00FC7AC2">
        <w:t>shown in a table on page one of the first handout</w:t>
      </w:r>
      <w:r w:rsidR="00356D88">
        <w:t>)</w:t>
      </w:r>
      <w:r w:rsidR="00D34440" w:rsidRPr="00FC7AC2">
        <w:t>.  Also, included in the survey group will be a sampling of 200 part-time faculty members.</w:t>
      </w:r>
      <w:r w:rsidR="0027092A" w:rsidRPr="00FC7AC2">
        <w:t xml:space="preserve">  The survey will be available from March 14 to April 8, 2016.</w:t>
      </w:r>
    </w:p>
    <w:p w:rsidR="00D34440" w:rsidRPr="00FC7AC2" w:rsidRDefault="00D34440" w:rsidP="000516A7">
      <w:pPr>
        <w:spacing w:after="200"/>
        <w:contextualSpacing/>
        <w:jc w:val="both"/>
      </w:pPr>
    </w:p>
    <w:p w:rsidR="00576E7C" w:rsidRPr="00FC7AC2" w:rsidRDefault="0027092A" w:rsidP="000516A7">
      <w:pPr>
        <w:spacing w:after="200"/>
        <w:contextualSpacing/>
        <w:jc w:val="both"/>
      </w:pPr>
      <w:r w:rsidRPr="00FC7AC2">
        <w:t xml:space="preserve">Dr. Abraham indicated the designation for part-time faculty was not clearly specified on the survey. </w:t>
      </w:r>
      <w:r w:rsidR="00CE168B">
        <w:t xml:space="preserve"> </w:t>
      </w:r>
      <w:r w:rsidR="00766020" w:rsidRPr="00FC7AC2">
        <w:t xml:space="preserve">Mr. Reynolds </w:t>
      </w:r>
      <w:r w:rsidRPr="00FC7AC2">
        <w:t xml:space="preserve">also </w:t>
      </w:r>
      <w:r w:rsidR="00766020" w:rsidRPr="00FC7AC2">
        <w:t>stated concern over having part-time faculty answer question</w:t>
      </w:r>
      <w:r w:rsidRPr="00FC7AC2">
        <w:t>s</w:t>
      </w:r>
      <w:r w:rsidR="00766020" w:rsidRPr="00FC7AC2">
        <w:t xml:space="preserve"> regarding benefits, when they don’</w:t>
      </w:r>
      <w:r w:rsidR="00B3772A" w:rsidRPr="00FC7AC2">
        <w:t>t receive any.  M</w:t>
      </w:r>
      <w:r w:rsidR="00766020" w:rsidRPr="00FC7AC2">
        <w:t xml:space="preserve">s. Fuhrman </w:t>
      </w:r>
      <w:r w:rsidRPr="00FC7AC2">
        <w:t xml:space="preserve">said </w:t>
      </w:r>
      <w:r w:rsidR="00356D88">
        <w:t>communication</w:t>
      </w:r>
      <w:r w:rsidRPr="00FC7AC2">
        <w:t xml:space="preserve"> listed in the email prior to taking the survey </w:t>
      </w:r>
      <w:r w:rsidR="00356D88">
        <w:t xml:space="preserve">will indicate that </w:t>
      </w:r>
      <w:r w:rsidRPr="00FC7AC2">
        <w:t xml:space="preserve">some </w:t>
      </w:r>
      <w:r w:rsidR="00766020" w:rsidRPr="00FC7AC2">
        <w:t xml:space="preserve">questions </w:t>
      </w:r>
      <w:r w:rsidRPr="00FC7AC2">
        <w:t>can be mark a</w:t>
      </w:r>
      <w:r w:rsidR="00766020" w:rsidRPr="00FC7AC2">
        <w:t xml:space="preserve">s </w:t>
      </w:r>
      <w:r w:rsidR="00356D88">
        <w:t>‘</w:t>
      </w:r>
      <w:r w:rsidRPr="00FC7AC2">
        <w:t>not applicable</w:t>
      </w:r>
      <w:r w:rsidR="00356D88">
        <w:t>’</w:t>
      </w:r>
      <w:r w:rsidRPr="00FC7AC2">
        <w:t>.</w:t>
      </w:r>
      <w:r w:rsidR="00766020" w:rsidRPr="00FC7AC2">
        <w:t xml:space="preserve"> </w:t>
      </w:r>
      <w:r w:rsidR="00576E7C" w:rsidRPr="00FC7AC2">
        <w:t xml:space="preserve"> Dr. Abraham said this survey cuts across all areas and </w:t>
      </w:r>
      <w:r w:rsidR="00AA2856">
        <w:t xml:space="preserve">he </w:t>
      </w:r>
      <w:r w:rsidR="00576E7C" w:rsidRPr="00FC7AC2">
        <w:t xml:space="preserve">would like high response rates </w:t>
      </w:r>
      <w:r w:rsidR="00AA2856">
        <w:t>from</w:t>
      </w:r>
      <w:r w:rsidR="00576E7C" w:rsidRPr="00FC7AC2">
        <w:t xml:space="preserve"> those randomly chosen to partake in the survey, so YSU can offer better opportunities for all on cam</w:t>
      </w:r>
      <w:r w:rsidR="00AA2856">
        <w:t xml:space="preserve">pus after analyzing the results.  </w:t>
      </w:r>
    </w:p>
    <w:p w:rsidR="008B095C" w:rsidRDefault="00576E7C" w:rsidP="000516A7">
      <w:pPr>
        <w:spacing w:after="200"/>
        <w:contextualSpacing/>
        <w:jc w:val="both"/>
      </w:pPr>
      <w:r w:rsidRPr="00FC7AC2">
        <w:t xml:space="preserve">Mr. Villone </w:t>
      </w:r>
      <w:r w:rsidR="009656FF" w:rsidRPr="00FC7AC2">
        <w:t xml:space="preserve">asked if there would be a committee on campus that will be assessing the results of the survey.  Dr. Abraham suggested it might be a good idea if the results are shared with the LMC, </w:t>
      </w:r>
      <w:r w:rsidR="008B095C" w:rsidRPr="00FC7AC2">
        <w:t>since the</w:t>
      </w:r>
      <w:r w:rsidR="008B095C" w:rsidRPr="008B095C">
        <w:t xml:space="preserve"> </w:t>
      </w:r>
      <w:r w:rsidR="008B095C" w:rsidRPr="00FC7AC2">
        <w:t>members of the council represent</w:t>
      </w:r>
      <w:r w:rsidR="008B095C">
        <w:t xml:space="preserve"> the </w:t>
      </w:r>
      <w:r w:rsidR="008B095C" w:rsidRPr="00FC7AC2">
        <w:t>various areas</w:t>
      </w:r>
      <w:r w:rsidR="008B095C">
        <w:t xml:space="preserve"> covered by the survey.</w:t>
      </w:r>
    </w:p>
    <w:p w:rsidR="00F109C5" w:rsidRDefault="00F109C5" w:rsidP="00F109C5">
      <w:pPr>
        <w:spacing w:after="200"/>
        <w:contextualSpacing/>
        <w:jc w:val="both"/>
      </w:pPr>
      <w:r w:rsidRPr="00FC7AC2">
        <w:rPr>
          <w:b/>
        </w:rPr>
        <w:lastRenderedPageBreak/>
        <w:t xml:space="preserve">Vacation Leave (ACE) – </w:t>
      </w:r>
      <w:r w:rsidRPr="00FC7AC2">
        <w:t xml:space="preserve">Ms. Frisby mentioned that </w:t>
      </w:r>
      <w:r w:rsidR="007E70D4">
        <w:t xml:space="preserve">the ACE union has offered implementation training sessions to </w:t>
      </w:r>
      <w:r w:rsidR="00EE6B16">
        <w:t xml:space="preserve">inform members </w:t>
      </w:r>
      <w:r w:rsidRPr="00FC7AC2">
        <w:t xml:space="preserve">about the </w:t>
      </w:r>
      <w:r w:rsidR="007E70D4">
        <w:t xml:space="preserve">new </w:t>
      </w:r>
      <w:r w:rsidRPr="00FC7AC2">
        <w:t>max</w:t>
      </w:r>
      <w:r w:rsidR="00EE6B16">
        <w:t>imum</w:t>
      </w:r>
      <w:r w:rsidRPr="00FC7AC2">
        <w:t xml:space="preserve"> vacation </w:t>
      </w:r>
      <w:r w:rsidR="007E70D4">
        <w:t xml:space="preserve">leave </w:t>
      </w:r>
      <w:r w:rsidRPr="00FC7AC2">
        <w:t xml:space="preserve">rate change from </w:t>
      </w:r>
      <w:r w:rsidR="007E70D4">
        <w:t xml:space="preserve">a </w:t>
      </w:r>
      <w:r w:rsidRPr="00FC7AC2">
        <w:t>three year</w:t>
      </w:r>
      <w:r w:rsidR="007E70D4">
        <w:t xml:space="preserve"> maximum</w:t>
      </w:r>
      <w:r w:rsidRPr="00FC7AC2">
        <w:t xml:space="preserve"> to </w:t>
      </w:r>
      <w:r w:rsidR="007E70D4">
        <w:t>a two year</w:t>
      </w:r>
      <w:r w:rsidRPr="00FC7AC2">
        <w:t xml:space="preserve">.  Mr. Boggs said this implementation has brought </w:t>
      </w:r>
      <w:r w:rsidR="00EE6B16" w:rsidRPr="00FC7AC2">
        <w:t xml:space="preserve">joint efforts </w:t>
      </w:r>
      <w:r w:rsidR="00EE6B16">
        <w:t xml:space="preserve">and </w:t>
      </w:r>
      <w:r w:rsidRPr="00FC7AC2">
        <w:t xml:space="preserve">a good working relationship between both </w:t>
      </w:r>
      <w:r w:rsidR="007E70D4">
        <w:t xml:space="preserve">the </w:t>
      </w:r>
      <w:r w:rsidRPr="00FC7AC2">
        <w:t xml:space="preserve">university and </w:t>
      </w:r>
      <w:r w:rsidR="007E70D4">
        <w:t xml:space="preserve">the </w:t>
      </w:r>
      <w:r w:rsidRPr="00FC7AC2">
        <w:t>ACE leadership</w:t>
      </w:r>
      <w:r w:rsidR="007E70D4">
        <w:t>s</w:t>
      </w:r>
      <w:r w:rsidRPr="00FC7AC2">
        <w:t xml:space="preserve">, to share information and handouts to </w:t>
      </w:r>
      <w:r w:rsidR="007E70D4">
        <w:t xml:space="preserve">union </w:t>
      </w:r>
      <w:r w:rsidRPr="00FC7AC2">
        <w:t>members</w:t>
      </w:r>
      <w:r w:rsidR="007E70D4">
        <w:t xml:space="preserve"> and </w:t>
      </w:r>
      <w:r w:rsidR="00EE6B16">
        <w:t xml:space="preserve">the </w:t>
      </w:r>
      <w:r w:rsidR="007E70D4">
        <w:t>administration</w:t>
      </w:r>
      <w:r w:rsidRPr="00FC7AC2">
        <w:t>.</w:t>
      </w:r>
    </w:p>
    <w:p w:rsidR="00F109C5" w:rsidRPr="00FC7AC2" w:rsidRDefault="00F109C5" w:rsidP="00F109C5">
      <w:pPr>
        <w:spacing w:after="200"/>
        <w:contextualSpacing/>
        <w:jc w:val="both"/>
        <w:rPr>
          <w:b/>
        </w:rPr>
      </w:pPr>
    </w:p>
    <w:p w:rsidR="00F109C5" w:rsidRPr="00FC7AC2" w:rsidRDefault="00F109C5" w:rsidP="00F109C5">
      <w:pPr>
        <w:spacing w:after="200"/>
        <w:contextualSpacing/>
        <w:jc w:val="both"/>
      </w:pPr>
      <w:r w:rsidRPr="00FC7AC2">
        <w:rPr>
          <w:b/>
        </w:rPr>
        <w:t xml:space="preserve">Office Moves – </w:t>
      </w:r>
      <w:r w:rsidRPr="00FC7AC2">
        <w:t xml:space="preserve">Mr. McNally </w:t>
      </w:r>
      <w:r w:rsidR="009B0BD8">
        <w:t>told the council there would be a few</w:t>
      </w:r>
      <w:r w:rsidRPr="00FC7AC2">
        <w:t xml:space="preserve"> </w:t>
      </w:r>
      <w:r w:rsidR="00F541D2">
        <w:t xml:space="preserve">departmental </w:t>
      </w:r>
      <w:r w:rsidRPr="00FC7AC2">
        <w:t>office moves taking place</w:t>
      </w:r>
      <w:r w:rsidR="009B0BD8">
        <w:t xml:space="preserve"> soon.  The first move will be for </w:t>
      </w:r>
      <w:r w:rsidRPr="00FC7AC2">
        <w:t xml:space="preserve">Human Resources </w:t>
      </w:r>
      <w:r w:rsidR="009B0BD8">
        <w:t>to move</w:t>
      </w:r>
      <w:r w:rsidRPr="00FC7AC2">
        <w:t xml:space="preserve"> to the third floor of Tod Hall from Jones Hall and those various offices currently housed on the third floor of Tod </w:t>
      </w:r>
      <w:r w:rsidR="009B0BD8">
        <w:t>to be moved</w:t>
      </w:r>
      <w:r w:rsidRPr="00FC7AC2">
        <w:t xml:space="preserve"> to Jones.  Mr. McNally stated that President Tressel would like Jones Hall to become a student success center, along with making improvements to tie Jones Hall in with Maag library.  </w:t>
      </w:r>
      <w:r w:rsidR="007E70D4">
        <w:t>This end goal</w:t>
      </w:r>
      <w:r w:rsidRPr="00FC7AC2">
        <w:t xml:space="preserve"> </w:t>
      </w:r>
      <w:r w:rsidR="006313B4">
        <w:t xml:space="preserve">will </w:t>
      </w:r>
      <w:r w:rsidRPr="00FC7AC2">
        <w:t>be a work in progress over the next five to six years.  Communication about the moves will be sent out via email by Ron Cole.</w:t>
      </w:r>
    </w:p>
    <w:p w:rsidR="00F109C5" w:rsidRPr="00FC7AC2" w:rsidRDefault="00F109C5" w:rsidP="00F109C5">
      <w:pPr>
        <w:spacing w:after="200"/>
        <w:contextualSpacing/>
        <w:jc w:val="both"/>
      </w:pPr>
    </w:p>
    <w:p w:rsidR="00F109C5" w:rsidRPr="00FC7AC2" w:rsidRDefault="00F109C5" w:rsidP="00F109C5">
      <w:pPr>
        <w:spacing w:after="200"/>
        <w:contextualSpacing/>
        <w:jc w:val="both"/>
      </w:pPr>
      <w:r w:rsidRPr="00FC7AC2">
        <w:t xml:space="preserve">Mr. Reynolds elaborated more on the </w:t>
      </w:r>
      <w:r w:rsidR="007E70D4">
        <w:t>HR</w:t>
      </w:r>
      <w:r w:rsidRPr="00FC7AC2">
        <w:t xml:space="preserve"> move, stating that there might be some periods of servic</w:t>
      </w:r>
      <w:r w:rsidR="007E70D4">
        <w:t>e interruptions</w:t>
      </w:r>
      <w:r w:rsidRPr="00FC7AC2">
        <w:t>.  He said they have worked on timing the move</w:t>
      </w:r>
      <w:r w:rsidR="007E70D4">
        <w:t xml:space="preserve">s in phases to minimize issues.  </w:t>
      </w:r>
      <w:r w:rsidR="00234320">
        <w:t>The first phase will be to move</w:t>
      </w:r>
      <w:r w:rsidRPr="00FC7AC2">
        <w:t xml:space="preserve"> Rosalyn Donaldson and </w:t>
      </w:r>
      <w:r w:rsidR="007E70D4">
        <w:t xml:space="preserve">then </w:t>
      </w:r>
      <w:r w:rsidRPr="00FC7AC2">
        <w:t xml:space="preserve">the Benefits area </w:t>
      </w:r>
      <w:r w:rsidR="007E70D4">
        <w:t>during</w:t>
      </w:r>
      <w:r w:rsidRPr="00FC7AC2">
        <w:t xml:space="preserve"> March</w:t>
      </w:r>
      <w:r w:rsidR="00234320">
        <w:t xml:space="preserve">.  Phase two will be to move </w:t>
      </w:r>
      <w:r w:rsidRPr="00FC7AC2">
        <w:t xml:space="preserve">the remaining HR staff </w:t>
      </w:r>
      <w:r w:rsidR="00234320">
        <w:t xml:space="preserve">to Tod Hall </w:t>
      </w:r>
      <w:r w:rsidRPr="00FC7AC2">
        <w:t xml:space="preserve">by April 18.  He feels that HR services will be up and running </w:t>
      </w:r>
      <w:r w:rsidR="007E70D4">
        <w:t xml:space="preserve">normally </w:t>
      </w:r>
      <w:r w:rsidRPr="00FC7AC2">
        <w:t>by the end of April.</w:t>
      </w:r>
    </w:p>
    <w:p w:rsidR="00F109C5" w:rsidRPr="00FC7AC2" w:rsidRDefault="00F109C5" w:rsidP="00F109C5">
      <w:pPr>
        <w:spacing w:after="200"/>
        <w:contextualSpacing/>
        <w:jc w:val="both"/>
      </w:pPr>
    </w:p>
    <w:p w:rsidR="00CE168B" w:rsidRDefault="00F109C5" w:rsidP="000516A7">
      <w:pPr>
        <w:spacing w:after="200"/>
        <w:contextualSpacing/>
        <w:jc w:val="both"/>
      </w:pPr>
      <w:r w:rsidRPr="00FC7AC2">
        <w:t xml:space="preserve">Atty. Jacobs also </w:t>
      </w:r>
      <w:r w:rsidR="00234320" w:rsidRPr="00FC7AC2">
        <w:t>mentioned</w:t>
      </w:r>
      <w:r w:rsidRPr="00FC7AC2">
        <w:t xml:space="preserve"> that the Office of the General Counsel </w:t>
      </w:r>
      <w:r w:rsidR="00234320">
        <w:t>would</w:t>
      </w:r>
      <w:r w:rsidRPr="00FC7AC2">
        <w:t xml:space="preserve"> be moving to </w:t>
      </w:r>
      <w:r w:rsidR="00234320">
        <w:t xml:space="preserve">another office space </w:t>
      </w:r>
      <w:r w:rsidRPr="00FC7AC2">
        <w:t>across the hall on the third floor of Tod Hall, to make room for HR</w:t>
      </w:r>
      <w:r w:rsidR="007E70D4">
        <w:t xml:space="preserve"> staff</w:t>
      </w:r>
      <w:r w:rsidRPr="00FC7AC2">
        <w:t>.</w:t>
      </w:r>
    </w:p>
    <w:p w:rsidR="00766020" w:rsidRPr="00FC7AC2" w:rsidRDefault="00CE168B" w:rsidP="000516A7">
      <w:pPr>
        <w:spacing w:after="200"/>
        <w:contextualSpacing/>
        <w:jc w:val="both"/>
        <w:rPr>
          <w:b/>
        </w:rPr>
      </w:pPr>
      <w:r w:rsidRPr="00FC7AC2">
        <w:rPr>
          <w:b/>
        </w:rPr>
        <w:t xml:space="preserve"> </w:t>
      </w:r>
    </w:p>
    <w:p w:rsidR="00F109C5" w:rsidRPr="00F109C5" w:rsidRDefault="00F109C5" w:rsidP="000516A7">
      <w:pPr>
        <w:spacing w:after="200"/>
        <w:contextualSpacing/>
        <w:jc w:val="both"/>
        <w:rPr>
          <w:b/>
          <w:u w:val="single"/>
        </w:rPr>
      </w:pPr>
      <w:r w:rsidRPr="00F109C5">
        <w:rPr>
          <w:b/>
          <w:u w:val="single"/>
        </w:rPr>
        <w:t>Announcements:</w:t>
      </w:r>
    </w:p>
    <w:p w:rsidR="00F109C5" w:rsidRDefault="00F109C5" w:rsidP="000516A7">
      <w:pPr>
        <w:spacing w:after="200"/>
        <w:contextualSpacing/>
        <w:jc w:val="both"/>
        <w:rPr>
          <w:b/>
        </w:rPr>
      </w:pPr>
    </w:p>
    <w:p w:rsidR="00CE168B" w:rsidRDefault="005731D2" w:rsidP="00CE168B">
      <w:pPr>
        <w:spacing w:after="200"/>
        <w:contextualSpacing/>
        <w:jc w:val="both"/>
        <w:rPr>
          <w:b/>
        </w:rPr>
      </w:pPr>
      <w:r w:rsidRPr="00FC7AC2">
        <w:rPr>
          <w:b/>
        </w:rPr>
        <w:t>New Alternate</w:t>
      </w:r>
      <w:r w:rsidR="00766020" w:rsidRPr="00FC7AC2">
        <w:rPr>
          <w:b/>
        </w:rPr>
        <w:t xml:space="preserve"> Named</w:t>
      </w:r>
      <w:r w:rsidRPr="00FC7AC2">
        <w:rPr>
          <w:b/>
        </w:rPr>
        <w:t xml:space="preserve"> – </w:t>
      </w:r>
      <w:r w:rsidR="0023703F" w:rsidRPr="00FC7AC2">
        <w:t xml:space="preserve">Mr. McNally has chosen </w:t>
      </w:r>
      <w:r w:rsidR="001240DF" w:rsidRPr="00FC7AC2">
        <w:t xml:space="preserve">Attorney </w:t>
      </w:r>
      <w:r w:rsidR="0023703F" w:rsidRPr="00FC7AC2">
        <w:t xml:space="preserve">Holly Jacobs, </w:t>
      </w:r>
      <w:r w:rsidR="001240DF" w:rsidRPr="00FC7AC2">
        <w:t>vice p</w:t>
      </w:r>
      <w:r w:rsidRPr="00FC7AC2">
        <w:t xml:space="preserve">resident and </w:t>
      </w:r>
      <w:r w:rsidR="001240DF" w:rsidRPr="00FC7AC2">
        <w:t>general counse</w:t>
      </w:r>
      <w:r w:rsidRPr="00FC7AC2">
        <w:t>l to be his alternate for LMC.</w:t>
      </w:r>
      <w:r w:rsidRPr="00FC7AC2">
        <w:rPr>
          <w:b/>
        </w:rPr>
        <w:t xml:space="preserve"> </w:t>
      </w:r>
    </w:p>
    <w:p w:rsidR="00CE168B" w:rsidRPr="00FC7AC2" w:rsidRDefault="00CE168B" w:rsidP="00CE168B">
      <w:pPr>
        <w:spacing w:after="200"/>
        <w:contextualSpacing/>
        <w:jc w:val="both"/>
        <w:rPr>
          <w:b/>
        </w:rPr>
      </w:pPr>
    </w:p>
    <w:p w:rsidR="00B3772A" w:rsidRPr="00FC7AC2" w:rsidRDefault="00B3772A" w:rsidP="000516A7">
      <w:pPr>
        <w:spacing w:after="200"/>
        <w:contextualSpacing/>
        <w:jc w:val="both"/>
      </w:pPr>
      <w:r w:rsidRPr="00FC7AC2">
        <w:rPr>
          <w:b/>
        </w:rPr>
        <w:t xml:space="preserve">SGA Announcements – </w:t>
      </w:r>
      <w:r w:rsidRPr="00FC7AC2">
        <w:t xml:space="preserve">Ms. Orr informed the council of various </w:t>
      </w:r>
      <w:r w:rsidR="007E70D4">
        <w:t>projects that</w:t>
      </w:r>
      <w:r w:rsidRPr="00FC7AC2">
        <w:t xml:space="preserve"> Student Government Association is working on currently.  The first </w:t>
      </w:r>
      <w:r w:rsidR="007E70D4">
        <w:t xml:space="preserve">project will be </w:t>
      </w:r>
      <w:r w:rsidRPr="00FC7AC2">
        <w:t>the implementation of a food pantry</w:t>
      </w:r>
      <w:r w:rsidR="007E70D4">
        <w:t>,</w:t>
      </w:r>
      <w:r w:rsidRPr="00FC7AC2">
        <w:t xml:space="preserve"> located </w:t>
      </w:r>
      <w:r w:rsidR="007E70D4">
        <w:t xml:space="preserve">either </w:t>
      </w:r>
      <w:r w:rsidRPr="00FC7AC2">
        <w:t>at the Newman Center or at another exterior building on campus.</w:t>
      </w:r>
      <w:r w:rsidR="007E70D4">
        <w:t xml:space="preserve">  She said after doing research, </w:t>
      </w:r>
      <w:r w:rsidRPr="00FC7AC2">
        <w:t xml:space="preserve">they found that about 52% of Pell Grant students are affected </w:t>
      </w:r>
      <w:r w:rsidR="007E70D4">
        <w:t xml:space="preserve">by </w:t>
      </w:r>
      <w:r w:rsidRPr="00FC7AC2">
        <w:t xml:space="preserve">food insecurities.  She would like for those students living on campus to not have to worry about having to choose between what meal they can and cannot eat.  She said </w:t>
      </w:r>
      <w:r w:rsidR="00AC355C" w:rsidRPr="00FC7AC2">
        <w:t>they will have a food drive set-up and will be asking faculty and staff to donate food, if possible.</w:t>
      </w:r>
    </w:p>
    <w:p w:rsidR="00AC355C" w:rsidRPr="00FC7AC2" w:rsidRDefault="00AC355C" w:rsidP="000516A7">
      <w:pPr>
        <w:spacing w:after="200"/>
        <w:contextualSpacing/>
        <w:jc w:val="both"/>
      </w:pPr>
    </w:p>
    <w:p w:rsidR="00AC355C" w:rsidRDefault="00AC355C" w:rsidP="000516A7">
      <w:pPr>
        <w:spacing w:after="200"/>
        <w:contextualSpacing/>
        <w:jc w:val="both"/>
      </w:pPr>
      <w:r w:rsidRPr="00FC7AC2">
        <w:t xml:space="preserve">The second </w:t>
      </w:r>
      <w:r w:rsidR="007E70D4">
        <w:t xml:space="preserve">project being </w:t>
      </w:r>
      <w:r w:rsidRPr="00FC7AC2">
        <w:t>implement</w:t>
      </w:r>
      <w:r w:rsidR="007E70D4">
        <w:t>ed</w:t>
      </w:r>
      <w:r w:rsidRPr="00FC7AC2">
        <w:t xml:space="preserve"> is the scheduled Mental Health Advocacy Training Day at YSU on March 25.  The training will be held in </w:t>
      </w:r>
      <w:r w:rsidR="007E70D4">
        <w:t>three</w:t>
      </w:r>
      <w:r w:rsidRPr="00FC7AC2">
        <w:t xml:space="preserve"> sessions from 9:30-2:30pm in Kilcawley Center and lunch provided for those who stay the whole time.  </w:t>
      </w:r>
      <w:r w:rsidR="007E70D4">
        <w:t>She mentioned</w:t>
      </w:r>
      <w:r w:rsidR="00CE168B">
        <w:t xml:space="preserve"> </w:t>
      </w:r>
      <w:r w:rsidR="007E70D4">
        <w:t xml:space="preserve">that </w:t>
      </w:r>
      <w:r w:rsidR="007E70D4" w:rsidRPr="00FC7AC2">
        <w:t xml:space="preserve">two graduate students, along with working with national organizations </w:t>
      </w:r>
      <w:r w:rsidR="00234320">
        <w:t>are providing these</w:t>
      </w:r>
      <w:r w:rsidR="007E70D4">
        <w:t xml:space="preserve"> training session</w:t>
      </w:r>
      <w:r w:rsidR="00234320">
        <w:t>s</w:t>
      </w:r>
      <w:r w:rsidR="007E70D4">
        <w:t xml:space="preserve"> to faculty, staff and students</w:t>
      </w:r>
      <w:r w:rsidRPr="00FC7AC2">
        <w:t xml:space="preserve">.  The training focuses on mental health, resources for those affected and those lending assistance, </w:t>
      </w:r>
      <w:r w:rsidR="007E70D4">
        <w:t>discuss</w:t>
      </w:r>
      <w:r w:rsidR="00234320">
        <w:t>es</w:t>
      </w:r>
      <w:r w:rsidR="007E70D4">
        <w:t xml:space="preserve"> dating and </w:t>
      </w:r>
      <w:r w:rsidRPr="00FC7AC2">
        <w:t xml:space="preserve">relationship issues, suicide </w:t>
      </w:r>
      <w:r w:rsidR="007E70D4">
        <w:t>prevention information</w:t>
      </w:r>
      <w:r w:rsidR="00234320">
        <w:t>, suicide</w:t>
      </w:r>
      <w:r w:rsidR="007E70D4">
        <w:t xml:space="preserve"> and the e</w:t>
      </w:r>
      <w:r w:rsidRPr="00FC7AC2">
        <w:t xml:space="preserve">ffects of suicide.  She said there will be two guest speakers who are lead professionals </w:t>
      </w:r>
      <w:r w:rsidR="007E70D4">
        <w:t>working in the fields of</w:t>
      </w:r>
      <w:r w:rsidRPr="00FC7AC2">
        <w:t xml:space="preserve"> mental health and suicide.</w:t>
      </w:r>
    </w:p>
    <w:p w:rsidR="00E369B8" w:rsidRPr="00FC7AC2" w:rsidRDefault="00E369B8" w:rsidP="000516A7">
      <w:pPr>
        <w:spacing w:after="200"/>
        <w:contextualSpacing/>
        <w:jc w:val="both"/>
      </w:pPr>
      <w:bookmarkStart w:id="0" w:name="_GoBack"/>
      <w:bookmarkEnd w:id="0"/>
    </w:p>
    <w:p w:rsidR="00CE168B" w:rsidRDefault="00AC355C" w:rsidP="000516A7">
      <w:pPr>
        <w:spacing w:after="200"/>
        <w:contextualSpacing/>
        <w:jc w:val="both"/>
      </w:pPr>
      <w:r w:rsidRPr="00FC7AC2">
        <w:lastRenderedPageBreak/>
        <w:t xml:space="preserve">The last </w:t>
      </w:r>
      <w:r w:rsidR="00EF7ABC">
        <w:t>project SGA is working on to implement</w:t>
      </w:r>
      <w:r w:rsidRPr="00FC7AC2">
        <w:t xml:space="preserve"> is </w:t>
      </w:r>
      <w:r w:rsidR="00EF7ABC">
        <w:t>the Textbook A</w:t>
      </w:r>
      <w:r w:rsidRPr="00FC7AC2">
        <w:t xml:space="preserve">ffordability </w:t>
      </w:r>
      <w:r w:rsidR="00EF7ABC">
        <w:t>I</w:t>
      </w:r>
      <w:r w:rsidRPr="00FC7AC2">
        <w:t xml:space="preserve">nitiative.  </w:t>
      </w:r>
      <w:r w:rsidR="00EB32C9" w:rsidRPr="00FC7AC2">
        <w:t>Ms. Gessler said t</w:t>
      </w:r>
      <w:r w:rsidRPr="00FC7AC2">
        <w:t xml:space="preserve">he SGA is working with students, faculty and staff to </w:t>
      </w:r>
      <w:r w:rsidR="00562D42" w:rsidRPr="00FC7AC2">
        <w:t>set-up a course collection in Maag library</w:t>
      </w:r>
      <w:r w:rsidR="00F14559" w:rsidRPr="00FC7AC2">
        <w:t xml:space="preserve">.  </w:t>
      </w:r>
      <w:r w:rsidR="00EB32C9" w:rsidRPr="00FC7AC2">
        <w:t>There has been some research to show that a lack of access to textboo</w:t>
      </w:r>
      <w:r w:rsidR="00402D60">
        <w:t>ks by a student could directly a</w:t>
      </w:r>
      <w:r w:rsidR="00EB32C9" w:rsidRPr="00FC7AC2">
        <w:t>ffect retention rates; and that if a student has the books and materials they need they are more likely to stay in class.  SGA hopes to collect at least two books for each course from donations from students on campus.</w:t>
      </w:r>
      <w:r w:rsidR="00EF7ABC">
        <w:t xml:space="preserve"> </w:t>
      </w:r>
      <w:r w:rsidR="00EB32C9" w:rsidRPr="00FC7AC2">
        <w:t xml:space="preserve"> </w:t>
      </w:r>
      <w:r w:rsidR="00234320">
        <w:t>SGA has</w:t>
      </w:r>
      <w:r w:rsidR="00F14559" w:rsidRPr="00FC7AC2">
        <w:t xml:space="preserve"> worked with Ron Stollo, executive director of Athletics, to </w:t>
      </w:r>
      <w:r w:rsidR="00EF7ABC">
        <w:t xml:space="preserve">give </w:t>
      </w:r>
      <w:r w:rsidR="00EB32C9" w:rsidRPr="00FC7AC2">
        <w:t>students who donate books a voucher to receive four athletic event tickets courtesy of Athletics.  Ms. Gessler indicated</w:t>
      </w:r>
      <w:r w:rsidR="00733029">
        <w:t>,</w:t>
      </w:r>
      <w:r w:rsidR="00EB32C9" w:rsidRPr="00FC7AC2">
        <w:t xml:space="preserve"> that SGA is working to finalize</w:t>
      </w:r>
      <w:r w:rsidR="00562D42" w:rsidRPr="00FC7AC2">
        <w:t xml:space="preserve"> things with Maag library to implement t</w:t>
      </w:r>
      <w:r w:rsidR="00EB32C9" w:rsidRPr="00FC7AC2">
        <w:t>his collection by the end of this</w:t>
      </w:r>
      <w:r w:rsidR="00562D42" w:rsidRPr="00FC7AC2">
        <w:t xml:space="preserve"> semester for launch in the </w:t>
      </w:r>
      <w:proofErr w:type="gramStart"/>
      <w:r w:rsidR="00562D42" w:rsidRPr="00FC7AC2">
        <w:t>Fall</w:t>
      </w:r>
      <w:proofErr w:type="gramEnd"/>
      <w:r w:rsidR="00562D42" w:rsidRPr="00FC7AC2">
        <w:t>.</w:t>
      </w:r>
    </w:p>
    <w:p w:rsidR="00CE168B" w:rsidRDefault="00CE168B" w:rsidP="000516A7">
      <w:pPr>
        <w:spacing w:after="200"/>
        <w:contextualSpacing/>
        <w:jc w:val="both"/>
      </w:pPr>
    </w:p>
    <w:p w:rsidR="00AC355C" w:rsidRPr="00FC7AC2" w:rsidRDefault="00EF7ABC" w:rsidP="000516A7">
      <w:pPr>
        <w:spacing w:after="200"/>
        <w:contextualSpacing/>
        <w:jc w:val="both"/>
      </w:pPr>
      <w:r>
        <w:t>Summing up these projects</w:t>
      </w:r>
      <w:r w:rsidR="00F14559" w:rsidRPr="00FC7AC2">
        <w:t xml:space="preserve">, </w:t>
      </w:r>
      <w:r w:rsidR="00EB32C9" w:rsidRPr="00FC7AC2">
        <w:t>Ms. Orr said an email from SGA will be s</w:t>
      </w:r>
      <w:r>
        <w:t xml:space="preserve">ent to faculty about the various projects and would like if faculty could forward the email to </w:t>
      </w:r>
      <w:r w:rsidR="00EB32C9" w:rsidRPr="00FC7AC2">
        <w:t>those students in their classes to help</w:t>
      </w:r>
      <w:r>
        <w:t xml:space="preserve"> any</w:t>
      </w:r>
      <w:r w:rsidR="00EB32C9" w:rsidRPr="00FC7AC2">
        <w:t xml:space="preserve"> students in need.</w:t>
      </w:r>
      <w:r w:rsidR="00F14559" w:rsidRPr="00FC7AC2">
        <w:t xml:space="preserve">  She also mentioned that SGA elections will be held in April as her term is ending.</w:t>
      </w:r>
    </w:p>
    <w:p w:rsidR="00B3772A" w:rsidRPr="00FC7AC2" w:rsidRDefault="00B3772A" w:rsidP="000516A7">
      <w:pPr>
        <w:spacing w:after="200"/>
        <w:contextualSpacing/>
        <w:jc w:val="both"/>
        <w:rPr>
          <w:b/>
        </w:rPr>
      </w:pPr>
    </w:p>
    <w:p w:rsidR="00236F98" w:rsidRPr="00FC7AC2" w:rsidRDefault="00236F98" w:rsidP="000516A7">
      <w:pPr>
        <w:spacing w:after="200"/>
        <w:contextualSpacing/>
        <w:jc w:val="both"/>
        <w:rPr>
          <w:b/>
        </w:rPr>
      </w:pPr>
      <w:r w:rsidRPr="00FC7AC2">
        <w:rPr>
          <w:b/>
        </w:rPr>
        <w:t xml:space="preserve">New Staff Member – </w:t>
      </w:r>
      <w:r w:rsidRPr="00FC7AC2">
        <w:t>Dr. Abraham stated that Ann Jaronski has been selected to be the new director for the Counseling Center and will start on March 21.</w:t>
      </w:r>
      <w:r w:rsidR="00EF7ABC">
        <w:t xml:space="preserve">  Ms. Orr asked if </w:t>
      </w:r>
      <w:r w:rsidR="00234320">
        <w:t xml:space="preserve">Dr. Abraham </w:t>
      </w:r>
      <w:r w:rsidR="00EF7ABC">
        <w:t>could send her Ms. Jaronski’s email address, so she can send her a welcome email a</w:t>
      </w:r>
      <w:r w:rsidR="00234320">
        <w:t>nd information on the upcoming mental h</w:t>
      </w:r>
      <w:r w:rsidR="00EF7ABC">
        <w:t>ealth training.</w:t>
      </w:r>
    </w:p>
    <w:p w:rsidR="00236F98" w:rsidRPr="00FC7AC2" w:rsidRDefault="00236F98" w:rsidP="000516A7">
      <w:pPr>
        <w:spacing w:after="200"/>
        <w:contextualSpacing/>
        <w:jc w:val="both"/>
        <w:rPr>
          <w:b/>
        </w:rPr>
      </w:pPr>
    </w:p>
    <w:p w:rsidR="00FE473A" w:rsidRPr="00623738" w:rsidRDefault="00236F98" w:rsidP="000516A7">
      <w:pPr>
        <w:spacing w:after="200"/>
        <w:contextualSpacing/>
        <w:jc w:val="both"/>
        <w:rPr>
          <w:b/>
        </w:rPr>
      </w:pPr>
      <w:r w:rsidRPr="00FC7AC2">
        <w:rPr>
          <w:b/>
        </w:rPr>
        <w:t xml:space="preserve">Commencement – </w:t>
      </w:r>
      <w:r w:rsidRPr="00FC7AC2">
        <w:t xml:space="preserve">Dr. Abraham invited council members, if available to attend </w:t>
      </w:r>
      <w:proofErr w:type="gramStart"/>
      <w:r w:rsidRPr="00FC7AC2">
        <w:t>Spring</w:t>
      </w:r>
      <w:proofErr w:type="gramEnd"/>
      <w:r w:rsidRPr="00FC7AC2">
        <w:t xml:space="preserve"> commencement on May 7.</w:t>
      </w:r>
    </w:p>
    <w:p w:rsidR="00F109C5" w:rsidRDefault="00F109C5" w:rsidP="00000ABE">
      <w:pPr>
        <w:spacing w:after="200"/>
        <w:contextualSpacing/>
        <w:jc w:val="both"/>
        <w:rPr>
          <w:b/>
          <w:u w:val="single"/>
        </w:rPr>
      </w:pPr>
    </w:p>
    <w:p w:rsidR="00AB5322" w:rsidRPr="00A021AA" w:rsidRDefault="00AB5322" w:rsidP="00000ABE">
      <w:pPr>
        <w:spacing w:after="200"/>
        <w:contextualSpacing/>
        <w:jc w:val="both"/>
      </w:pPr>
      <w:r w:rsidRPr="00A021AA">
        <w:rPr>
          <w:b/>
          <w:u w:val="single"/>
        </w:rPr>
        <w:t>Adjournment</w:t>
      </w:r>
      <w:r w:rsidR="00F109C5">
        <w:rPr>
          <w:b/>
          <w:u w:val="single"/>
        </w:rPr>
        <w:t>:</w:t>
      </w:r>
    </w:p>
    <w:p w:rsidR="00AB5322" w:rsidRPr="00A021AA" w:rsidRDefault="00002532" w:rsidP="00870171">
      <w:pPr>
        <w:jc w:val="both"/>
      </w:pPr>
      <w:r>
        <w:t xml:space="preserve">The meeting adjourned at </w:t>
      </w:r>
      <w:r w:rsidR="00DC5838">
        <w:t>9</w:t>
      </w:r>
      <w:r w:rsidR="00E44235">
        <w:t>:</w:t>
      </w:r>
      <w:r w:rsidR="00DC5838">
        <w:t>42</w:t>
      </w:r>
      <w:r w:rsidR="00AB5322" w:rsidRPr="00A021AA">
        <w:t xml:space="preserve"> a.m.</w:t>
      </w:r>
    </w:p>
    <w:p w:rsidR="00AB5322" w:rsidRPr="00A021AA" w:rsidRDefault="00AB5322" w:rsidP="00870171">
      <w:pPr>
        <w:jc w:val="both"/>
      </w:pPr>
    </w:p>
    <w:p w:rsidR="00AB5322" w:rsidRPr="0083488F" w:rsidRDefault="00AB5322" w:rsidP="00870171">
      <w:pPr>
        <w:jc w:val="both"/>
        <w:rPr>
          <w:b/>
        </w:rPr>
      </w:pPr>
      <w:r w:rsidRPr="0083488F">
        <w:rPr>
          <w:b/>
          <w:u w:val="single"/>
        </w:rPr>
        <w:t>Next Labor Management Council Meeting</w:t>
      </w:r>
      <w:r w:rsidRPr="0083488F">
        <w:rPr>
          <w:b/>
        </w:rPr>
        <w:t xml:space="preserve">:  </w:t>
      </w:r>
      <w:r w:rsidRPr="0083488F">
        <w:rPr>
          <w:b/>
        </w:rPr>
        <w:tab/>
      </w:r>
      <w:r w:rsidR="00AA0BF8" w:rsidRPr="0083488F">
        <w:rPr>
          <w:b/>
        </w:rPr>
        <w:t>Tuesday</w:t>
      </w:r>
      <w:r w:rsidRPr="0083488F">
        <w:rPr>
          <w:b/>
        </w:rPr>
        <w:t xml:space="preserve">, </w:t>
      </w:r>
      <w:r w:rsidR="00DC5838">
        <w:rPr>
          <w:b/>
        </w:rPr>
        <w:t>May 3</w:t>
      </w:r>
      <w:r w:rsidR="0056461E">
        <w:rPr>
          <w:b/>
        </w:rPr>
        <w:t>, 2016</w:t>
      </w:r>
      <w:r w:rsidRPr="0083488F">
        <w:rPr>
          <w:b/>
        </w:rPr>
        <w:t>, 9:00 a.m.</w:t>
      </w:r>
    </w:p>
    <w:p w:rsidR="004A28A9" w:rsidRDefault="004A28A9" w:rsidP="00002532">
      <w:pPr>
        <w:ind w:left="5040"/>
        <w:jc w:val="both"/>
        <w:rPr>
          <w:b/>
        </w:rPr>
      </w:pPr>
      <w:r>
        <w:rPr>
          <w:b/>
        </w:rPr>
        <w:t xml:space="preserve">Kilcawley Center, </w:t>
      </w:r>
      <w:r w:rsidR="00002532">
        <w:rPr>
          <w:b/>
        </w:rPr>
        <w:t>Cochran Room, 2020</w:t>
      </w:r>
    </w:p>
    <w:p w:rsidR="00AB5322" w:rsidRPr="00A021AA" w:rsidRDefault="00AB5322" w:rsidP="00870171">
      <w:pPr>
        <w:jc w:val="both"/>
      </w:pPr>
    </w:p>
    <w:p w:rsidR="00D0636C" w:rsidRPr="00D0636C" w:rsidRDefault="00D0636C" w:rsidP="00D0636C">
      <w:pPr>
        <w:jc w:val="center"/>
        <w:rPr>
          <w:rFonts w:ascii="Verdana" w:eastAsia="Calibri" w:hAnsi="Verdana"/>
          <w:b/>
          <w:lang w:eastAsia="en-US"/>
        </w:rPr>
      </w:pPr>
      <w:r w:rsidRPr="00D0636C">
        <w:rPr>
          <w:rFonts w:ascii="Verdana" w:eastAsia="Calibri" w:hAnsi="Verdana"/>
          <w:b/>
          <w:lang w:eastAsia="en-US"/>
        </w:rPr>
        <w:t xml:space="preserve">Labor Management Council </w:t>
      </w:r>
    </w:p>
    <w:p w:rsidR="00D0636C" w:rsidRPr="00D0636C" w:rsidRDefault="00D0636C" w:rsidP="00D0636C">
      <w:pPr>
        <w:jc w:val="center"/>
        <w:rPr>
          <w:rFonts w:ascii="Verdana" w:eastAsia="Calibri" w:hAnsi="Verdana"/>
          <w:color w:val="FF0000"/>
          <w:sz w:val="20"/>
          <w:lang w:eastAsia="en-US"/>
        </w:rPr>
      </w:pPr>
      <w:r w:rsidRPr="00D0636C">
        <w:rPr>
          <w:rFonts w:ascii="Verdana" w:eastAsia="Calibri" w:hAnsi="Verdana"/>
          <w:b/>
          <w:lang w:eastAsia="en-US"/>
        </w:rPr>
        <w:t>2016 Meeting Schedule</w:t>
      </w:r>
      <w:r w:rsidRPr="00D0636C">
        <w:rPr>
          <w:rFonts w:ascii="Verdana" w:eastAsia="Calibri" w:hAnsi="Verdana"/>
          <w:color w:val="FF0000"/>
          <w:sz w:val="20"/>
          <w:lang w:eastAsia="en-US"/>
        </w:rPr>
        <w:t xml:space="preserve"> </w:t>
      </w:r>
    </w:p>
    <w:p w:rsidR="00D0636C" w:rsidRPr="00D0636C" w:rsidRDefault="00D0636C" w:rsidP="00D0636C">
      <w:pPr>
        <w:jc w:val="center"/>
        <w:rPr>
          <w:rFonts w:ascii="Verdana" w:eastAsia="Calibri" w:hAnsi="Verdana"/>
          <w:color w:val="FF0000"/>
          <w:sz w:val="20"/>
          <w:lang w:eastAsia="en-US"/>
        </w:rPr>
      </w:pPr>
      <w:r w:rsidRPr="00D0636C">
        <w:rPr>
          <w:rFonts w:ascii="Verdana" w:eastAsia="Calibri" w:hAnsi="Verdana"/>
          <w:color w:val="FF0000"/>
          <w:sz w:val="20"/>
          <w:lang w:eastAsia="en-US"/>
        </w:rPr>
        <w:t>Updated 11/04/15</w:t>
      </w:r>
    </w:p>
    <w:p w:rsidR="00D0636C" w:rsidRPr="00D0636C" w:rsidRDefault="00D0636C" w:rsidP="00D0636C">
      <w:pPr>
        <w:jc w:val="center"/>
        <w:rPr>
          <w:rFonts w:ascii="Verdana" w:eastAsia="Calibri" w:hAnsi="Verdana"/>
          <w:b/>
          <w:lang w:eastAsia="en-US"/>
        </w:rPr>
      </w:pPr>
    </w:p>
    <w:p w:rsidR="00D0636C" w:rsidRPr="00D0636C" w:rsidRDefault="00D0636C" w:rsidP="00D0636C">
      <w:pPr>
        <w:jc w:val="both"/>
        <w:rPr>
          <w:rFonts w:ascii="Verdana" w:eastAsia="Calibri" w:hAnsi="Verdana"/>
          <w:lang w:eastAsia="en-US"/>
        </w:rPr>
      </w:pPr>
      <w:r w:rsidRPr="00D0636C">
        <w:rPr>
          <w:rFonts w:ascii="Verdana" w:eastAsia="Calibri" w:hAnsi="Verdana"/>
          <w:strike/>
          <w:lang w:eastAsia="en-US"/>
        </w:rPr>
        <w:t>Tuesday, January 5</w:t>
      </w:r>
      <w:r w:rsidRPr="00D0636C">
        <w:rPr>
          <w:rFonts w:ascii="Verdana" w:eastAsia="Calibri" w:hAnsi="Verdana"/>
          <w:lang w:eastAsia="en-US"/>
        </w:rPr>
        <w:t xml:space="preserve"> </w:t>
      </w:r>
      <w:r w:rsidRPr="00D0636C">
        <w:rPr>
          <w:rFonts w:ascii="Verdana" w:eastAsia="Calibri" w:hAnsi="Verdana"/>
          <w:lang w:eastAsia="en-US"/>
        </w:rPr>
        <w:tab/>
      </w:r>
      <w:r w:rsidRPr="00D0636C">
        <w:rPr>
          <w:rFonts w:ascii="Verdana" w:eastAsia="Calibri" w:hAnsi="Verdana"/>
          <w:lang w:eastAsia="en-US"/>
        </w:rPr>
        <w:tab/>
      </w:r>
      <w:r w:rsidRPr="00D0636C">
        <w:rPr>
          <w:rFonts w:ascii="Verdana" w:eastAsia="Calibri" w:hAnsi="Verdana"/>
          <w:strike/>
          <w:lang w:eastAsia="en-US"/>
        </w:rPr>
        <w:t xml:space="preserve">9-11am </w:t>
      </w:r>
      <w:r w:rsidRPr="00D0636C">
        <w:rPr>
          <w:rFonts w:ascii="Verdana" w:eastAsia="Calibri" w:hAnsi="Verdana"/>
          <w:strike/>
          <w:lang w:eastAsia="en-US"/>
        </w:rPr>
        <w:tab/>
        <w:t>KC, Cochran Room</w:t>
      </w:r>
    </w:p>
    <w:p w:rsidR="00D0636C" w:rsidRPr="00D0636C" w:rsidRDefault="00D0636C" w:rsidP="00D0636C">
      <w:pPr>
        <w:jc w:val="both"/>
        <w:rPr>
          <w:rFonts w:ascii="Verdana" w:eastAsia="Calibri" w:hAnsi="Verdana"/>
          <w:strike/>
          <w:lang w:eastAsia="en-US"/>
        </w:rPr>
      </w:pPr>
      <w:r w:rsidRPr="00D0636C">
        <w:rPr>
          <w:rFonts w:ascii="Verdana" w:eastAsia="Calibri" w:hAnsi="Verdana"/>
          <w:strike/>
          <w:lang w:eastAsia="en-US"/>
        </w:rPr>
        <w:t xml:space="preserve">Tuesday, March 1 </w:t>
      </w:r>
      <w:r w:rsidRPr="00D0636C">
        <w:rPr>
          <w:rFonts w:ascii="Verdana" w:eastAsia="Calibri" w:hAnsi="Verdana"/>
          <w:strike/>
          <w:lang w:eastAsia="en-US"/>
        </w:rPr>
        <w:tab/>
      </w:r>
      <w:r w:rsidRPr="00D0636C">
        <w:rPr>
          <w:rFonts w:ascii="Verdana" w:eastAsia="Calibri" w:hAnsi="Verdana"/>
          <w:strike/>
          <w:lang w:eastAsia="en-US"/>
        </w:rPr>
        <w:tab/>
        <w:t xml:space="preserve">9-11am </w:t>
      </w:r>
      <w:r w:rsidRPr="00D0636C">
        <w:rPr>
          <w:rFonts w:ascii="Verdana" w:eastAsia="Calibri" w:hAnsi="Verdana"/>
          <w:strike/>
          <w:lang w:eastAsia="en-US"/>
        </w:rPr>
        <w:tab/>
        <w:t>KC, Cochran Room</w:t>
      </w:r>
    </w:p>
    <w:p w:rsidR="00D0636C" w:rsidRPr="00D0636C" w:rsidRDefault="00D0636C" w:rsidP="00D0636C">
      <w:pPr>
        <w:jc w:val="both"/>
        <w:rPr>
          <w:rFonts w:ascii="Verdana" w:eastAsia="Calibri" w:hAnsi="Verdana"/>
          <w:lang w:eastAsia="en-US"/>
        </w:rPr>
      </w:pPr>
      <w:r w:rsidRPr="00D0636C">
        <w:rPr>
          <w:rFonts w:ascii="Verdana" w:eastAsia="Calibri" w:hAnsi="Verdana"/>
          <w:lang w:eastAsia="en-US"/>
        </w:rPr>
        <w:t>Tuesday, May 3</w:t>
      </w:r>
      <w:r w:rsidRPr="00D0636C">
        <w:rPr>
          <w:rFonts w:ascii="Verdana" w:eastAsia="Calibri" w:hAnsi="Verdana"/>
          <w:lang w:eastAsia="en-US"/>
        </w:rPr>
        <w:tab/>
      </w:r>
      <w:r w:rsidRPr="00D0636C">
        <w:rPr>
          <w:rFonts w:ascii="Verdana" w:eastAsia="Calibri" w:hAnsi="Verdana"/>
          <w:lang w:eastAsia="en-US"/>
        </w:rPr>
        <w:tab/>
      </w:r>
      <w:r w:rsidRPr="00D0636C">
        <w:rPr>
          <w:rFonts w:ascii="Verdana" w:eastAsia="Calibri" w:hAnsi="Verdana"/>
          <w:lang w:eastAsia="en-US"/>
        </w:rPr>
        <w:tab/>
        <w:t>9-11am</w:t>
      </w:r>
      <w:r w:rsidRPr="00D0636C">
        <w:rPr>
          <w:rFonts w:ascii="Verdana" w:eastAsia="Calibri" w:hAnsi="Verdana"/>
          <w:lang w:eastAsia="en-US"/>
        </w:rPr>
        <w:tab/>
        <w:t>KC, Cochran Room</w:t>
      </w:r>
    </w:p>
    <w:p w:rsidR="00D0636C" w:rsidRPr="00D0636C" w:rsidRDefault="00D0636C" w:rsidP="00D0636C">
      <w:pPr>
        <w:jc w:val="both"/>
        <w:rPr>
          <w:rFonts w:ascii="Verdana" w:eastAsia="Calibri" w:hAnsi="Verdana"/>
          <w:lang w:eastAsia="en-US"/>
        </w:rPr>
      </w:pPr>
      <w:r w:rsidRPr="00D0636C">
        <w:rPr>
          <w:rFonts w:ascii="Verdana" w:eastAsia="Calibri" w:hAnsi="Verdana"/>
          <w:lang w:eastAsia="en-US"/>
        </w:rPr>
        <w:t>Tuesday, July 5</w:t>
      </w:r>
      <w:r w:rsidRPr="00D0636C">
        <w:rPr>
          <w:rFonts w:ascii="Verdana" w:eastAsia="Calibri" w:hAnsi="Verdana"/>
          <w:lang w:eastAsia="en-US"/>
        </w:rPr>
        <w:tab/>
      </w:r>
      <w:r w:rsidRPr="00D0636C">
        <w:rPr>
          <w:rFonts w:ascii="Verdana" w:eastAsia="Calibri" w:hAnsi="Verdana"/>
          <w:lang w:eastAsia="en-US"/>
        </w:rPr>
        <w:tab/>
      </w:r>
      <w:r w:rsidRPr="00D0636C">
        <w:rPr>
          <w:rFonts w:ascii="Verdana" w:eastAsia="Calibri" w:hAnsi="Verdana"/>
          <w:lang w:eastAsia="en-US"/>
        </w:rPr>
        <w:tab/>
        <w:t xml:space="preserve">9-11am </w:t>
      </w:r>
      <w:r w:rsidRPr="00D0636C">
        <w:rPr>
          <w:rFonts w:ascii="Verdana" w:eastAsia="Calibri" w:hAnsi="Verdana"/>
          <w:lang w:eastAsia="en-US"/>
        </w:rPr>
        <w:tab/>
        <w:t>KC, Cochran Room</w:t>
      </w:r>
    </w:p>
    <w:p w:rsidR="00D0636C" w:rsidRPr="00D0636C" w:rsidRDefault="00D0636C" w:rsidP="00D0636C">
      <w:pPr>
        <w:jc w:val="both"/>
        <w:rPr>
          <w:rFonts w:ascii="Verdana" w:eastAsia="Calibri" w:hAnsi="Verdana"/>
          <w:lang w:eastAsia="en-US"/>
        </w:rPr>
      </w:pPr>
      <w:r w:rsidRPr="00D0636C">
        <w:rPr>
          <w:rFonts w:ascii="Verdana" w:eastAsia="Calibri" w:hAnsi="Verdana"/>
          <w:lang w:eastAsia="en-US"/>
        </w:rPr>
        <w:t xml:space="preserve">Tuesday, September 6 </w:t>
      </w:r>
      <w:r w:rsidRPr="00D0636C">
        <w:rPr>
          <w:rFonts w:ascii="Verdana" w:eastAsia="Calibri" w:hAnsi="Verdana"/>
          <w:lang w:eastAsia="en-US"/>
        </w:rPr>
        <w:tab/>
      </w:r>
      <w:r w:rsidRPr="00D0636C">
        <w:rPr>
          <w:rFonts w:ascii="Verdana" w:eastAsia="Calibri" w:hAnsi="Verdana"/>
          <w:lang w:eastAsia="en-US"/>
        </w:rPr>
        <w:tab/>
        <w:t xml:space="preserve">9-11am </w:t>
      </w:r>
      <w:r w:rsidRPr="00D0636C">
        <w:rPr>
          <w:rFonts w:ascii="Verdana" w:eastAsia="Calibri" w:hAnsi="Verdana"/>
          <w:lang w:eastAsia="en-US"/>
        </w:rPr>
        <w:tab/>
        <w:t>TBA</w:t>
      </w:r>
    </w:p>
    <w:p w:rsidR="00D0636C" w:rsidRPr="00D0636C" w:rsidRDefault="00D0636C" w:rsidP="00D0636C">
      <w:pPr>
        <w:jc w:val="both"/>
      </w:pPr>
      <w:r w:rsidRPr="00D0636C">
        <w:rPr>
          <w:rFonts w:ascii="Verdana" w:eastAsia="Calibri" w:hAnsi="Verdana"/>
          <w:lang w:eastAsia="en-US"/>
        </w:rPr>
        <w:t xml:space="preserve">Tuesday, November 1 </w:t>
      </w:r>
      <w:r w:rsidRPr="00D0636C">
        <w:rPr>
          <w:rFonts w:ascii="Verdana" w:eastAsia="Calibri" w:hAnsi="Verdana"/>
          <w:lang w:eastAsia="en-US"/>
        </w:rPr>
        <w:tab/>
      </w:r>
      <w:r w:rsidRPr="00D0636C">
        <w:rPr>
          <w:rFonts w:ascii="Verdana" w:eastAsia="Calibri" w:hAnsi="Verdana"/>
          <w:lang w:eastAsia="en-US"/>
        </w:rPr>
        <w:tab/>
        <w:t xml:space="preserve">9-11am </w:t>
      </w:r>
      <w:r w:rsidRPr="00D0636C">
        <w:rPr>
          <w:rFonts w:ascii="Verdana" w:eastAsia="Calibri" w:hAnsi="Verdana"/>
          <w:lang w:eastAsia="en-US"/>
        </w:rPr>
        <w:tab/>
        <w:t>TBA</w:t>
      </w:r>
    </w:p>
    <w:p w:rsidR="00D0636C" w:rsidRPr="00D0636C" w:rsidRDefault="00D0636C" w:rsidP="00D0636C">
      <w:pPr>
        <w:ind w:left="720"/>
        <w:jc w:val="both"/>
      </w:pPr>
    </w:p>
    <w:p w:rsidR="000F7B5B" w:rsidRPr="000F7B5B" w:rsidRDefault="000F7B5B" w:rsidP="00D0636C">
      <w:pPr>
        <w:jc w:val="both"/>
      </w:pPr>
    </w:p>
    <w:p w:rsidR="00CE2434" w:rsidRPr="00A021AA" w:rsidRDefault="00AB5322" w:rsidP="006018B5">
      <w:pPr>
        <w:jc w:val="both"/>
      </w:pPr>
      <w:r w:rsidRPr="00A021AA">
        <w:t>Respectfully submitted,</w:t>
      </w:r>
      <w:r w:rsidR="002828B1">
        <w:t xml:space="preserve"> </w:t>
      </w:r>
      <w:r w:rsidR="00E44235">
        <w:t>Brittany Bowyer</w:t>
      </w:r>
      <w:r w:rsidRPr="00A021AA">
        <w:t>, Recorder</w:t>
      </w:r>
    </w:p>
    <w:sectPr w:rsidR="00CE2434" w:rsidRPr="00A021AA" w:rsidSect="00D0636C">
      <w:headerReference w:type="default" r:id="rId9"/>
      <w:pgSz w:w="12240" w:h="15840"/>
      <w:pgMar w:top="1152" w:right="1440" w:bottom="63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F0" w:rsidRDefault="00CB12F0" w:rsidP="007C6CBA">
      <w:r>
        <w:separator/>
      </w:r>
    </w:p>
  </w:endnote>
  <w:endnote w:type="continuationSeparator" w:id="0">
    <w:p w:rsidR="00CB12F0" w:rsidRDefault="00CB12F0" w:rsidP="007C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F0" w:rsidRDefault="00CB12F0" w:rsidP="007C6CBA">
      <w:r>
        <w:separator/>
      </w:r>
    </w:p>
  </w:footnote>
  <w:footnote w:type="continuationSeparator" w:id="0">
    <w:p w:rsidR="00CB12F0" w:rsidRDefault="00CB12F0" w:rsidP="007C6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7B" w:rsidRDefault="00650D7B">
    <w:pPr>
      <w:pStyle w:val="Header"/>
      <w:jc w:val="right"/>
    </w:pPr>
    <w:r>
      <w:fldChar w:fldCharType="begin"/>
    </w:r>
    <w:r>
      <w:instrText xml:space="preserve"> PAGE   \* MERGEFORMAT </w:instrText>
    </w:r>
    <w:r>
      <w:fldChar w:fldCharType="separate"/>
    </w:r>
    <w:r w:rsidR="00E369B8">
      <w:rPr>
        <w:noProof/>
      </w:rPr>
      <w:t>2</w:t>
    </w:r>
    <w:r>
      <w:fldChar w:fldCharType="end"/>
    </w:r>
  </w:p>
  <w:p w:rsidR="007C6CBA" w:rsidRPr="004B4F12" w:rsidRDefault="007C6CBA" w:rsidP="004B4F12">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3FDB"/>
    <w:multiLevelType w:val="hybridMultilevel"/>
    <w:tmpl w:val="99328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9173C"/>
    <w:multiLevelType w:val="hybridMultilevel"/>
    <w:tmpl w:val="32649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43821"/>
    <w:multiLevelType w:val="hybridMultilevel"/>
    <w:tmpl w:val="8F425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E7F06"/>
    <w:multiLevelType w:val="hybridMultilevel"/>
    <w:tmpl w:val="FC5A9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E423D"/>
    <w:multiLevelType w:val="hybridMultilevel"/>
    <w:tmpl w:val="B240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41E5C"/>
    <w:multiLevelType w:val="hybridMultilevel"/>
    <w:tmpl w:val="E390A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129AD"/>
    <w:multiLevelType w:val="hybridMultilevel"/>
    <w:tmpl w:val="38DA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565B1"/>
    <w:multiLevelType w:val="hybridMultilevel"/>
    <w:tmpl w:val="4FE6A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53B72"/>
    <w:multiLevelType w:val="hybridMultilevel"/>
    <w:tmpl w:val="755E1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E733B6C"/>
    <w:multiLevelType w:val="hybridMultilevel"/>
    <w:tmpl w:val="A3C2D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A3759"/>
    <w:multiLevelType w:val="hybridMultilevel"/>
    <w:tmpl w:val="148A3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77D0C"/>
    <w:multiLevelType w:val="hybridMultilevel"/>
    <w:tmpl w:val="0D9C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8782A"/>
    <w:multiLevelType w:val="hybridMultilevel"/>
    <w:tmpl w:val="FB9E960C"/>
    <w:lvl w:ilvl="0" w:tplc="6178B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AB7A2B"/>
    <w:multiLevelType w:val="hybridMultilevel"/>
    <w:tmpl w:val="AD6E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10DA9"/>
    <w:multiLevelType w:val="hybridMultilevel"/>
    <w:tmpl w:val="CE345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8172DC"/>
    <w:multiLevelType w:val="hybridMultilevel"/>
    <w:tmpl w:val="50CAC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B376F4"/>
    <w:multiLevelType w:val="hybridMultilevel"/>
    <w:tmpl w:val="9F04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F874DC"/>
    <w:multiLevelType w:val="hybridMultilevel"/>
    <w:tmpl w:val="D7B8405A"/>
    <w:lvl w:ilvl="0" w:tplc="FCE8F76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C57E7E"/>
    <w:multiLevelType w:val="hybridMultilevel"/>
    <w:tmpl w:val="0C8A8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4810EE"/>
    <w:multiLevelType w:val="hybridMultilevel"/>
    <w:tmpl w:val="757E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D51804"/>
    <w:multiLevelType w:val="hybridMultilevel"/>
    <w:tmpl w:val="2150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6"/>
  </w:num>
  <w:num w:numId="5">
    <w:abstractNumId w:val="16"/>
  </w:num>
  <w:num w:numId="6">
    <w:abstractNumId w:val="19"/>
  </w:num>
  <w:num w:numId="7">
    <w:abstractNumId w:val="12"/>
  </w:num>
  <w:num w:numId="8">
    <w:abstractNumId w:val="2"/>
  </w:num>
  <w:num w:numId="9">
    <w:abstractNumId w:val="17"/>
  </w:num>
  <w:num w:numId="10">
    <w:abstractNumId w:val="15"/>
  </w:num>
  <w:num w:numId="11">
    <w:abstractNumId w:val="11"/>
  </w:num>
  <w:num w:numId="12">
    <w:abstractNumId w:val="20"/>
  </w:num>
  <w:num w:numId="13">
    <w:abstractNumId w:val="4"/>
  </w:num>
  <w:num w:numId="14">
    <w:abstractNumId w:val="8"/>
  </w:num>
  <w:num w:numId="15">
    <w:abstractNumId w:val="5"/>
  </w:num>
  <w:num w:numId="16">
    <w:abstractNumId w:val="13"/>
  </w:num>
  <w:num w:numId="17">
    <w:abstractNumId w:val="9"/>
  </w:num>
  <w:num w:numId="18">
    <w:abstractNumId w:val="3"/>
  </w:num>
  <w:num w:numId="19">
    <w:abstractNumId w:val="10"/>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52"/>
    <w:rsid w:val="00000ABE"/>
    <w:rsid w:val="0000228F"/>
    <w:rsid w:val="00002532"/>
    <w:rsid w:val="0001015E"/>
    <w:rsid w:val="0001138F"/>
    <w:rsid w:val="0001233A"/>
    <w:rsid w:val="000204D9"/>
    <w:rsid w:val="00020F06"/>
    <w:rsid w:val="00024CB9"/>
    <w:rsid w:val="000302B3"/>
    <w:rsid w:val="00032557"/>
    <w:rsid w:val="0003434A"/>
    <w:rsid w:val="00035DDB"/>
    <w:rsid w:val="00041B95"/>
    <w:rsid w:val="00042A48"/>
    <w:rsid w:val="00043317"/>
    <w:rsid w:val="000512B0"/>
    <w:rsid w:val="000516A7"/>
    <w:rsid w:val="00054771"/>
    <w:rsid w:val="00054A1B"/>
    <w:rsid w:val="000562BE"/>
    <w:rsid w:val="000628DB"/>
    <w:rsid w:val="00071A65"/>
    <w:rsid w:val="00074B40"/>
    <w:rsid w:val="00081814"/>
    <w:rsid w:val="0008241A"/>
    <w:rsid w:val="0008667A"/>
    <w:rsid w:val="00087CF5"/>
    <w:rsid w:val="00091E33"/>
    <w:rsid w:val="000931BE"/>
    <w:rsid w:val="00093222"/>
    <w:rsid w:val="00095124"/>
    <w:rsid w:val="000A44A5"/>
    <w:rsid w:val="000A7FA2"/>
    <w:rsid w:val="000B1E96"/>
    <w:rsid w:val="000B3D6B"/>
    <w:rsid w:val="000B6DD0"/>
    <w:rsid w:val="000B74E0"/>
    <w:rsid w:val="000C280C"/>
    <w:rsid w:val="000C2871"/>
    <w:rsid w:val="000C4713"/>
    <w:rsid w:val="000C5D63"/>
    <w:rsid w:val="000D0074"/>
    <w:rsid w:val="000D02FD"/>
    <w:rsid w:val="000D2331"/>
    <w:rsid w:val="000D3DFB"/>
    <w:rsid w:val="000D49EF"/>
    <w:rsid w:val="000E2529"/>
    <w:rsid w:val="000E2549"/>
    <w:rsid w:val="000F2C56"/>
    <w:rsid w:val="000F7B5B"/>
    <w:rsid w:val="00100F0B"/>
    <w:rsid w:val="001049C9"/>
    <w:rsid w:val="0010556A"/>
    <w:rsid w:val="00105678"/>
    <w:rsid w:val="001072A0"/>
    <w:rsid w:val="001105BC"/>
    <w:rsid w:val="00112293"/>
    <w:rsid w:val="001163A4"/>
    <w:rsid w:val="001200EA"/>
    <w:rsid w:val="00122EB6"/>
    <w:rsid w:val="001240DF"/>
    <w:rsid w:val="00124D7E"/>
    <w:rsid w:val="00131992"/>
    <w:rsid w:val="00144E47"/>
    <w:rsid w:val="00146810"/>
    <w:rsid w:val="001514D8"/>
    <w:rsid w:val="001526E5"/>
    <w:rsid w:val="001528A8"/>
    <w:rsid w:val="00160431"/>
    <w:rsid w:val="00164597"/>
    <w:rsid w:val="001647C2"/>
    <w:rsid w:val="001664CC"/>
    <w:rsid w:val="00170AF6"/>
    <w:rsid w:val="00171E56"/>
    <w:rsid w:val="001747E6"/>
    <w:rsid w:val="00175C49"/>
    <w:rsid w:val="00177D31"/>
    <w:rsid w:val="001811FB"/>
    <w:rsid w:val="00183B65"/>
    <w:rsid w:val="00184788"/>
    <w:rsid w:val="0019337E"/>
    <w:rsid w:val="00194C42"/>
    <w:rsid w:val="0019555A"/>
    <w:rsid w:val="001A1E43"/>
    <w:rsid w:val="001A6832"/>
    <w:rsid w:val="001A7247"/>
    <w:rsid w:val="001B44EA"/>
    <w:rsid w:val="001C0B8F"/>
    <w:rsid w:val="001C3150"/>
    <w:rsid w:val="001D4247"/>
    <w:rsid w:val="001E38F1"/>
    <w:rsid w:val="001E61CB"/>
    <w:rsid w:val="001F1F66"/>
    <w:rsid w:val="001F27AE"/>
    <w:rsid w:val="001F2D7E"/>
    <w:rsid w:val="001F70AF"/>
    <w:rsid w:val="00202E94"/>
    <w:rsid w:val="002063BE"/>
    <w:rsid w:val="002078D2"/>
    <w:rsid w:val="002105A5"/>
    <w:rsid w:val="00212523"/>
    <w:rsid w:val="00213044"/>
    <w:rsid w:val="00213DFC"/>
    <w:rsid w:val="00224185"/>
    <w:rsid w:val="00225A1D"/>
    <w:rsid w:val="00234320"/>
    <w:rsid w:val="00236F98"/>
    <w:rsid w:val="0023703F"/>
    <w:rsid w:val="002415A7"/>
    <w:rsid w:val="002419DA"/>
    <w:rsid w:val="002457B7"/>
    <w:rsid w:val="002458CA"/>
    <w:rsid w:val="00250338"/>
    <w:rsid w:val="00257488"/>
    <w:rsid w:val="00257CA7"/>
    <w:rsid w:val="0027092A"/>
    <w:rsid w:val="00271CD7"/>
    <w:rsid w:val="0027224D"/>
    <w:rsid w:val="002757AC"/>
    <w:rsid w:val="00277610"/>
    <w:rsid w:val="00277DF7"/>
    <w:rsid w:val="00277E83"/>
    <w:rsid w:val="00280183"/>
    <w:rsid w:val="002828B1"/>
    <w:rsid w:val="00283635"/>
    <w:rsid w:val="00283BB5"/>
    <w:rsid w:val="0028447A"/>
    <w:rsid w:val="00285B12"/>
    <w:rsid w:val="00286BED"/>
    <w:rsid w:val="00292104"/>
    <w:rsid w:val="002923D8"/>
    <w:rsid w:val="00294712"/>
    <w:rsid w:val="002A73D4"/>
    <w:rsid w:val="002B43C5"/>
    <w:rsid w:val="002B582A"/>
    <w:rsid w:val="002B5E78"/>
    <w:rsid w:val="002C0F44"/>
    <w:rsid w:val="002C14CB"/>
    <w:rsid w:val="002C78DA"/>
    <w:rsid w:val="002D16E1"/>
    <w:rsid w:val="002D257E"/>
    <w:rsid w:val="002D4F5D"/>
    <w:rsid w:val="002E4652"/>
    <w:rsid w:val="002E4D58"/>
    <w:rsid w:val="002E7B4E"/>
    <w:rsid w:val="002F0406"/>
    <w:rsid w:val="002F14E3"/>
    <w:rsid w:val="002F2859"/>
    <w:rsid w:val="002F3FF5"/>
    <w:rsid w:val="002F4116"/>
    <w:rsid w:val="00300CF1"/>
    <w:rsid w:val="00302262"/>
    <w:rsid w:val="00302CE9"/>
    <w:rsid w:val="00311B1D"/>
    <w:rsid w:val="003129D2"/>
    <w:rsid w:val="003163A8"/>
    <w:rsid w:val="0032105B"/>
    <w:rsid w:val="003235C3"/>
    <w:rsid w:val="00326BF1"/>
    <w:rsid w:val="00327E06"/>
    <w:rsid w:val="00331134"/>
    <w:rsid w:val="0033129D"/>
    <w:rsid w:val="00334DF8"/>
    <w:rsid w:val="00335E78"/>
    <w:rsid w:val="003401CB"/>
    <w:rsid w:val="00342389"/>
    <w:rsid w:val="0034557D"/>
    <w:rsid w:val="00347FC4"/>
    <w:rsid w:val="003509B2"/>
    <w:rsid w:val="0035413A"/>
    <w:rsid w:val="00356D88"/>
    <w:rsid w:val="00357E62"/>
    <w:rsid w:val="0036237F"/>
    <w:rsid w:val="00362BA5"/>
    <w:rsid w:val="003632E7"/>
    <w:rsid w:val="003669AA"/>
    <w:rsid w:val="00366BF4"/>
    <w:rsid w:val="003738D5"/>
    <w:rsid w:val="00373EB1"/>
    <w:rsid w:val="00375552"/>
    <w:rsid w:val="003772AB"/>
    <w:rsid w:val="003826CA"/>
    <w:rsid w:val="00393994"/>
    <w:rsid w:val="00395421"/>
    <w:rsid w:val="00395644"/>
    <w:rsid w:val="003956B9"/>
    <w:rsid w:val="00395E2D"/>
    <w:rsid w:val="003A0AAE"/>
    <w:rsid w:val="003A4266"/>
    <w:rsid w:val="003A5EDB"/>
    <w:rsid w:val="003A62B0"/>
    <w:rsid w:val="003B655C"/>
    <w:rsid w:val="003C3FAB"/>
    <w:rsid w:val="003C7B35"/>
    <w:rsid w:val="003D3AFA"/>
    <w:rsid w:val="003D68E3"/>
    <w:rsid w:val="003D6D18"/>
    <w:rsid w:val="003D7E4D"/>
    <w:rsid w:val="003E63FD"/>
    <w:rsid w:val="003F4827"/>
    <w:rsid w:val="003F6F9B"/>
    <w:rsid w:val="00402D60"/>
    <w:rsid w:val="00402E86"/>
    <w:rsid w:val="00406640"/>
    <w:rsid w:val="00415346"/>
    <w:rsid w:val="0041678D"/>
    <w:rsid w:val="0041688C"/>
    <w:rsid w:val="004177CF"/>
    <w:rsid w:val="00420007"/>
    <w:rsid w:val="0042309D"/>
    <w:rsid w:val="0042523A"/>
    <w:rsid w:val="00425421"/>
    <w:rsid w:val="004272C5"/>
    <w:rsid w:val="00435161"/>
    <w:rsid w:val="00435D32"/>
    <w:rsid w:val="0043673D"/>
    <w:rsid w:val="00437387"/>
    <w:rsid w:val="00440777"/>
    <w:rsid w:val="0044168B"/>
    <w:rsid w:val="00444B9E"/>
    <w:rsid w:val="004503D0"/>
    <w:rsid w:val="00452202"/>
    <w:rsid w:val="00453048"/>
    <w:rsid w:val="004563D6"/>
    <w:rsid w:val="0045705C"/>
    <w:rsid w:val="00461262"/>
    <w:rsid w:val="00463F6A"/>
    <w:rsid w:val="004640EF"/>
    <w:rsid w:val="00464A10"/>
    <w:rsid w:val="00470366"/>
    <w:rsid w:val="0047201D"/>
    <w:rsid w:val="00473E67"/>
    <w:rsid w:val="004777CC"/>
    <w:rsid w:val="00477F9B"/>
    <w:rsid w:val="00481CA9"/>
    <w:rsid w:val="004864AC"/>
    <w:rsid w:val="004900D1"/>
    <w:rsid w:val="0049228F"/>
    <w:rsid w:val="00495077"/>
    <w:rsid w:val="004A1511"/>
    <w:rsid w:val="004A28A9"/>
    <w:rsid w:val="004A2B5B"/>
    <w:rsid w:val="004A36AE"/>
    <w:rsid w:val="004A5080"/>
    <w:rsid w:val="004A66A1"/>
    <w:rsid w:val="004A7029"/>
    <w:rsid w:val="004B1C6A"/>
    <w:rsid w:val="004B3F6D"/>
    <w:rsid w:val="004B419C"/>
    <w:rsid w:val="004B4446"/>
    <w:rsid w:val="004B4F12"/>
    <w:rsid w:val="004C0B4C"/>
    <w:rsid w:val="004C0B7C"/>
    <w:rsid w:val="004C2694"/>
    <w:rsid w:val="004C4607"/>
    <w:rsid w:val="004C4A4A"/>
    <w:rsid w:val="004C7478"/>
    <w:rsid w:val="004D06E6"/>
    <w:rsid w:val="004D121D"/>
    <w:rsid w:val="004D315C"/>
    <w:rsid w:val="004E367B"/>
    <w:rsid w:val="004E5963"/>
    <w:rsid w:val="004E6407"/>
    <w:rsid w:val="004E6D1D"/>
    <w:rsid w:val="004E794C"/>
    <w:rsid w:val="004F5349"/>
    <w:rsid w:val="004F636C"/>
    <w:rsid w:val="004F663C"/>
    <w:rsid w:val="005034E5"/>
    <w:rsid w:val="005060A6"/>
    <w:rsid w:val="00510000"/>
    <w:rsid w:val="0051231E"/>
    <w:rsid w:val="00515275"/>
    <w:rsid w:val="005161D3"/>
    <w:rsid w:val="00524DF4"/>
    <w:rsid w:val="00530FAE"/>
    <w:rsid w:val="0053135F"/>
    <w:rsid w:val="0053675C"/>
    <w:rsid w:val="005427F0"/>
    <w:rsid w:val="00543F5A"/>
    <w:rsid w:val="00550053"/>
    <w:rsid w:val="005510BC"/>
    <w:rsid w:val="00553646"/>
    <w:rsid w:val="005543B7"/>
    <w:rsid w:val="00555BC1"/>
    <w:rsid w:val="00562D42"/>
    <w:rsid w:val="0056461E"/>
    <w:rsid w:val="005662BF"/>
    <w:rsid w:val="005667F0"/>
    <w:rsid w:val="00570659"/>
    <w:rsid w:val="00571F26"/>
    <w:rsid w:val="005731D2"/>
    <w:rsid w:val="00576E7C"/>
    <w:rsid w:val="005822C1"/>
    <w:rsid w:val="0058598E"/>
    <w:rsid w:val="00585E5E"/>
    <w:rsid w:val="00586B97"/>
    <w:rsid w:val="005974D3"/>
    <w:rsid w:val="00597D20"/>
    <w:rsid w:val="005A053E"/>
    <w:rsid w:val="005A0B07"/>
    <w:rsid w:val="005A1D53"/>
    <w:rsid w:val="005A2A18"/>
    <w:rsid w:val="005A2CE8"/>
    <w:rsid w:val="005A2D37"/>
    <w:rsid w:val="005A428C"/>
    <w:rsid w:val="005A525F"/>
    <w:rsid w:val="005A72FA"/>
    <w:rsid w:val="005B231C"/>
    <w:rsid w:val="005B4296"/>
    <w:rsid w:val="005B4A85"/>
    <w:rsid w:val="005B6E9C"/>
    <w:rsid w:val="005B7CA1"/>
    <w:rsid w:val="005C3335"/>
    <w:rsid w:val="005C339F"/>
    <w:rsid w:val="005C5F2F"/>
    <w:rsid w:val="005D171C"/>
    <w:rsid w:val="005D17E8"/>
    <w:rsid w:val="005D1A9D"/>
    <w:rsid w:val="005D2BEF"/>
    <w:rsid w:val="005D46B2"/>
    <w:rsid w:val="005D54AF"/>
    <w:rsid w:val="005D5E3F"/>
    <w:rsid w:val="005E21E5"/>
    <w:rsid w:val="005F5524"/>
    <w:rsid w:val="005F67FF"/>
    <w:rsid w:val="006018B5"/>
    <w:rsid w:val="00612D9C"/>
    <w:rsid w:val="00614A17"/>
    <w:rsid w:val="00623738"/>
    <w:rsid w:val="006241C4"/>
    <w:rsid w:val="00625D36"/>
    <w:rsid w:val="00630556"/>
    <w:rsid w:val="006313B4"/>
    <w:rsid w:val="006313FB"/>
    <w:rsid w:val="00631950"/>
    <w:rsid w:val="00636DF2"/>
    <w:rsid w:val="00642018"/>
    <w:rsid w:val="00642380"/>
    <w:rsid w:val="00645A80"/>
    <w:rsid w:val="00645DEB"/>
    <w:rsid w:val="00650D7B"/>
    <w:rsid w:val="0065206A"/>
    <w:rsid w:val="00654AC5"/>
    <w:rsid w:val="0065570D"/>
    <w:rsid w:val="00657C5F"/>
    <w:rsid w:val="00660CD7"/>
    <w:rsid w:val="0066365C"/>
    <w:rsid w:val="00663B8C"/>
    <w:rsid w:val="0066474D"/>
    <w:rsid w:val="00665432"/>
    <w:rsid w:val="00671052"/>
    <w:rsid w:val="006761BB"/>
    <w:rsid w:val="00684F02"/>
    <w:rsid w:val="0068506C"/>
    <w:rsid w:val="00686FA4"/>
    <w:rsid w:val="00691EA3"/>
    <w:rsid w:val="00692AFF"/>
    <w:rsid w:val="00695563"/>
    <w:rsid w:val="00695AE8"/>
    <w:rsid w:val="006A010B"/>
    <w:rsid w:val="006A7B19"/>
    <w:rsid w:val="006B0731"/>
    <w:rsid w:val="006B0783"/>
    <w:rsid w:val="006B0E17"/>
    <w:rsid w:val="006B14C0"/>
    <w:rsid w:val="006B16E2"/>
    <w:rsid w:val="006B288A"/>
    <w:rsid w:val="006B2928"/>
    <w:rsid w:val="006B3726"/>
    <w:rsid w:val="006B4FCC"/>
    <w:rsid w:val="006C1E08"/>
    <w:rsid w:val="006C1E0F"/>
    <w:rsid w:val="006C5975"/>
    <w:rsid w:val="006C7573"/>
    <w:rsid w:val="006C7609"/>
    <w:rsid w:val="006C7A9B"/>
    <w:rsid w:val="006D04F0"/>
    <w:rsid w:val="006D2238"/>
    <w:rsid w:val="006D38F5"/>
    <w:rsid w:val="006D3953"/>
    <w:rsid w:val="006D44FE"/>
    <w:rsid w:val="006D4DA7"/>
    <w:rsid w:val="006D5E6A"/>
    <w:rsid w:val="006E2922"/>
    <w:rsid w:val="006E3528"/>
    <w:rsid w:val="006E36AE"/>
    <w:rsid w:val="006E6225"/>
    <w:rsid w:val="006E6C6A"/>
    <w:rsid w:val="006F17A3"/>
    <w:rsid w:val="006F1DC6"/>
    <w:rsid w:val="006F3A2A"/>
    <w:rsid w:val="006F57C1"/>
    <w:rsid w:val="006F75DE"/>
    <w:rsid w:val="006F767B"/>
    <w:rsid w:val="00701CBE"/>
    <w:rsid w:val="00702E50"/>
    <w:rsid w:val="0070651C"/>
    <w:rsid w:val="007172BC"/>
    <w:rsid w:val="007228B3"/>
    <w:rsid w:val="00722F1D"/>
    <w:rsid w:val="00724006"/>
    <w:rsid w:val="007305F7"/>
    <w:rsid w:val="00733029"/>
    <w:rsid w:val="007350D3"/>
    <w:rsid w:val="00736A63"/>
    <w:rsid w:val="0073761C"/>
    <w:rsid w:val="007476AF"/>
    <w:rsid w:val="007607B9"/>
    <w:rsid w:val="00761297"/>
    <w:rsid w:val="007641F0"/>
    <w:rsid w:val="00765E24"/>
    <w:rsid w:val="00766020"/>
    <w:rsid w:val="00770027"/>
    <w:rsid w:val="00770DB9"/>
    <w:rsid w:val="0077391E"/>
    <w:rsid w:val="00776A49"/>
    <w:rsid w:val="0078328F"/>
    <w:rsid w:val="007907D9"/>
    <w:rsid w:val="00793843"/>
    <w:rsid w:val="007A0386"/>
    <w:rsid w:val="007B1B8A"/>
    <w:rsid w:val="007B27B0"/>
    <w:rsid w:val="007B350E"/>
    <w:rsid w:val="007B4DA1"/>
    <w:rsid w:val="007B6045"/>
    <w:rsid w:val="007B6DBC"/>
    <w:rsid w:val="007C37D6"/>
    <w:rsid w:val="007C4123"/>
    <w:rsid w:val="007C6CBA"/>
    <w:rsid w:val="007C7445"/>
    <w:rsid w:val="007D058D"/>
    <w:rsid w:val="007D06B4"/>
    <w:rsid w:val="007D3FD9"/>
    <w:rsid w:val="007D411D"/>
    <w:rsid w:val="007D4E6D"/>
    <w:rsid w:val="007E1778"/>
    <w:rsid w:val="007E326C"/>
    <w:rsid w:val="007E70D4"/>
    <w:rsid w:val="007F0BEF"/>
    <w:rsid w:val="007F0C39"/>
    <w:rsid w:val="007F0CFA"/>
    <w:rsid w:val="007F41C7"/>
    <w:rsid w:val="0080470A"/>
    <w:rsid w:val="00814B65"/>
    <w:rsid w:val="00821F9B"/>
    <w:rsid w:val="0082606D"/>
    <w:rsid w:val="0082766E"/>
    <w:rsid w:val="0083488F"/>
    <w:rsid w:val="00834BDE"/>
    <w:rsid w:val="0083613E"/>
    <w:rsid w:val="00836FC9"/>
    <w:rsid w:val="00840B65"/>
    <w:rsid w:val="008465FA"/>
    <w:rsid w:val="008479DD"/>
    <w:rsid w:val="008511C0"/>
    <w:rsid w:val="00853801"/>
    <w:rsid w:val="00854189"/>
    <w:rsid w:val="00854803"/>
    <w:rsid w:val="00854C58"/>
    <w:rsid w:val="0085527E"/>
    <w:rsid w:val="00856015"/>
    <w:rsid w:val="00863074"/>
    <w:rsid w:val="00866893"/>
    <w:rsid w:val="008673C7"/>
    <w:rsid w:val="00870171"/>
    <w:rsid w:val="008724FE"/>
    <w:rsid w:val="00873167"/>
    <w:rsid w:val="008744C8"/>
    <w:rsid w:val="008819A9"/>
    <w:rsid w:val="00886682"/>
    <w:rsid w:val="00886E23"/>
    <w:rsid w:val="008877EB"/>
    <w:rsid w:val="0089392D"/>
    <w:rsid w:val="00896BE8"/>
    <w:rsid w:val="008A7F89"/>
    <w:rsid w:val="008B095C"/>
    <w:rsid w:val="008B18B4"/>
    <w:rsid w:val="008B40DF"/>
    <w:rsid w:val="008B4FFD"/>
    <w:rsid w:val="008B5D65"/>
    <w:rsid w:val="008B64AF"/>
    <w:rsid w:val="008B6A60"/>
    <w:rsid w:val="008C5041"/>
    <w:rsid w:val="008C5770"/>
    <w:rsid w:val="008C62BA"/>
    <w:rsid w:val="008D0513"/>
    <w:rsid w:val="008D2086"/>
    <w:rsid w:val="008D267B"/>
    <w:rsid w:val="008D7729"/>
    <w:rsid w:val="008E1C1F"/>
    <w:rsid w:val="008E2543"/>
    <w:rsid w:val="008E5734"/>
    <w:rsid w:val="008F4CD2"/>
    <w:rsid w:val="008F60C0"/>
    <w:rsid w:val="008F6CB8"/>
    <w:rsid w:val="00900B50"/>
    <w:rsid w:val="00901599"/>
    <w:rsid w:val="009063F7"/>
    <w:rsid w:val="00912776"/>
    <w:rsid w:val="009157A1"/>
    <w:rsid w:val="00916616"/>
    <w:rsid w:val="00920328"/>
    <w:rsid w:val="00922F65"/>
    <w:rsid w:val="00926611"/>
    <w:rsid w:val="009272D7"/>
    <w:rsid w:val="0093691E"/>
    <w:rsid w:val="0094002D"/>
    <w:rsid w:val="00943991"/>
    <w:rsid w:val="009544ED"/>
    <w:rsid w:val="00954B7B"/>
    <w:rsid w:val="00954B9A"/>
    <w:rsid w:val="00955AEE"/>
    <w:rsid w:val="00955B07"/>
    <w:rsid w:val="009629EA"/>
    <w:rsid w:val="009656FF"/>
    <w:rsid w:val="00966CE9"/>
    <w:rsid w:val="009707DA"/>
    <w:rsid w:val="00973D53"/>
    <w:rsid w:val="009740CD"/>
    <w:rsid w:val="00974867"/>
    <w:rsid w:val="009811AF"/>
    <w:rsid w:val="00983EAD"/>
    <w:rsid w:val="009917F3"/>
    <w:rsid w:val="00991D8A"/>
    <w:rsid w:val="009962B3"/>
    <w:rsid w:val="009A07A5"/>
    <w:rsid w:val="009A165B"/>
    <w:rsid w:val="009A3550"/>
    <w:rsid w:val="009A3645"/>
    <w:rsid w:val="009B0BD8"/>
    <w:rsid w:val="009B5817"/>
    <w:rsid w:val="009B72F0"/>
    <w:rsid w:val="009C000B"/>
    <w:rsid w:val="009C1215"/>
    <w:rsid w:val="009C5418"/>
    <w:rsid w:val="009D337F"/>
    <w:rsid w:val="009E4237"/>
    <w:rsid w:val="009E64DC"/>
    <w:rsid w:val="009F14F7"/>
    <w:rsid w:val="009F378A"/>
    <w:rsid w:val="00A021AA"/>
    <w:rsid w:val="00A05FD4"/>
    <w:rsid w:val="00A068B2"/>
    <w:rsid w:val="00A104F5"/>
    <w:rsid w:val="00A1483F"/>
    <w:rsid w:val="00A168AE"/>
    <w:rsid w:val="00A21550"/>
    <w:rsid w:val="00A24C34"/>
    <w:rsid w:val="00A37BAA"/>
    <w:rsid w:val="00A46D97"/>
    <w:rsid w:val="00A57FA4"/>
    <w:rsid w:val="00A600BC"/>
    <w:rsid w:val="00A62EA1"/>
    <w:rsid w:val="00A64842"/>
    <w:rsid w:val="00A65EAF"/>
    <w:rsid w:val="00A66463"/>
    <w:rsid w:val="00A667C2"/>
    <w:rsid w:val="00A670B9"/>
    <w:rsid w:val="00A729CC"/>
    <w:rsid w:val="00A817B2"/>
    <w:rsid w:val="00A8448B"/>
    <w:rsid w:val="00A84714"/>
    <w:rsid w:val="00A86A6E"/>
    <w:rsid w:val="00A92FC7"/>
    <w:rsid w:val="00A93BA5"/>
    <w:rsid w:val="00A94856"/>
    <w:rsid w:val="00A9707A"/>
    <w:rsid w:val="00AA0BF8"/>
    <w:rsid w:val="00AA0FC7"/>
    <w:rsid w:val="00AA2856"/>
    <w:rsid w:val="00AA3C12"/>
    <w:rsid w:val="00AA5034"/>
    <w:rsid w:val="00AA7848"/>
    <w:rsid w:val="00AB07BF"/>
    <w:rsid w:val="00AB5322"/>
    <w:rsid w:val="00AB58BD"/>
    <w:rsid w:val="00AB6C0D"/>
    <w:rsid w:val="00AB71B4"/>
    <w:rsid w:val="00AB7FA8"/>
    <w:rsid w:val="00AC0D97"/>
    <w:rsid w:val="00AC2D6E"/>
    <w:rsid w:val="00AC346C"/>
    <w:rsid w:val="00AC355C"/>
    <w:rsid w:val="00AD05AE"/>
    <w:rsid w:val="00AD411B"/>
    <w:rsid w:val="00AD56DC"/>
    <w:rsid w:val="00AE3037"/>
    <w:rsid w:val="00AE7621"/>
    <w:rsid w:val="00AF01A6"/>
    <w:rsid w:val="00AF1AF4"/>
    <w:rsid w:val="00AF5713"/>
    <w:rsid w:val="00B01F75"/>
    <w:rsid w:val="00B02A78"/>
    <w:rsid w:val="00B07D7F"/>
    <w:rsid w:val="00B14DEB"/>
    <w:rsid w:val="00B2437D"/>
    <w:rsid w:val="00B248F1"/>
    <w:rsid w:val="00B25103"/>
    <w:rsid w:val="00B25168"/>
    <w:rsid w:val="00B27A70"/>
    <w:rsid w:val="00B3094F"/>
    <w:rsid w:val="00B3307F"/>
    <w:rsid w:val="00B3418D"/>
    <w:rsid w:val="00B3764D"/>
    <w:rsid w:val="00B3772A"/>
    <w:rsid w:val="00B46B8D"/>
    <w:rsid w:val="00B47E43"/>
    <w:rsid w:val="00B50674"/>
    <w:rsid w:val="00B53D86"/>
    <w:rsid w:val="00B545AE"/>
    <w:rsid w:val="00B64F54"/>
    <w:rsid w:val="00B65B47"/>
    <w:rsid w:val="00B66963"/>
    <w:rsid w:val="00B67117"/>
    <w:rsid w:val="00B714B5"/>
    <w:rsid w:val="00B71BC3"/>
    <w:rsid w:val="00B7300B"/>
    <w:rsid w:val="00B81C69"/>
    <w:rsid w:val="00B82250"/>
    <w:rsid w:val="00B864CC"/>
    <w:rsid w:val="00B94CDF"/>
    <w:rsid w:val="00BA39FC"/>
    <w:rsid w:val="00BA56AC"/>
    <w:rsid w:val="00BB2460"/>
    <w:rsid w:val="00BB29EF"/>
    <w:rsid w:val="00BB44C7"/>
    <w:rsid w:val="00BB453B"/>
    <w:rsid w:val="00BB7725"/>
    <w:rsid w:val="00BC071E"/>
    <w:rsid w:val="00BC4935"/>
    <w:rsid w:val="00BC605D"/>
    <w:rsid w:val="00BD2218"/>
    <w:rsid w:val="00BD781E"/>
    <w:rsid w:val="00BE11EB"/>
    <w:rsid w:val="00BE45C0"/>
    <w:rsid w:val="00BF01E8"/>
    <w:rsid w:val="00BF3BA5"/>
    <w:rsid w:val="00BF6212"/>
    <w:rsid w:val="00BF74B0"/>
    <w:rsid w:val="00BF7A88"/>
    <w:rsid w:val="00C05145"/>
    <w:rsid w:val="00C10938"/>
    <w:rsid w:val="00C10B5C"/>
    <w:rsid w:val="00C12176"/>
    <w:rsid w:val="00C15184"/>
    <w:rsid w:val="00C211F9"/>
    <w:rsid w:val="00C23AE8"/>
    <w:rsid w:val="00C339B8"/>
    <w:rsid w:val="00C42309"/>
    <w:rsid w:val="00C434BC"/>
    <w:rsid w:val="00C51F7A"/>
    <w:rsid w:val="00C5491B"/>
    <w:rsid w:val="00C551DB"/>
    <w:rsid w:val="00C62BB7"/>
    <w:rsid w:val="00C65D12"/>
    <w:rsid w:val="00C72D55"/>
    <w:rsid w:val="00C74FE9"/>
    <w:rsid w:val="00C83529"/>
    <w:rsid w:val="00C845F3"/>
    <w:rsid w:val="00C86C3C"/>
    <w:rsid w:val="00C901C5"/>
    <w:rsid w:val="00C91058"/>
    <w:rsid w:val="00CA7643"/>
    <w:rsid w:val="00CB02D3"/>
    <w:rsid w:val="00CB07D1"/>
    <w:rsid w:val="00CB12F0"/>
    <w:rsid w:val="00CB2CE4"/>
    <w:rsid w:val="00CB3ACF"/>
    <w:rsid w:val="00CB7E0F"/>
    <w:rsid w:val="00CC0DA4"/>
    <w:rsid w:val="00CC22DA"/>
    <w:rsid w:val="00CC2A19"/>
    <w:rsid w:val="00CC344B"/>
    <w:rsid w:val="00CC5791"/>
    <w:rsid w:val="00CD1FBA"/>
    <w:rsid w:val="00CD2A0C"/>
    <w:rsid w:val="00CD2DD1"/>
    <w:rsid w:val="00CD500F"/>
    <w:rsid w:val="00CD76FB"/>
    <w:rsid w:val="00CD7F35"/>
    <w:rsid w:val="00CE168B"/>
    <w:rsid w:val="00CE2434"/>
    <w:rsid w:val="00CE5A60"/>
    <w:rsid w:val="00CE5FE1"/>
    <w:rsid w:val="00CE77C8"/>
    <w:rsid w:val="00CE7E14"/>
    <w:rsid w:val="00CF1A8C"/>
    <w:rsid w:val="00CF2EE7"/>
    <w:rsid w:val="00CF36DA"/>
    <w:rsid w:val="00CF426F"/>
    <w:rsid w:val="00CF43C2"/>
    <w:rsid w:val="00CF7158"/>
    <w:rsid w:val="00D0636C"/>
    <w:rsid w:val="00D10293"/>
    <w:rsid w:val="00D1080E"/>
    <w:rsid w:val="00D13FB2"/>
    <w:rsid w:val="00D1475A"/>
    <w:rsid w:val="00D1536B"/>
    <w:rsid w:val="00D161E9"/>
    <w:rsid w:val="00D16C7B"/>
    <w:rsid w:val="00D17E16"/>
    <w:rsid w:val="00D20E9B"/>
    <w:rsid w:val="00D228B6"/>
    <w:rsid w:val="00D22F3E"/>
    <w:rsid w:val="00D303A0"/>
    <w:rsid w:val="00D34440"/>
    <w:rsid w:val="00D35AA8"/>
    <w:rsid w:val="00D36CEA"/>
    <w:rsid w:val="00D42001"/>
    <w:rsid w:val="00D422A3"/>
    <w:rsid w:val="00D43685"/>
    <w:rsid w:val="00D43A8B"/>
    <w:rsid w:val="00D442FE"/>
    <w:rsid w:val="00D45BC2"/>
    <w:rsid w:val="00D45DCA"/>
    <w:rsid w:val="00D51A17"/>
    <w:rsid w:val="00D576EC"/>
    <w:rsid w:val="00D606A9"/>
    <w:rsid w:val="00D60C90"/>
    <w:rsid w:val="00D70A37"/>
    <w:rsid w:val="00D711B6"/>
    <w:rsid w:val="00D72CE6"/>
    <w:rsid w:val="00D7363C"/>
    <w:rsid w:val="00D804DA"/>
    <w:rsid w:val="00D82113"/>
    <w:rsid w:val="00D90737"/>
    <w:rsid w:val="00D9096C"/>
    <w:rsid w:val="00D953A0"/>
    <w:rsid w:val="00D96D9E"/>
    <w:rsid w:val="00DA15CD"/>
    <w:rsid w:val="00DA4874"/>
    <w:rsid w:val="00DA5EEE"/>
    <w:rsid w:val="00DB0A7C"/>
    <w:rsid w:val="00DB2A09"/>
    <w:rsid w:val="00DB2EBF"/>
    <w:rsid w:val="00DB3289"/>
    <w:rsid w:val="00DB57A0"/>
    <w:rsid w:val="00DB751E"/>
    <w:rsid w:val="00DC0177"/>
    <w:rsid w:val="00DC0504"/>
    <w:rsid w:val="00DC2813"/>
    <w:rsid w:val="00DC2DFE"/>
    <w:rsid w:val="00DC5838"/>
    <w:rsid w:val="00DD0D6E"/>
    <w:rsid w:val="00DD4824"/>
    <w:rsid w:val="00DE3700"/>
    <w:rsid w:val="00DE3F30"/>
    <w:rsid w:val="00DE65F4"/>
    <w:rsid w:val="00DF12F1"/>
    <w:rsid w:val="00DF25DF"/>
    <w:rsid w:val="00DF34EE"/>
    <w:rsid w:val="00DF4F75"/>
    <w:rsid w:val="00DF7C52"/>
    <w:rsid w:val="00E00559"/>
    <w:rsid w:val="00E151FD"/>
    <w:rsid w:val="00E17E93"/>
    <w:rsid w:val="00E255F9"/>
    <w:rsid w:val="00E32049"/>
    <w:rsid w:val="00E33E0E"/>
    <w:rsid w:val="00E34009"/>
    <w:rsid w:val="00E369B8"/>
    <w:rsid w:val="00E41E92"/>
    <w:rsid w:val="00E44235"/>
    <w:rsid w:val="00E4631D"/>
    <w:rsid w:val="00E52882"/>
    <w:rsid w:val="00E5702D"/>
    <w:rsid w:val="00E57661"/>
    <w:rsid w:val="00E60D76"/>
    <w:rsid w:val="00E60FCA"/>
    <w:rsid w:val="00E62DCE"/>
    <w:rsid w:val="00E645FA"/>
    <w:rsid w:val="00E6512D"/>
    <w:rsid w:val="00E72F4A"/>
    <w:rsid w:val="00E75D9F"/>
    <w:rsid w:val="00E7700F"/>
    <w:rsid w:val="00E87C63"/>
    <w:rsid w:val="00E95C7F"/>
    <w:rsid w:val="00EA62BC"/>
    <w:rsid w:val="00EA71D9"/>
    <w:rsid w:val="00EB32C9"/>
    <w:rsid w:val="00EB6D24"/>
    <w:rsid w:val="00EC037C"/>
    <w:rsid w:val="00EC1713"/>
    <w:rsid w:val="00EC7747"/>
    <w:rsid w:val="00EE153E"/>
    <w:rsid w:val="00EE3A1E"/>
    <w:rsid w:val="00EE4D86"/>
    <w:rsid w:val="00EE6B16"/>
    <w:rsid w:val="00EE6D74"/>
    <w:rsid w:val="00EF3DEA"/>
    <w:rsid w:val="00EF6565"/>
    <w:rsid w:val="00EF6CF0"/>
    <w:rsid w:val="00EF7ABC"/>
    <w:rsid w:val="00F0156E"/>
    <w:rsid w:val="00F01783"/>
    <w:rsid w:val="00F01CCC"/>
    <w:rsid w:val="00F038D2"/>
    <w:rsid w:val="00F07882"/>
    <w:rsid w:val="00F109C5"/>
    <w:rsid w:val="00F11FD7"/>
    <w:rsid w:val="00F13B2C"/>
    <w:rsid w:val="00F14559"/>
    <w:rsid w:val="00F223D9"/>
    <w:rsid w:val="00F25397"/>
    <w:rsid w:val="00F25EB6"/>
    <w:rsid w:val="00F30E93"/>
    <w:rsid w:val="00F31ED9"/>
    <w:rsid w:val="00F34469"/>
    <w:rsid w:val="00F42960"/>
    <w:rsid w:val="00F456F4"/>
    <w:rsid w:val="00F46736"/>
    <w:rsid w:val="00F4771D"/>
    <w:rsid w:val="00F50C9C"/>
    <w:rsid w:val="00F54122"/>
    <w:rsid w:val="00F541D2"/>
    <w:rsid w:val="00F61966"/>
    <w:rsid w:val="00F64B5A"/>
    <w:rsid w:val="00F65F18"/>
    <w:rsid w:val="00F664C7"/>
    <w:rsid w:val="00F70CD4"/>
    <w:rsid w:val="00F71D23"/>
    <w:rsid w:val="00F72177"/>
    <w:rsid w:val="00F734D4"/>
    <w:rsid w:val="00F77ADD"/>
    <w:rsid w:val="00F82743"/>
    <w:rsid w:val="00F82CC5"/>
    <w:rsid w:val="00F83AF6"/>
    <w:rsid w:val="00F85EB7"/>
    <w:rsid w:val="00F86668"/>
    <w:rsid w:val="00F86D9D"/>
    <w:rsid w:val="00F90A06"/>
    <w:rsid w:val="00F9346C"/>
    <w:rsid w:val="00FA02E2"/>
    <w:rsid w:val="00FA0326"/>
    <w:rsid w:val="00FA05A8"/>
    <w:rsid w:val="00FB01C7"/>
    <w:rsid w:val="00FB2FE6"/>
    <w:rsid w:val="00FC407F"/>
    <w:rsid w:val="00FC4DEE"/>
    <w:rsid w:val="00FC61F1"/>
    <w:rsid w:val="00FC7AC2"/>
    <w:rsid w:val="00FD3067"/>
    <w:rsid w:val="00FD478D"/>
    <w:rsid w:val="00FE473A"/>
    <w:rsid w:val="00FE4DD8"/>
    <w:rsid w:val="00FF40FB"/>
    <w:rsid w:val="00FF5753"/>
    <w:rsid w:val="00FF5C3B"/>
    <w:rsid w:val="00FF7C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1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552"/>
    <w:pPr>
      <w:ind w:left="720"/>
      <w:contextualSpacing/>
    </w:pPr>
  </w:style>
  <w:style w:type="character" w:styleId="Hyperlink">
    <w:name w:val="Hyperlink"/>
    <w:uiPriority w:val="99"/>
    <w:unhideWhenUsed/>
    <w:rsid w:val="005B4A85"/>
    <w:rPr>
      <w:color w:val="0000FF"/>
      <w:u w:val="single"/>
    </w:rPr>
  </w:style>
  <w:style w:type="paragraph" w:styleId="Header">
    <w:name w:val="header"/>
    <w:basedOn w:val="Normal"/>
    <w:link w:val="HeaderChar"/>
    <w:uiPriority w:val="99"/>
    <w:unhideWhenUsed/>
    <w:rsid w:val="007C6CBA"/>
    <w:pPr>
      <w:tabs>
        <w:tab w:val="center" w:pos="4680"/>
        <w:tab w:val="right" w:pos="9360"/>
      </w:tabs>
    </w:pPr>
  </w:style>
  <w:style w:type="character" w:customStyle="1" w:styleId="HeaderChar">
    <w:name w:val="Header Char"/>
    <w:link w:val="Header"/>
    <w:uiPriority w:val="99"/>
    <w:rsid w:val="007C6CBA"/>
    <w:rPr>
      <w:sz w:val="24"/>
      <w:szCs w:val="24"/>
      <w:lang w:eastAsia="ja-JP"/>
    </w:rPr>
  </w:style>
  <w:style w:type="paragraph" w:styleId="Footer">
    <w:name w:val="footer"/>
    <w:basedOn w:val="Normal"/>
    <w:link w:val="FooterChar"/>
    <w:uiPriority w:val="99"/>
    <w:unhideWhenUsed/>
    <w:rsid w:val="007C6CBA"/>
    <w:pPr>
      <w:tabs>
        <w:tab w:val="center" w:pos="4680"/>
        <w:tab w:val="right" w:pos="9360"/>
      </w:tabs>
    </w:pPr>
  </w:style>
  <w:style w:type="character" w:customStyle="1" w:styleId="FooterChar">
    <w:name w:val="Footer Char"/>
    <w:link w:val="Footer"/>
    <w:uiPriority w:val="99"/>
    <w:rsid w:val="007C6CBA"/>
    <w:rPr>
      <w:sz w:val="24"/>
      <w:szCs w:val="24"/>
      <w:lang w:eastAsia="ja-JP"/>
    </w:rPr>
  </w:style>
  <w:style w:type="character" w:customStyle="1" w:styleId="ft">
    <w:name w:val="ft"/>
    <w:rsid w:val="004C4607"/>
  </w:style>
  <w:style w:type="paragraph" w:styleId="BalloonText">
    <w:name w:val="Balloon Text"/>
    <w:basedOn w:val="Normal"/>
    <w:link w:val="BalloonTextChar"/>
    <w:uiPriority w:val="99"/>
    <w:semiHidden/>
    <w:unhideWhenUsed/>
    <w:rsid w:val="00F61966"/>
    <w:rPr>
      <w:rFonts w:ascii="Tahoma" w:hAnsi="Tahoma" w:cs="Tahoma"/>
      <w:sz w:val="16"/>
      <w:szCs w:val="16"/>
    </w:rPr>
  </w:style>
  <w:style w:type="character" w:customStyle="1" w:styleId="BalloonTextChar">
    <w:name w:val="Balloon Text Char"/>
    <w:link w:val="BalloonText"/>
    <w:uiPriority w:val="99"/>
    <w:semiHidden/>
    <w:rsid w:val="00F61966"/>
    <w:rPr>
      <w:rFonts w:ascii="Tahoma" w:hAnsi="Tahoma" w:cs="Tahoma"/>
      <w:sz w:val="16"/>
      <w:szCs w:val="16"/>
      <w:lang w:eastAsia="ja-JP"/>
    </w:rPr>
  </w:style>
  <w:style w:type="table" w:styleId="TableGrid">
    <w:name w:val="Table Grid"/>
    <w:basedOn w:val="TableNormal"/>
    <w:uiPriority w:val="59"/>
    <w:rsid w:val="000025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1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552"/>
    <w:pPr>
      <w:ind w:left="720"/>
      <w:contextualSpacing/>
    </w:pPr>
  </w:style>
  <w:style w:type="character" w:styleId="Hyperlink">
    <w:name w:val="Hyperlink"/>
    <w:uiPriority w:val="99"/>
    <w:unhideWhenUsed/>
    <w:rsid w:val="005B4A85"/>
    <w:rPr>
      <w:color w:val="0000FF"/>
      <w:u w:val="single"/>
    </w:rPr>
  </w:style>
  <w:style w:type="paragraph" w:styleId="Header">
    <w:name w:val="header"/>
    <w:basedOn w:val="Normal"/>
    <w:link w:val="HeaderChar"/>
    <w:uiPriority w:val="99"/>
    <w:unhideWhenUsed/>
    <w:rsid w:val="007C6CBA"/>
    <w:pPr>
      <w:tabs>
        <w:tab w:val="center" w:pos="4680"/>
        <w:tab w:val="right" w:pos="9360"/>
      </w:tabs>
    </w:pPr>
  </w:style>
  <w:style w:type="character" w:customStyle="1" w:styleId="HeaderChar">
    <w:name w:val="Header Char"/>
    <w:link w:val="Header"/>
    <w:uiPriority w:val="99"/>
    <w:rsid w:val="007C6CBA"/>
    <w:rPr>
      <w:sz w:val="24"/>
      <w:szCs w:val="24"/>
      <w:lang w:eastAsia="ja-JP"/>
    </w:rPr>
  </w:style>
  <w:style w:type="paragraph" w:styleId="Footer">
    <w:name w:val="footer"/>
    <w:basedOn w:val="Normal"/>
    <w:link w:val="FooterChar"/>
    <w:uiPriority w:val="99"/>
    <w:unhideWhenUsed/>
    <w:rsid w:val="007C6CBA"/>
    <w:pPr>
      <w:tabs>
        <w:tab w:val="center" w:pos="4680"/>
        <w:tab w:val="right" w:pos="9360"/>
      </w:tabs>
    </w:pPr>
  </w:style>
  <w:style w:type="character" w:customStyle="1" w:styleId="FooterChar">
    <w:name w:val="Footer Char"/>
    <w:link w:val="Footer"/>
    <w:uiPriority w:val="99"/>
    <w:rsid w:val="007C6CBA"/>
    <w:rPr>
      <w:sz w:val="24"/>
      <w:szCs w:val="24"/>
      <w:lang w:eastAsia="ja-JP"/>
    </w:rPr>
  </w:style>
  <w:style w:type="character" w:customStyle="1" w:styleId="ft">
    <w:name w:val="ft"/>
    <w:rsid w:val="004C4607"/>
  </w:style>
  <w:style w:type="paragraph" w:styleId="BalloonText">
    <w:name w:val="Balloon Text"/>
    <w:basedOn w:val="Normal"/>
    <w:link w:val="BalloonTextChar"/>
    <w:uiPriority w:val="99"/>
    <w:semiHidden/>
    <w:unhideWhenUsed/>
    <w:rsid w:val="00F61966"/>
    <w:rPr>
      <w:rFonts w:ascii="Tahoma" w:hAnsi="Tahoma" w:cs="Tahoma"/>
      <w:sz w:val="16"/>
      <w:szCs w:val="16"/>
    </w:rPr>
  </w:style>
  <w:style w:type="character" w:customStyle="1" w:styleId="BalloonTextChar">
    <w:name w:val="Balloon Text Char"/>
    <w:link w:val="BalloonText"/>
    <w:uiPriority w:val="99"/>
    <w:semiHidden/>
    <w:rsid w:val="00F61966"/>
    <w:rPr>
      <w:rFonts w:ascii="Tahoma" w:hAnsi="Tahoma" w:cs="Tahoma"/>
      <w:sz w:val="16"/>
      <w:szCs w:val="16"/>
      <w:lang w:eastAsia="ja-JP"/>
    </w:rPr>
  </w:style>
  <w:style w:type="table" w:styleId="TableGrid">
    <w:name w:val="Table Grid"/>
    <w:basedOn w:val="TableNormal"/>
    <w:uiPriority w:val="59"/>
    <w:rsid w:val="000025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53723">
      <w:bodyDiv w:val="1"/>
      <w:marLeft w:val="0"/>
      <w:marRight w:val="0"/>
      <w:marTop w:val="0"/>
      <w:marBottom w:val="0"/>
      <w:divBdr>
        <w:top w:val="none" w:sz="0" w:space="0" w:color="auto"/>
        <w:left w:val="none" w:sz="0" w:space="0" w:color="auto"/>
        <w:bottom w:val="none" w:sz="0" w:space="0" w:color="auto"/>
        <w:right w:val="none" w:sz="0" w:space="0" w:color="auto"/>
      </w:divBdr>
    </w:div>
    <w:div w:id="674311320">
      <w:bodyDiv w:val="1"/>
      <w:marLeft w:val="0"/>
      <w:marRight w:val="0"/>
      <w:marTop w:val="0"/>
      <w:marBottom w:val="0"/>
      <w:divBdr>
        <w:top w:val="none" w:sz="0" w:space="0" w:color="auto"/>
        <w:left w:val="none" w:sz="0" w:space="0" w:color="auto"/>
        <w:bottom w:val="none" w:sz="0" w:space="0" w:color="auto"/>
        <w:right w:val="none" w:sz="0" w:space="0" w:color="auto"/>
      </w:divBdr>
    </w:div>
    <w:div w:id="916327234">
      <w:bodyDiv w:val="1"/>
      <w:marLeft w:val="0"/>
      <w:marRight w:val="0"/>
      <w:marTop w:val="0"/>
      <w:marBottom w:val="0"/>
      <w:divBdr>
        <w:top w:val="none" w:sz="0" w:space="0" w:color="auto"/>
        <w:left w:val="none" w:sz="0" w:space="0" w:color="auto"/>
        <w:bottom w:val="none" w:sz="0" w:space="0" w:color="auto"/>
        <w:right w:val="none" w:sz="0" w:space="0" w:color="auto"/>
      </w:divBdr>
    </w:div>
    <w:div w:id="1264995102">
      <w:bodyDiv w:val="1"/>
      <w:marLeft w:val="0"/>
      <w:marRight w:val="0"/>
      <w:marTop w:val="0"/>
      <w:marBottom w:val="0"/>
      <w:divBdr>
        <w:top w:val="none" w:sz="0" w:space="0" w:color="auto"/>
        <w:left w:val="none" w:sz="0" w:space="0" w:color="auto"/>
        <w:bottom w:val="none" w:sz="0" w:space="0" w:color="auto"/>
        <w:right w:val="none" w:sz="0" w:space="0" w:color="auto"/>
      </w:divBdr>
      <w:divsChild>
        <w:div w:id="1816676564">
          <w:marLeft w:val="0"/>
          <w:marRight w:val="0"/>
          <w:marTop w:val="0"/>
          <w:marBottom w:val="0"/>
          <w:divBdr>
            <w:top w:val="none" w:sz="0" w:space="0" w:color="auto"/>
            <w:left w:val="none" w:sz="0" w:space="0" w:color="auto"/>
            <w:bottom w:val="none" w:sz="0" w:space="0" w:color="auto"/>
            <w:right w:val="none" w:sz="0" w:space="0" w:color="auto"/>
          </w:divBdr>
        </w:div>
        <w:div w:id="2038115864">
          <w:marLeft w:val="0"/>
          <w:marRight w:val="0"/>
          <w:marTop w:val="0"/>
          <w:marBottom w:val="0"/>
          <w:divBdr>
            <w:top w:val="none" w:sz="0" w:space="0" w:color="auto"/>
            <w:left w:val="none" w:sz="0" w:space="0" w:color="auto"/>
            <w:bottom w:val="none" w:sz="0" w:space="0" w:color="auto"/>
            <w:right w:val="none" w:sz="0" w:space="0" w:color="auto"/>
          </w:divBdr>
        </w:div>
      </w:divsChild>
    </w:div>
    <w:div w:id="1476408775">
      <w:bodyDiv w:val="1"/>
      <w:marLeft w:val="0"/>
      <w:marRight w:val="0"/>
      <w:marTop w:val="0"/>
      <w:marBottom w:val="0"/>
      <w:divBdr>
        <w:top w:val="none" w:sz="0" w:space="0" w:color="auto"/>
        <w:left w:val="none" w:sz="0" w:space="0" w:color="auto"/>
        <w:bottom w:val="none" w:sz="0" w:space="0" w:color="auto"/>
        <w:right w:val="none" w:sz="0" w:space="0" w:color="auto"/>
      </w:divBdr>
    </w:div>
    <w:div w:id="1503620819">
      <w:bodyDiv w:val="1"/>
      <w:marLeft w:val="0"/>
      <w:marRight w:val="0"/>
      <w:marTop w:val="0"/>
      <w:marBottom w:val="0"/>
      <w:divBdr>
        <w:top w:val="none" w:sz="0" w:space="0" w:color="auto"/>
        <w:left w:val="none" w:sz="0" w:space="0" w:color="auto"/>
        <w:bottom w:val="none" w:sz="0" w:space="0" w:color="auto"/>
        <w:right w:val="none" w:sz="0" w:space="0" w:color="auto"/>
      </w:divBdr>
    </w:div>
    <w:div w:id="1713965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C5027-D4EF-4D7A-821B-69D9877C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Smith</dc:creator>
  <cp:lastModifiedBy>Windows User</cp:lastModifiedBy>
  <cp:revision>3</cp:revision>
  <cp:lastPrinted>2016-01-07T16:48:00Z</cp:lastPrinted>
  <dcterms:created xsi:type="dcterms:W3CDTF">2016-03-09T13:17:00Z</dcterms:created>
  <dcterms:modified xsi:type="dcterms:W3CDTF">2016-03-09T13:32:00Z</dcterms:modified>
</cp:coreProperties>
</file>