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1F230" w14:textId="77777777" w:rsidR="005957B6" w:rsidRPr="005957B6" w:rsidRDefault="005957B6" w:rsidP="005957B6">
      <w:pPr>
        <w:spacing w:after="0" w:line="240" w:lineRule="auto"/>
        <w:rPr>
          <w:rFonts w:ascii="Times New Roman" w:eastAsia="Times New Roman" w:hAnsi="Times New Roman" w:cs="Times New Roman"/>
          <w:b/>
          <w:sz w:val="24"/>
          <w:szCs w:val="24"/>
        </w:rPr>
      </w:pPr>
      <w:r w:rsidRPr="005957B6">
        <w:rPr>
          <w:rFonts w:ascii="Times New Roman" w:eastAsia="Times New Roman" w:hAnsi="Times New Roman" w:cs="Times New Roman"/>
          <w:b/>
          <w:sz w:val="24"/>
          <w:szCs w:val="24"/>
        </w:rPr>
        <w:t>3356-7-25</w:t>
      </w:r>
      <w:r w:rsidRPr="005957B6">
        <w:rPr>
          <w:rFonts w:ascii="Times New Roman" w:eastAsia="Times New Roman" w:hAnsi="Times New Roman" w:cs="Times New Roman"/>
          <w:b/>
          <w:sz w:val="24"/>
          <w:szCs w:val="24"/>
        </w:rPr>
        <w:tab/>
        <w:t xml:space="preserve">Political activities of employees. </w:t>
      </w:r>
    </w:p>
    <w:p w14:paraId="5434E3D1" w14:textId="77777777" w:rsidR="005957B6" w:rsidRPr="005957B6" w:rsidRDefault="005957B6" w:rsidP="005957B6">
      <w:pPr>
        <w:tabs>
          <w:tab w:val="left" w:pos="7200"/>
        </w:tabs>
        <w:spacing w:after="0"/>
        <w:rPr>
          <w:rFonts w:ascii="Times New Roman" w:eastAsia="Times New Roman" w:hAnsi="Times New Roman" w:cs="Times New Roman"/>
          <w:sz w:val="24"/>
          <w:szCs w:val="24"/>
        </w:rPr>
      </w:pPr>
    </w:p>
    <w:p w14:paraId="0C14B49A" w14:textId="77777777" w:rsidR="005957B6" w:rsidRPr="005957B6" w:rsidRDefault="005957B6" w:rsidP="005957B6">
      <w:pPr>
        <w:tabs>
          <w:tab w:val="left" w:pos="3060"/>
          <w:tab w:val="left" w:pos="7200"/>
        </w:tabs>
        <w:spacing w:after="0"/>
        <w:rPr>
          <w:rFonts w:ascii="Times New Roman" w:eastAsia="Times New Roman" w:hAnsi="Times New Roman" w:cs="Times New Roman"/>
          <w:sz w:val="24"/>
          <w:szCs w:val="24"/>
        </w:rPr>
      </w:pPr>
      <w:r w:rsidRPr="005957B6">
        <w:rPr>
          <w:rFonts w:ascii="Times New Roman" w:eastAsia="Times New Roman" w:hAnsi="Times New Roman" w:cs="Times New Roman"/>
          <w:sz w:val="24"/>
          <w:szCs w:val="24"/>
        </w:rPr>
        <w:t>Responsible Division/Office:</w:t>
      </w:r>
      <w:r w:rsidRPr="005957B6">
        <w:rPr>
          <w:rFonts w:ascii="Times New Roman" w:eastAsia="Times New Roman" w:hAnsi="Times New Roman" w:cs="Times New Roman"/>
          <w:sz w:val="24"/>
          <w:szCs w:val="24"/>
        </w:rPr>
        <w:tab/>
        <w:t>Human Resources</w:t>
      </w:r>
      <w:r w:rsidRPr="005957B6">
        <w:rPr>
          <w:rFonts w:ascii="Times New Roman" w:eastAsia="Times New Roman" w:hAnsi="Times New Roman" w:cs="Times New Roman"/>
          <w:sz w:val="24"/>
          <w:szCs w:val="24"/>
        </w:rPr>
        <w:tab/>
      </w:r>
    </w:p>
    <w:p w14:paraId="11612C19" w14:textId="77777777" w:rsidR="005957B6" w:rsidRPr="005957B6" w:rsidRDefault="005957B6" w:rsidP="005957B6">
      <w:pPr>
        <w:tabs>
          <w:tab w:val="left" w:pos="3060"/>
          <w:tab w:val="left" w:pos="7200"/>
        </w:tabs>
        <w:spacing w:after="0"/>
        <w:rPr>
          <w:rFonts w:ascii="Times New Roman" w:eastAsia="Times New Roman" w:hAnsi="Times New Roman" w:cs="Times New Roman"/>
          <w:sz w:val="24"/>
          <w:szCs w:val="24"/>
        </w:rPr>
      </w:pPr>
      <w:r w:rsidRPr="005957B6">
        <w:rPr>
          <w:rFonts w:ascii="Times New Roman" w:eastAsia="Times New Roman" w:hAnsi="Times New Roman" w:cs="Times New Roman"/>
          <w:sz w:val="24"/>
          <w:szCs w:val="24"/>
        </w:rPr>
        <w:t>Responsible Officer:</w:t>
      </w:r>
      <w:r w:rsidRPr="005957B6">
        <w:rPr>
          <w:rFonts w:ascii="Times New Roman" w:eastAsia="Times New Roman" w:hAnsi="Times New Roman" w:cs="Times New Roman"/>
          <w:sz w:val="24"/>
          <w:szCs w:val="24"/>
        </w:rPr>
        <w:tab/>
        <w:t>VP</w:t>
      </w:r>
      <w:r>
        <w:rPr>
          <w:rFonts w:ascii="Times New Roman" w:eastAsia="Times New Roman" w:hAnsi="Times New Roman" w:cs="Times New Roman"/>
          <w:sz w:val="24"/>
          <w:szCs w:val="24"/>
        </w:rPr>
        <w:t xml:space="preserve"> </w:t>
      </w:r>
      <w:r w:rsidRPr="005957B6">
        <w:rPr>
          <w:rFonts w:ascii="Times New Roman" w:eastAsia="Times New Roman" w:hAnsi="Times New Roman" w:cs="Times New Roman"/>
          <w:sz w:val="24"/>
          <w:szCs w:val="24"/>
        </w:rPr>
        <w:t>for Legal Affairs and Human Resources</w:t>
      </w:r>
    </w:p>
    <w:p w14:paraId="57E57EBE" w14:textId="77777777" w:rsidR="005957B6" w:rsidRDefault="005957B6" w:rsidP="005957B6">
      <w:pPr>
        <w:tabs>
          <w:tab w:val="left" w:pos="3060"/>
          <w:tab w:val="left" w:pos="7200"/>
        </w:tabs>
        <w:spacing w:after="0"/>
        <w:rPr>
          <w:rFonts w:ascii="Times New Roman" w:eastAsia="Times New Roman" w:hAnsi="Times New Roman" w:cs="Times New Roman"/>
          <w:sz w:val="24"/>
          <w:szCs w:val="24"/>
        </w:rPr>
      </w:pPr>
      <w:r w:rsidRPr="005957B6">
        <w:rPr>
          <w:rFonts w:ascii="Times New Roman" w:eastAsia="Times New Roman" w:hAnsi="Times New Roman" w:cs="Times New Roman"/>
          <w:sz w:val="24"/>
          <w:szCs w:val="24"/>
        </w:rPr>
        <w:t>Revision History:</w:t>
      </w:r>
      <w:r w:rsidRPr="005957B6">
        <w:rPr>
          <w:rFonts w:ascii="Times New Roman" w:eastAsia="Times New Roman" w:hAnsi="Times New Roman" w:cs="Times New Roman"/>
          <w:sz w:val="24"/>
          <w:szCs w:val="24"/>
        </w:rPr>
        <w:tab/>
        <w:t>October 1998; December 2010; September 2016</w:t>
      </w:r>
      <w:r>
        <w:rPr>
          <w:rFonts w:ascii="Times New Roman" w:eastAsia="Times New Roman" w:hAnsi="Times New Roman" w:cs="Times New Roman"/>
          <w:sz w:val="24"/>
          <w:szCs w:val="24"/>
        </w:rPr>
        <w:t>;</w:t>
      </w:r>
    </w:p>
    <w:p w14:paraId="1A3C19B0" w14:textId="1254965A" w:rsidR="005957B6" w:rsidRPr="005957B6" w:rsidRDefault="005957B6" w:rsidP="005957B6">
      <w:pPr>
        <w:tabs>
          <w:tab w:val="left" w:pos="3060"/>
          <w:tab w:val="left" w:pos="7200"/>
        </w:tabs>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September 2018</w:t>
      </w:r>
      <w:r w:rsidR="002427FD">
        <w:rPr>
          <w:rFonts w:ascii="Times New Roman" w:eastAsia="Times New Roman" w:hAnsi="Times New Roman" w:cs="Times New Roman"/>
          <w:sz w:val="24"/>
          <w:szCs w:val="24"/>
        </w:rPr>
        <w:t>; September 2023</w:t>
      </w:r>
    </w:p>
    <w:p w14:paraId="0EB2468A" w14:textId="77777777" w:rsidR="005957B6" w:rsidRPr="005957B6" w:rsidRDefault="005957B6" w:rsidP="005957B6">
      <w:pPr>
        <w:tabs>
          <w:tab w:val="left" w:pos="3060"/>
          <w:tab w:val="left" w:pos="7200"/>
        </w:tabs>
        <w:spacing w:after="0"/>
        <w:rPr>
          <w:rFonts w:ascii="Times New Roman" w:eastAsia="Times New Roman" w:hAnsi="Times New Roman" w:cs="Times New Roman"/>
          <w:sz w:val="24"/>
          <w:szCs w:val="24"/>
        </w:rPr>
      </w:pPr>
      <w:r w:rsidRPr="005957B6">
        <w:rPr>
          <w:rFonts w:ascii="Times New Roman" w:eastAsia="Times New Roman" w:hAnsi="Times New Roman" w:cs="Times New Roman"/>
          <w:sz w:val="24"/>
          <w:szCs w:val="24"/>
        </w:rPr>
        <w:t>Board Committee:</w:t>
      </w:r>
      <w:r w:rsidRPr="005957B6">
        <w:rPr>
          <w:rFonts w:ascii="Times New Roman" w:eastAsia="Times New Roman" w:hAnsi="Times New Roman" w:cs="Times New Roman"/>
          <w:sz w:val="24"/>
          <w:szCs w:val="24"/>
        </w:rPr>
        <w:tab/>
        <w:t>University Affairs</w:t>
      </w:r>
    </w:p>
    <w:p w14:paraId="6848C830" w14:textId="236074B5" w:rsidR="005957B6" w:rsidRPr="005957B6" w:rsidRDefault="005957B6" w:rsidP="005957B6">
      <w:pPr>
        <w:tabs>
          <w:tab w:val="left" w:pos="3060"/>
          <w:tab w:val="left" w:pos="7200"/>
        </w:tabs>
        <w:spacing w:after="0"/>
        <w:rPr>
          <w:rFonts w:ascii="Times New Roman" w:eastAsia="Times New Roman" w:hAnsi="Times New Roman" w:cs="Times New Roman"/>
          <w:sz w:val="24"/>
          <w:szCs w:val="24"/>
        </w:rPr>
      </w:pPr>
      <w:r w:rsidRPr="005957B6">
        <w:rPr>
          <w:rFonts w:ascii="Times New Roman" w:eastAsia="Times New Roman" w:hAnsi="Times New Roman" w:cs="Times New Roman"/>
          <w:b/>
          <w:sz w:val="24"/>
          <w:szCs w:val="24"/>
        </w:rPr>
        <w:t>Effective Date:</w:t>
      </w:r>
      <w:r w:rsidRPr="005957B6">
        <w:rPr>
          <w:rFonts w:ascii="Times New Roman" w:eastAsia="Times New Roman" w:hAnsi="Times New Roman" w:cs="Times New Roman"/>
          <w:sz w:val="24"/>
          <w:szCs w:val="24"/>
        </w:rPr>
        <w:tab/>
      </w:r>
      <w:r w:rsidRPr="005957B6">
        <w:rPr>
          <w:rFonts w:ascii="Times New Roman" w:eastAsia="Times New Roman" w:hAnsi="Times New Roman" w:cs="Times New Roman"/>
          <w:b/>
          <w:sz w:val="24"/>
          <w:szCs w:val="24"/>
        </w:rPr>
        <w:t xml:space="preserve">September </w:t>
      </w:r>
      <w:r w:rsidR="002427FD">
        <w:rPr>
          <w:rFonts w:ascii="Times New Roman" w:eastAsia="Times New Roman" w:hAnsi="Times New Roman" w:cs="Times New Roman"/>
          <w:b/>
          <w:sz w:val="24"/>
          <w:szCs w:val="24"/>
        </w:rPr>
        <w:t>20, 2023</w:t>
      </w:r>
    </w:p>
    <w:p w14:paraId="4B34D226" w14:textId="6ED32F57" w:rsidR="005957B6" w:rsidRPr="005957B6" w:rsidRDefault="005957B6" w:rsidP="005957B6">
      <w:pPr>
        <w:tabs>
          <w:tab w:val="left" w:pos="3060"/>
          <w:tab w:val="left" w:pos="7200"/>
        </w:tabs>
        <w:spacing w:after="0"/>
        <w:rPr>
          <w:rFonts w:ascii="Times New Roman" w:eastAsia="Times New Roman" w:hAnsi="Times New Roman" w:cs="Times New Roman"/>
          <w:sz w:val="24"/>
          <w:szCs w:val="24"/>
        </w:rPr>
      </w:pPr>
      <w:r w:rsidRPr="005957B6">
        <w:rPr>
          <w:rFonts w:ascii="Times New Roman" w:eastAsia="Times New Roman" w:hAnsi="Times New Roman" w:cs="Times New Roman"/>
          <w:sz w:val="24"/>
          <w:szCs w:val="24"/>
        </w:rPr>
        <w:t>Next Review:</w:t>
      </w:r>
      <w:r w:rsidRPr="005957B6">
        <w:rPr>
          <w:rFonts w:ascii="Times New Roman" w:eastAsia="Times New Roman" w:hAnsi="Times New Roman" w:cs="Times New Roman"/>
          <w:sz w:val="24"/>
          <w:szCs w:val="24"/>
        </w:rPr>
        <w:tab/>
      </w:r>
      <w:r w:rsidR="002427FD">
        <w:rPr>
          <w:rFonts w:ascii="Times New Roman" w:eastAsia="Times New Roman" w:hAnsi="Times New Roman" w:cs="Times New Roman"/>
          <w:sz w:val="24"/>
          <w:szCs w:val="24"/>
        </w:rPr>
        <w:t>2028</w:t>
      </w:r>
    </w:p>
    <w:p w14:paraId="446EC72F" w14:textId="77777777" w:rsidR="005957B6" w:rsidRPr="005957B6" w:rsidRDefault="005957B6" w:rsidP="005957B6">
      <w:pPr>
        <w:tabs>
          <w:tab w:val="left" w:pos="3060"/>
          <w:tab w:val="left" w:pos="7920"/>
        </w:tabs>
        <w:spacing w:after="0" w:line="240" w:lineRule="auto"/>
        <w:rPr>
          <w:rFonts w:ascii="Times New Roman" w:eastAsia="Times New Roman" w:hAnsi="Times New Roman" w:cs="Times New Roman"/>
          <w:b/>
          <w:sz w:val="24"/>
          <w:szCs w:val="24"/>
          <w:u w:val="single"/>
        </w:rPr>
      </w:pPr>
      <w:r w:rsidRPr="005957B6">
        <w:rPr>
          <w:rFonts w:ascii="Times New Roman" w:eastAsia="Times New Roman" w:hAnsi="Times New Roman" w:cs="Times New Roman"/>
          <w:b/>
          <w:sz w:val="24"/>
          <w:szCs w:val="24"/>
          <w:u w:val="single"/>
        </w:rPr>
        <w:tab/>
      </w:r>
      <w:r w:rsidRPr="005957B6">
        <w:rPr>
          <w:rFonts w:ascii="Times New Roman" w:eastAsia="Times New Roman" w:hAnsi="Times New Roman" w:cs="Times New Roman"/>
          <w:b/>
          <w:sz w:val="24"/>
          <w:szCs w:val="24"/>
          <w:u w:val="single"/>
        </w:rPr>
        <w:tab/>
      </w:r>
    </w:p>
    <w:p w14:paraId="68DC2592" w14:textId="77777777" w:rsidR="005957B6" w:rsidRPr="005957B6" w:rsidRDefault="005957B6" w:rsidP="005957B6">
      <w:pPr>
        <w:spacing w:after="0" w:line="240" w:lineRule="auto"/>
        <w:rPr>
          <w:rFonts w:ascii="Times New Roman" w:eastAsia="Times New Roman" w:hAnsi="Times New Roman" w:cs="Times New Roman"/>
          <w:b/>
          <w:sz w:val="24"/>
          <w:szCs w:val="24"/>
        </w:rPr>
      </w:pPr>
    </w:p>
    <w:p w14:paraId="609A4786" w14:textId="77777777" w:rsidR="005957B6" w:rsidRPr="005957B6" w:rsidRDefault="005957B6" w:rsidP="005957B6">
      <w:pPr>
        <w:spacing w:after="0" w:line="240" w:lineRule="auto"/>
        <w:ind w:left="720" w:hanging="720"/>
        <w:rPr>
          <w:rFonts w:ascii="Times New Roman" w:eastAsia="Times New Roman" w:hAnsi="Times New Roman" w:cs="Times New Roman"/>
          <w:sz w:val="24"/>
          <w:szCs w:val="24"/>
        </w:rPr>
      </w:pPr>
      <w:r w:rsidRPr="005957B6">
        <w:rPr>
          <w:rFonts w:ascii="Times New Roman" w:eastAsia="Times New Roman" w:hAnsi="Times New Roman" w:cs="Times New Roman"/>
          <w:sz w:val="24"/>
          <w:szCs w:val="24"/>
        </w:rPr>
        <w:t>(A)</w:t>
      </w:r>
      <w:r w:rsidRPr="005957B6">
        <w:rPr>
          <w:rFonts w:ascii="Times New Roman" w:eastAsia="Times New Roman" w:hAnsi="Times New Roman" w:cs="Times New Roman"/>
          <w:sz w:val="24"/>
          <w:szCs w:val="24"/>
        </w:rPr>
        <w:tab/>
        <w:t xml:space="preserve">Policy statement.  </w:t>
      </w:r>
      <w:r>
        <w:rPr>
          <w:rFonts w:ascii="Times New Roman" w:eastAsia="Times New Roman" w:hAnsi="Times New Roman" w:cs="Times New Roman"/>
          <w:sz w:val="24"/>
          <w:szCs w:val="24"/>
        </w:rPr>
        <w:t>Youngstown state university (university) employees are encouraged to fully and freely exercise their constitutional right to vote, as well as express their personal opinions regarding political candidates, issues, local, state and national programs, initiatives and referendums.  However, as employees of a public tax exempt institution there may be restrictions on exercising these rights, as delineated in this policy and applicable laws and regulations.  The university itself does not participate in any campaign for public office.</w:t>
      </w:r>
      <w:r w:rsidRPr="005957B6">
        <w:rPr>
          <w:rFonts w:ascii="Times New Roman" w:eastAsia="Times New Roman" w:hAnsi="Times New Roman" w:cs="Times New Roman"/>
          <w:sz w:val="24"/>
          <w:szCs w:val="24"/>
        </w:rPr>
        <w:t xml:space="preserve">  </w:t>
      </w:r>
    </w:p>
    <w:p w14:paraId="19B6D8B1" w14:textId="77777777" w:rsidR="005957B6" w:rsidRPr="005957B6" w:rsidRDefault="005957B6" w:rsidP="005957B6">
      <w:pPr>
        <w:spacing w:after="0" w:line="240" w:lineRule="auto"/>
        <w:ind w:left="720" w:hanging="720"/>
        <w:rPr>
          <w:rFonts w:ascii="Times New Roman" w:eastAsia="Times New Roman" w:hAnsi="Times New Roman" w:cs="Times New Roman"/>
          <w:sz w:val="24"/>
          <w:szCs w:val="24"/>
        </w:rPr>
      </w:pPr>
    </w:p>
    <w:p w14:paraId="16A3BF31" w14:textId="77777777" w:rsidR="005957B6" w:rsidRPr="005957B6" w:rsidRDefault="005957B6" w:rsidP="005957B6">
      <w:pPr>
        <w:spacing w:after="0" w:line="240" w:lineRule="auto"/>
        <w:ind w:left="720" w:hanging="720"/>
        <w:rPr>
          <w:rFonts w:ascii="Times New Roman" w:eastAsia="Times New Roman" w:hAnsi="Times New Roman" w:cs="Times New Roman"/>
          <w:sz w:val="24"/>
          <w:szCs w:val="24"/>
        </w:rPr>
      </w:pPr>
      <w:r w:rsidRPr="005957B6">
        <w:rPr>
          <w:rFonts w:ascii="Times New Roman" w:eastAsia="Times New Roman" w:hAnsi="Times New Roman" w:cs="Times New Roman"/>
          <w:sz w:val="24"/>
          <w:szCs w:val="24"/>
        </w:rPr>
        <w:t>(B)</w:t>
      </w:r>
      <w:r w:rsidRPr="005957B6">
        <w:rPr>
          <w:rFonts w:ascii="Times New Roman" w:eastAsia="Times New Roman" w:hAnsi="Times New Roman" w:cs="Times New Roman"/>
          <w:sz w:val="24"/>
          <w:szCs w:val="24"/>
        </w:rPr>
        <w:tab/>
      </w:r>
      <w:r>
        <w:rPr>
          <w:rFonts w:ascii="Times New Roman" w:eastAsia="Times New Roman" w:hAnsi="Times New Roman" w:cs="Times New Roman"/>
          <w:sz w:val="24"/>
          <w:szCs w:val="24"/>
        </w:rPr>
        <w:t>Purpose</w:t>
      </w:r>
      <w:r w:rsidRPr="005957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provide guidelines to university employees for participation in political activities.</w:t>
      </w:r>
      <w:r w:rsidRPr="005957B6">
        <w:rPr>
          <w:rFonts w:ascii="Times New Roman" w:eastAsia="Times New Roman" w:hAnsi="Times New Roman" w:cs="Times New Roman"/>
          <w:sz w:val="24"/>
          <w:szCs w:val="24"/>
        </w:rPr>
        <w:t xml:space="preserve">  </w:t>
      </w:r>
    </w:p>
    <w:p w14:paraId="22EA79D1" w14:textId="77777777" w:rsidR="005957B6" w:rsidRPr="005957B6" w:rsidRDefault="005957B6" w:rsidP="005957B6">
      <w:pPr>
        <w:spacing w:after="0" w:line="240" w:lineRule="auto"/>
        <w:ind w:left="720" w:hanging="720"/>
        <w:rPr>
          <w:rFonts w:ascii="Times New Roman" w:eastAsia="Times New Roman" w:hAnsi="Times New Roman" w:cs="Times New Roman"/>
          <w:sz w:val="24"/>
          <w:szCs w:val="24"/>
        </w:rPr>
      </w:pPr>
    </w:p>
    <w:p w14:paraId="1850178D" w14:textId="77777777" w:rsidR="005957B6" w:rsidRPr="005957B6" w:rsidRDefault="005957B6" w:rsidP="005957B6">
      <w:pPr>
        <w:spacing w:after="0" w:line="240" w:lineRule="auto"/>
        <w:ind w:left="720" w:hanging="720"/>
        <w:rPr>
          <w:rFonts w:ascii="Times New Roman" w:eastAsia="Times New Roman" w:hAnsi="Times New Roman" w:cs="Times New Roman"/>
          <w:sz w:val="24"/>
          <w:szCs w:val="24"/>
        </w:rPr>
      </w:pPr>
      <w:r w:rsidRPr="005957B6">
        <w:rPr>
          <w:rFonts w:ascii="Times New Roman" w:eastAsia="Times New Roman" w:hAnsi="Times New Roman" w:cs="Times New Roman"/>
          <w:sz w:val="24"/>
          <w:szCs w:val="24"/>
        </w:rPr>
        <w:t>(</w:t>
      </w:r>
      <w:r>
        <w:rPr>
          <w:rFonts w:ascii="Times New Roman" w:eastAsia="Times New Roman" w:hAnsi="Times New Roman" w:cs="Times New Roman"/>
          <w:sz w:val="24"/>
          <w:szCs w:val="24"/>
        </w:rPr>
        <w:t>C</w:t>
      </w:r>
      <w:r w:rsidRPr="005957B6">
        <w:rPr>
          <w:rFonts w:ascii="Times New Roman" w:eastAsia="Times New Roman" w:hAnsi="Times New Roman" w:cs="Times New Roman"/>
          <w:sz w:val="24"/>
          <w:szCs w:val="24"/>
        </w:rPr>
        <w:t>)</w:t>
      </w:r>
      <w:r w:rsidRPr="005957B6">
        <w:rPr>
          <w:rFonts w:ascii="Times New Roman" w:eastAsia="Times New Roman" w:hAnsi="Times New Roman" w:cs="Times New Roman"/>
          <w:sz w:val="24"/>
          <w:szCs w:val="24"/>
        </w:rPr>
        <w:tab/>
      </w:r>
      <w:r>
        <w:rPr>
          <w:rFonts w:ascii="Times New Roman" w:eastAsia="Times New Roman" w:hAnsi="Times New Roman" w:cs="Times New Roman"/>
          <w:sz w:val="24"/>
          <w:szCs w:val="24"/>
        </w:rPr>
        <w:t>Scope</w:t>
      </w:r>
      <w:r w:rsidRPr="005957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policy applies solely to individual university employee conduct.</w:t>
      </w:r>
      <w:r w:rsidRPr="005957B6">
        <w:rPr>
          <w:rFonts w:ascii="Times New Roman" w:eastAsia="Times New Roman" w:hAnsi="Times New Roman" w:cs="Times New Roman"/>
          <w:sz w:val="24"/>
          <w:szCs w:val="24"/>
        </w:rPr>
        <w:t xml:space="preserve">  </w:t>
      </w:r>
    </w:p>
    <w:p w14:paraId="53A440C8" w14:textId="77777777" w:rsidR="005957B6" w:rsidRPr="005957B6" w:rsidRDefault="005957B6" w:rsidP="005957B6">
      <w:pPr>
        <w:spacing w:after="0" w:line="240" w:lineRule="auto"/>
        <w:ind w:left="720" w:hanging="720"/>
        <w:rPr>
          <w:rFonts w:ascii="Times New Roman" w:eastAsia="Times New Roman" w:hAnsi="Times New Roman" w:cs="Times New Roman"/>
          <w:sz w:val="24"/>
          <w:szCs w:val="24"/>
        </w:rPr>
      </w:pPr>
    </w:p>
    <w:p w14:paraId="5F561A36" w14:textId="4AA5FA8E" w:rsidR="005957B6" w:rsidRPr="005957B6" w:rsidRDefault="005957B6" w:rsidP="005957B6">
      <w:pPr>
        <w:spacing w:after="0" w:line="240" w:lineRule="auto"/>
        <w:ind w:left="720" w:hanging="720"/>
        <w:rPr>
          <w:rFonts w:ascii="Times New Roman" w:eastAsia="Times New Roman" w:hAnsi="Times New Roman" w:cs="Times New Roman"/>
          <w:sz w:val="24"/>
          <w:szCs w:val="24"/>
        </w:rPr>
      </w:pPr>
      <w:r w:rsidRPr="005957B6">
        <w:rPr>
          <w:rFonts w:ascii="Times New Roman" w:eastAsia="Times New Roman" w:hAnsi="Times New Roman" w:cs="Times New Roman"/>
          <w:sz w:val="24"/>
          <w:szCs w:val="24"/>
        </w:rPr>
        <w:t>(</w:t>
      </w:r>
      <w:r>
        <w:rPr>
          <w:rFonts w:ascii="Times New Roman" w:eastAsia="Times New Roman" w:hAnsi="Times New Roman" w:cs="Times New Roman"/>
          <w:sz w:val="24"/>
          <w:szCs w:val="24"/>
        </w:rPr>
        <w:t>D</w:t>
      </w:r>
      <w:r w:rsidRPr="005957B6">
        <w:rPr>
          <w:rFonts w:ascii="Times New Roman" w:eastAsia="Times New Roman" w:hAnsi="Times New Roman" w:cs="Times New Roman"/>
          <w:sz w:val="24"/>
          <w:szCs w:val="24"/>
        </w:rPr>
        <w:t>)</w:t>
      </w:r>
      <w:r w:rsidRPr="005957B6">
        <w:rPr>
          <w:rFonts w:ascii="Times New Roman" w:eastAsia="Times New Roman" w:hAnsi="Times New Roman" w:cs="Times New Roman"/>
          <w:sz w:val="24"/>
          <w:szCs w:val="24"/>
        </w:rPr>
        <w:tab/>
      </w:r>
      <w:r>
        <w:rPr>
          <w:rFonts w:ascii="Times New Roman" w:eastAsia="Times New Roman" w:hAnsi="Times New Roman" w:cs="Times New Roman"/>
          <w:sz w:val="24"/>
          <w:szCs w:val="24"/>
        </w:rPr>
        <w:t>Definition</w:t>
      </w:r>
      <w:r w:rsidRPr="005957B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 purposes of this policy, political activity is defined as activity directed toward the success or failure of a political party or candidate for partisan political office.</w:t>
      </w:r>
      <w:r w:rsidRPr="005957B6">
        <w:rPr>
          <w:rFonts w:ascii="Times New Roman" w:eastAsia="Times New Roman" w:hAnsi="Times New Roman" w:cs="Times New Roman"/>
          <w:sz w:val="24"/>
          <w:szCs w:val="24"/>
        </w:rPr>
        <w:t xml:space="preserve">  </w:t>
      </w:r>
    </w:p>
    <w:p w14:paraId="0538767E" w14:textId="77777777" w:rsidR="005957B6" w:rsidRPr="005957B6" w:rsidRDefault="005957B6" w:rsidP="005957B6">
      <w:pPr>
        <w:spacing w:after="0" w:line="240" w:lineRule="auto"/>
        <w:ind w:left="720" w:hanging="720"/>
        <w:rPr>
          <w:rFonts w:ascii="Times New Roman" w:eastAsia="Times New Roman" w:hAnsi="Times New Roman" w:cs="Times New Roman"/>
          <w:sz w:val="24"/>
          <w:szCs w:val="24"/>
        </w:rPr>
      </w:pPr>
    </w:p>
    <w:p w14:paraId="62267053" w14:textId="77777777" w:rsidR="005957B6" w:rsidRPr="005957B6" w:rsidRDefault="005957B6" w:rsidP="005957B6">
      <w:pPr>
        <w:spacing w:after="0" w:line="240" w:lineRule="auto"/>
        <w:ind w:left="720" w:hanging="720"/>
        <w:rPr>
          <w:rFonts w:ascii="Times New Roman" w:eastAsia="Times New Roman" w:hAnsi="Times New Roman" w:cs="Times New Roman"/>
          <w:sz w:val="24"/>
          <w:szCs w:val="24"/>
        </w:rPr>
      </w:pPr>
      <w:r w:rsidRPr="005957B6">
        <w:rPr>
          <w:rFonts w:ascii="Times New Roman" w:eastAsia="Times New Roman" w:hAnsi="Times New Roman" w:cs="Times New Roman"/>
          <w:sz w:val="24"/>
          <w:szCs w:val="24"/>
        </w:rPr>
        <w:t>(</w:t>
      </w:r>
      <w:r>
        <w:rPr>
          <w:rFonts w:ascii="Times New Roman" w:eastAsia="Times New Roman" w:hAnsi="Times New Roman" w:cs="Times New Roman"/>
          <w:sz w:val="24"/>
          <w:szCs w:val="24"/>
        </w:rPr>
        <w:t>E</w:t>
      </w:r>
      <w:r w:rsidRPr="005957B6">
        <w:rPr>
          <w:rFonts w:ascii="Times New Roman" w:eastAsia="Times New Roman" w:hAnsi="Times New Roman" w:cs="Times New Roman"/>
          <w:sz w:val="24"/>
          <w:szCs w:val="24"/>
        </w:rPr>
        <w:t>)</w:t>
      </w:r>
      <w:r w:rsidRPr="005957B6">
        <w:rPr>
          <w:rFonts w:ascii="Times New Roman" w:eastAsia="Times New Roman" w:hAnsi="Times New Roman" w:cs="Times New Roman"/>
          <w:sz w:val="24"/>
          <w:szCs w:val="24"/>
        </w:rPr>
        <w:tab/>
        <w:t xml:space="preserve">Parameters.  </w:t>
      </w:r>
    </w:p>
    <w:p w14:paraId="77B014F6" w14:textId="77777777" w:rsidR="005957B6" w:rsidRPr="005957B6" w:rsidRDefault="005957B6" w:rsidP="005957B6">
      <w:pPr>
        <w:spacing w:after="0" w:line="240" w:lineRule="auto"/>
        <w:ind w:left="720" w:hanging="720"/>
        <w:rPr>
          <w:rFonts w:ascii="Times New Roman" w:eastAsia="Times New Roman" w:hAnsi="Times New Roman" w:cs="Times New Roman"/>
          <w:sz w:val="24"/>
          <w:szCs w:val="24"/>
        </w:rPr>
      </w:pPr>
    </w:p>
    <w:p w14:paraId="39212864" w14:textId="77777777" w:rsidR="005957B6" w:rsidRPr="005957B6" w:rsidRDefault="005957B6" w:rsidP="005957B6">
      <w:pPr>
        <w:spacing w:after="0" w:line="240" w:lineRule="auto"/>
        <w:ind w:left="1440" w:hanging="720"/>
        <w:rPr>
          <w:rFonts w:ascii="Times New Roman" w:eastAsia="Times New Roman" w:hAnsi="Times New Roman" w:cs="Times New Roman"/>
          <w:sz w:val="24"/>
          <w:szCs w:val="24"/>
        </w:rPr>
      </w:pPr>
      <w:r w:rsidRPr="005957B6">
        <w:rPr>
          <w:rFonts w:ascii="Times New Roman" w:eastAsia="Times New Roman" w:hAnsi="Times New Roman" w:cs="Times New Roman"/>
          <w:sz w:val="24"/>
          <w:szCs w:val="24"/>
        </w:rPr>
        <w:t>(1)</w:t>
      </w:r>
      <w:r w:rsidRPr="005957B6">
        <w:rPr>
          <w:rFonts w:ascii="Times New Roman" w:eastAsia="Times New Roman" w:hAnsi="Times New Roman" w:cs="Times New Roman"/>
          <w:sz w:val="24"/>
          <w:szCs w:val="24"/>
        </w:rPr>
        <w:tab/>
        <w:t xml:space="preserve">University employees are free to express political opinions; however, such expression cannot imply official university endorsement, sanction, or action. </w:t>
      </w:r>
    </w:p>
    <w:p w14:paraId="48174418" w14:textId="77777777" w:rsidR="005957B6" w:rsidRPr="005957B6" w:rsidRDefault="005957B6" w:rsidP="005957B6">
      <w:pPr>
        <w:spacing w:after="0" w:line="240" w:lineRule="auto"/>
        <w:ind w:left="720" w:hanging="720"/>
        <w:rPr>
          <w:rFonts w:ascii="Times New Roman" w:eastAsia="Times New Roman" w:hAnsi="Times New Roman" w:cs="Times New Roman"/>
          <w:sz w:val="24"/>
          <w:szCs w:val="24"/>
        </w:rPr>
      </w:pPr>
    </w:p>
    <w:p w14:paraId="3F9C164C" w14:textId="77777777" w:rsidR="005957B6" w:rsidRPr="005957B6" w:rsidRDefault="005957B6" w:rsidP="005957B6">
      <w:pPr>
        <w:spacing w:after="0" w:line="240" w:lineRule="auto"/>
        <w:ind w:left="1440" w:hanging="720"/>
        <w:rPr>
          <w:rFonts w:ascii="Times New Roman" w:eastAsia="Times New Roman" w:hAnsi="Times New Roman" w:cs="Times New Roman"/>
          <w:sz w:val="24"/>
          <w:szCs w:val="24"/>
        </w:rPr>
      </w:pPr>
      <w:r w:rsidRPr="005957B6">
        <w:rPr>
          <w:rFonts w:ascii="Times New Roman" w:eastAsia="Times New Roman" w:hAnsi="Times New Roman" w:cs="Times New Roman"/>
          <w:sz w:val="24"/>
          <w:szCs w:val="24"/>
        </w:rPr>
        <w:t>(</w:t>
      </w:r>
      <w:r w:rsidR="00061695">
        <w:rPr>
          <w:rFonts w:ascii="Times New Roman" w:eastAsia="Times New Roman" w:hAnsi="Times New Roman" w:cs="Times New Roman"/>
          <w:sz w:val="24"/>
          <w:szCs w:val="24"/>
        </w:rPr>
        <w:t>2</w:t>
      </w:r>
      <w:r w:rsidRPr="005957B6">
        <w:rPr>
          <w:rFonts w:ascii="Times New Roman" w:eastAsia="Times New Roman" w:hAnsi="Times New Roman" w:cs="Times New Roman"/>
          <w:sz w:val="24"/>
          <w:szCs w:val="24"/>
        </w:rPr>
        <w:t>)</w:t>
      </w:r>
      <w:r w:rsidRPr="005957B6">
        <w:rPr>
          <w:rFonts w:ascii="Times New Roman" w:eastAsia="Times New Roman" w:hAnsi="Times New Roman" w:cs="Times New Roman"/>
          <w:sz w:val="24"/>
          <w:szCs w:val="24"/>
        </w:rPr>
        <w:tab/>
      </w:r>
      <w:r w:rsidR="00061695">
        <w:rPr>
          <w:rFonts w:ascii="Times New Roman" w:eastAsia="Times New Roman" w:hAnsi="Times New Roman" w:cs="Times New Roman"/>
          <w:sz w:val="24"/>
          <w:szCs w:val="24"/>
        </w:rPr>
        <w:t xml:space="preserve">Employees shall not place political activity stickers, banners, flyers, or literature on university bulletin boards, in and on university buildings, or on any university property.  Refer to rule </w:t>
      </w:r>
      <w:r w:rsidR="00061695">
        <w:rPr>
          <w:rFonts w:ascii="Times New Roman" w:eastAsia="Times New Roman" w:hAnsi="Times New Roman" w:cs="Times New Roman"/>
          <w:sz w:val="24"/>
          <w:szCs w:val="24"/>
        </w:rPr>
        <w:lastRenderedPageBreak/>
        <w:t xml:space="preserve">3356-4-17 of the Administrative Code </w:t>
      </w:r>
      <w:r w:rsidR="00FC76AC">
        <w:rPr>
          <w:rFonts w:ascii="Times New Roman" w:eastAsia="Times New Roman" w:hAnsi="Times New Roman" w:cs="Times New Roman"/>
          <w:sz w:val="24"/>
          <w:szCs w:val="24"/>
        </w:rPr>
        <w:t>and/or</w:t>
      </w:r>
      <w:r w:rsidR="00061695">
        <w:rPr>
          <w:rFonts w:ascii="Times New Roman" w:eastAsia="Times New Roman" w:hAnsi="Times New Roman" w:cs="Times New Roman"/>
          <w:sz w:val="24"/>
          <w:szCs w:val="24"/>
        </w:rPr>
        <w:t xml:space="preserve"> university policy 3356-4-17, “Posting on campus</w:t>
      </w:r>
      <w:r w:rsidRPr="005957B6">
        <w:rPr>
          <w:rFonts w:ascii="Times New Roman" w:eastAsia="Times New Roman" w:hAnsi="Times New Roman" w:cs="Times New Roman"/>
          <w:sz w:val="24"/>
          <w:szCs w:val="24"/>
        </w:rPr>
        <w:t>.</w:t>
      </w:r>
      <w:r w:rsidR="00FC76AC">
        <w:rPr>
          <w:rFonts w:ascii="Times New Roman" w:eastAsia="Times New Roman" w:hAnsi="Times New Roman" w:cs="Times New Roman"/>
          <w:sz w:val="24"/>
          <w:szCs w:val="24"/>
        </w:rPr>
        <w:t>”</w:t>
      </w:r>
      <w:r w:rsidRPr="005957B6">
        <w:rPr>
          <w:rFonts w:ascii="Times New Roman" w:eastAsia="Times New Roman" w:hAnsi="Times New Roman" w:cs="Times New Roman"/>
          <w:sz w:val="24"/>
          <w:szCs w:val="24"/>
        </w:rPr>
        <w:t xml:space="preserve"> </w:t>
      </w:r>
    </w:p>
    <w:p w14:paraId="621049AF" w14:textId="77777777" w:rsidR="005957B6" w:rsidRPr="005957B6" w:rsidRDefault="005957B6" w:rsidP="005957B6">
      <w:pPr>
        <w:spacing w:after="0" w:line="240" w:lineRule="auto"/>
        <w:ind w:left="1440" w:hanging="720"/>
        <w:rPr>
          <w:rFonts w:ascii="Times New Roman" w:eastAsia="Times New Roman" w:hAnsi="Times New Roman" w:cs="Times New Roman"/>
          <w:sz w:val="24"/>
          <w:szCs w:val="24"/>
        </w:rPr>
      </w:pPr>
    </w:p>
    <w:p w14:paraId="25E7A3E1" w14:textId="77777777" w:rsidR="005957B6" w:rsidRPr="005957B6" w:rsidRDefault="005957B6" w:rsidP="005957B6">
      <w:pPr>
        <w:spacing w:after="0" w:line="240" w:lineRule="auto"/>
        <w:ind w:left="1440" w:hanging="720"/>
        <w:rPr>
          <w:rFonts w:ascii="Times New Roman" w:eastAsia="Times New Roman" w:hAnsi="Times New Roman" w:cs="Times New Roman"/>
          <w:sz w:val="24"/>
          <w:szCs w:val="24"/>
        </w:rPr>
      </w:pPr>
      <w:r w:rsidRPr="005957B6">
        <w:rPr>
          <w:rFonts w:ascii="Times New Roman" w:eastAsia="Times New Roman" w:hAnsi="Times New Roman" w:cs="Times New Roman"/>
          <w:sz w:val="24"/>
          <w:szCs w:val="24"/>
        </w:rPr>
        <w:t>(</w:t>
      </w:r>
      <w:r w:rsidR="00061695">
        <w:rPr>
          <w:rFonts w:ascii="Times New Roman" w:eastAsia="Times New Roman" w:hAnsi="Times New Roman" w:cs="Times New Roman"/>
          <w:sz w:val="24"/>
          <w:szCs w:val="24"/>
        </w:rPr>
        <w:t>3</w:t>
      </w:r>
      <w:r w:rsidRPr="005957B6">
        <w:rPr>
          <w:rFonts w:ascii="Times New Roman" w:eastAsia="Times New Roman" w:hAnsi="Times New Roman" w:cs="Times New Roman"/>
          <w:sz w:val="24"/>
          <w:szCs w:val="24"/>
        </w:rPr>
        <w:t>)</w:t>
      </w:r>
      <w:r w:rsidRPr="005957B6">
        <w:rPr>
          <w:rFonts w:ascii="Times New Roman" w:eastAsia="Times New Roman" w:hAnsi="Times New Roman" w:cs="Times New Roman"/>
          <w:sz w:val="24"/>
          <w:szCs w:val="24"/>
        </w:rPr>
        <w:tab/>
      </w:r>
      <w:r w:rsidR="00061695">
        <w:rPr>
          <w:rFonts w:ascii="Times New Roman" w:eastAsia="Times New Roman" w:hAnsi="Times New Roman" w:cs="Times New Roman"/>
          <w:sz w:val="24"/>
          <w:szCs w:val="24"/>
        </w:rPr>
        <w:t>No university letterhead or insignia shall be used in any political activity</w:t>
      </w:r>
      <w:r w:rsidRPr="005957B6">
        <w:rPr>
          <w:rFonts w:ascii="Times New Roman" w:eastAsia="Times New Roman" w:hAnsi="Times New Roman" w:cs="Times New Roman"/>
          <w:sz w:val="24"/>
          <w:szCs w:val="24"/>
        </w:rPr>
        <w:t xml:space="preserve">. </w:t>
      </w:r>
    </w:p>
    <w:p w14:paraId="4286B865" w14:textId="77777777" w:rsidR="005957B6" w:rsidRPr="005957B6" w:rsidRDefault="005957B6" w:rsidP="005957B6">
      <w:pPr>
        <w:spacing w:after="0" w:line="240" w:lineRule="auto"/>
        <w:ind w:left="720" w:hanging="720"/>
        <w:rPr>
          <w:rFonts w:ascii="Times New Roman" w:eastAsia="Times New Roman" w:hAnsi="Times New Roman" w:cs="Times New Roman"/>
          <w:sz w:val="24"/>
          <w:szCs w:val="24"/>
        </w:rPr>
      </w:pPr>
    </w:p>
    <w:p w14:paraId="455CC35F" w14:textId="77777777" w:rsidR="005957B6" w:rsidRPr="005957B6" w:rsidRDefault="005957B6" w:rsidP="005957B6">
      <w:pPr>
        <w:spacing w:after="0" w:line="240" w:lineRule="auto"/>
        <w:ind w:left="1440" w:hanging="720"/>
        <w:rPr>
          <w:rFonts w:ascii="Times New Roman" w:eastAsia="Times New Roman" w:hAnsi="Times New Roman" w:cs="Times New Roman"/>
          <w:sz w:val="24"/>
          <w:szCs w:val="24"/>
        </w:rPr>
      </w:pPr>
      <w:r w:rsidRPr="005957B6">
        <w:rPr>
          <w:rFonts w:ascii="Times New Roman" w:eastAsia="Times New Roman" w:hAnsi="Times New Roman" w:cs="Times New Roman"/>
          <w:sz w:val="24"/>
          <w:szCs w:val="24"/>
        </w:rPr>
        <w:t>(</w:t>
      </w:r>
      <w:r w:rsidR="00061695">
        <w:rPr>
          <w:rFonts w:ascii="Times New Roman" w:eastAsia="Times New Roman" w:hAnsi="Times New Roman" w:cs="Times New Roman"/>
          <w:sz w:val="24"/>
          <w:szCs w:val="24"/>
        </w:rPr>
        <w:t>4</w:t>
      </w:r>
      <w:r w:rsidRPr="005957B6">
        <w:rPr>
          <w:rFonts w:ascii="Times New Roman" w:eastAsia="Times New Roman" w:hAnsi="Times New Roman" w:cs="Times New Roman"/>
          <w:sz w:val="24"/>
          <w:szCs w:val="24"/>
        </w:rPr>
        <w:t>)</w:t>
      </w:r>
      <w:r w:rsidRPr="005957B6">
        <w:rPr>
          <w:rFonts w:ascii="Times New Roman" w:eastAsia="Times New Roman" w:hAnsi="Times New Roman" w:cs="Times New Roman"/>
          <w:sz w:val="24"/>
          <w:szCs w:val="24"/>
        </w:rPr>
        <w:tab/>
      </w:r>
      <w:r w:rsidR="00061695">
        <w:rPr>
          <w:rFonts w:ascii="Times New Roman" w:eastAsia="Times New Roman" w:hAnsi="Times New Roman" w:cs="Times New Roman"/>
          <w:sz w:val="24"/>
          <w:szCs w:val="24"/>
        </w:rPr>
        <w:t>Employees shall not use any university work time, facilities, email, faxes, copiers, support services, resources, equipment, or services for political activity</w:t>
      </w:r>
      <w:r w:rsidRPr="005957B6">
        <w:rPr>
          <w:rFonts w:ascii="Times New Roman" w:eastAsia="Times New Roman" w:hAnsi="Times New Roman" w:cs="Times New Roman"/>
          <w:sz w:val="24"/>
          <w:szCs w:val="24"/>
        </w:rPr>
        <w:t xml:space="preserve">. </w:t>
      </w:r>
    </w:p>
    <w:p w14:paraId="12BFF4B2" w14:textId="77777777" w:rsidR="005957B6" w:rsidRPr="005957B6" w:rsidRDefault="005957B6" w:rsidP="005957B6">
      <w:pPr>
        <w:spacing w:after="0" w:line="240" w:lineRule="auto"/>
        <w:ind w:left="720" w:hanging="720"/>
        <w:rPr>
          <w:rFonts w:ascii="Times New Roman" w:eastAsia="Times New Roman" w:hAnsi="Times New Roman" w:cs="Times New Roman"/>
          <w:sz w:val="24"/>
          <w:szCs w:val="24"/>
        </w:rPr>
      </w:pPr>
    </w:p>
    <w:p w14:paraId="691B1AB1" w14:textId="77777777" w:rsidR="005957B6" w:rsidRPr="005957B6" w:rsidRDefault="005957B6" w:rsidP="005957B6">
      <w:pPr>
        <w:spacing w:after="0" w:line="240" w:lineRule="auto"/>
        <w:ind w:left="1440" w:hanging="720"/>
        <w:rPr>
          <w:rFonts w:ascii="Times New Roman" w:eastAsia="Times New Roman" w:hAnsi="Times New Roman" w:cs="Times New Roman"/>
          <w:sz w:val="24"/>
          <w:szCs w:val="24"/>
        </w:rPr>
      </w:pPr>
      <w:r w:rsidRPr="005957B6">
        <w:rPr>
          <w:rFonts w:ascii="Times New Roman" w:eastAsia="Times New Roman" w:hAnsi="Times New Roman" w:cs="Times New Roman"/>
          <w:sz w:val="24"/>
          <w:szCs w:val="24"/>
        </w:rPr>
        <w:t>(</w:t>
      </w:r>
      <w:r w:rsidR="00061695">
        <w:rPr>
          <w:rFonts w:ascii="Times New Roman" w:eastAsia="Times New Roman" w:hAnsi="Times New Roman" w:cs="Times New Roman"/>
          <w:sz w:val="24"/>
          <w:szCs w:val="24"/>
        </w:rPr>
        <w:t>5</w:t>
      </w:r>
      <w:r w:rsidRPr="005957B6">
        <w:rPr>
          <w:rFonts w:ascii="Times New Roman" w:eastAsia="Times New Roman" w:hAnsi="Times New Roman" w:cs="Times New Roman"/>
          <w:sz w:val="24"/>
          <w:szCs w:val="24"/>
        </w:rPr>
        <w:t>)</w:t>
      </w:r>
      <w:r w:rsidRPr="005957B6">
        <w:rPr>
          <w:rFonts w:ascii="Times New Roman" w:eastAsia="Times New Roman" w:hAnsi="Times New Roman" w:cs="Times New Roman"/>
          <w:sz w:val="24"/>
          <w:szCs w:val="24"/>
        </w:rPr>
        <w:tab/>
        <w:t xml:space="preserve">University employees </w:t>
      </w:r>
      <w:r w:rsidR="00061695">
        <w:rPr>
          <w:rFonts w:ascii="Times New Roman" w:eastAsia="Times New Roman" w:hAnsi="Times New Roman" w:cs="Times New Roman"/>
          <w:sz w:val="24"/>
          <w:szCs w:val="24"/>
        </w:rPr>
        <w:t>may in their capacity as private citizens and outside of their university work time and duties express opinion on matters of political, social, or other public concerns, provided that the expressed opinions do not suggest university endorsement</w:t>
      </w:r>
      <w:r w:rsidRPr="005957B6">
        <w:rPr>
          <w:rFonts w:ascii="Times New Roman" w:eastAsia="Times New Roman" w:hAnsi="Times New Roman" w:cs="Times New Roman"/>
          <w:sz w:val="24"/>
          <w:szCs w:val="24"/>
        </w:rPr>
        <w:t xml:space="preserve">. </w:t>
      </w:r>
    </w:p>
    <w:p w14:paraId="4FDBE3D2" w14:textId="77777777" w:rsidR="005957B6" w:rsidRPr="005957B6" w:rsidRDefault="005957B6" w:rsidP="005957B6">
      <w:pPr>
        <w:spacing w:after="0" w:line="240" w:lineRule="auto"/>
        <w:ind w:left="1440" w:hanging="720"/>
        <w:rPr>
          <w:rFonts w:ascii="Times New Roman" w:eastAsia="Times New Roman" w:hAnsi="Times New Roman" w:cs="Times New Roman"/>
          <w:sz w:val="24"/>
          <w:szCs w:val="24"/>
        </w:rPr>
      </w:pPr>
    </w:p>
    <w:p w14:paraId="41BFE23B" w14:textId="77777777" w:rsidR="005957B6" w:rsidRPr="005957B6" w:rsidRDefault="005957B6" w:rsidP="005957B6">
      <w:pPr>
        <w:spacing w:after="0" w:line="240" w:lineRule="auto"/>
        <w:ind w:left="720" w:hanging="720"/>
        <w:rPr>
          <w:rFonts w:ascii="Times New Roman" w:eastAsia="Times New Roman" w:hAnsi="Times New Roman" w:cs="Times New Roman"/>
          <w:sz w:val="24"/>
          <w:szCs w:val="24"/>
        </w:rPr>
      </w:pPr>
      <w:r w:rsidRPr="005957B6">
        <w:rPr>
          <w:rFonts w:ascii="Times New Roman" w:eastAsia="Times New Roman" w:hAnsi="Times New Roman" w:cs="Times New Roman"/>
          <w:sz w:val="24"/>
          <w:szCs w:val="24"/>
        </w:rPr>
        <w:t>(</w:t>
      </w:r>
      <w:r>
        <w:rPr>
          <w:rFonts w:ascii="Times New Roman" w:eastAsia="Times New Roman" w:hAnsi="Times New Roman" w:cs="Times New Roman"/>
          <w:sz w:val="24"/>
          <w:szCs w:val="24"/>
        </w:rPr>
        <w:t>F</w:t>
      </w:r>
      <w:r w:rsidRPr="005957B6">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662AE0">
        <w:rPr>
          <w:rFonts w:ascii="Times New Roman" w:eastAsia="Times New Roman" w:hAnsi="Times New Roman" w:cs="Times New Roman"/>
          <w:sz w:val="24"/>
          <w:szCs w:val="24"/>
        </w:rPr>
        <w:t>Professional/administrative staff</w:t>
      </w:r>
      <w:r>
        <w:rPr>
          <w:rFonts w:ascii="Times New Roman" w:eastAsia="Times New Roman" w:hAnsi="Times New Roman" w:cs="Times New Roman"/>
          <w:sz w:val="24"/>
          <w:szCs w:val="24"/>
        </w:rPr>
        <w:t>.</w:t>
      </w:r>
      <w:r w:rsidR="00662AE0">
        <w:rPr>
          <w:rFonts w:ascii="Times New Roman" w:eastAsia="Times New Roman" w:hAnsi="Times New Roman" w:cs="Times New Roman"/>
          <w:sz w:val="24"/>
          <w:szCs w:val="24"/>
        </w:rPr>
        <w:t xml:space="preserve">  Faculty and professional/administrative staff may run for or hold an elective office or serve in an appointed office insofar as the process of attaining and holding such office does not infringe upon fulfillment of responsibilities as employees of the university or is prohibited by federal or state statute.  Employees should contact the office of human resources for information on running for or holding public office. </w:t>
      </w:r>
      <w:r w:rsidRPr="005957B6">
        <w:rPr>
          <w:rFonts w:ascii="Times New Roman" w:eastAsia="Times New Roman" w:hAnsi="Times New Roman" w:cs="Times New Roman"/>
          <w:sz w:val="24"/>
          <w:szCs w:val="24"/>
        </w:rPr>
        <w:t xml:space="preserve"> </w:t>
      </w:r>
    </w:p>
    <w:p w14:paraId="7956BD55" w14:textId="77777777" w:rsidR="005957B6" w:rsidRPr="005957B6" w:rsidRDefault="005957B6" w:rsidP="005957B6">
      <w:pPr>
        <w:spacing w:after="0" w:line="240" w:lineRule="auto"/>
        <w:ind w:left="720" w:hanging="720"/>
        <w:rPr>
          <w:rFonts w:ascii="Times New Roman" w:eastAsia="Times New Roman" w:hAnsi="Times New Roman" w:cs="Times New Roman"/>
          <w:sz w:val="24"/>
          <w:szCs w:val="24"/>
        </w:rPr>
      </w:pPr>
    </w:p>
    <w:p w14:paraId="0FAA6629" w14:textId="77777777" w:rsidR="005957B6" w:rsidRDefault="005957B6" w:rsidP="00061695">
      <w:pPr>
        <w:spacing w:after="0" w:line="240" w:lineRule="auto"/>
        <w:ind w:left="720" w:hanging="720"/>
        <w:rPr>
          <w:rFonts w:ascii="Times New Roman" w:eastAsia="Times New Roman" w:hAnsi="Times New Roman" w:cs="Times New Roman"/>
          <w:sz w:val="24"/>
          <w:szCs w:val="24"/>
        </w:rPr>
      </w:pPr>
      <w:r w:rsidRPr="005957B6">
        <w:rPr>
          <w:rFonts w:ascii="Times New Roman" w:eastAsia="Times New Roman" w:hAnsi="Times New Roman" w:cs="Times New Roman"/>
          <w:sz w:val="24"/>
          <w:szCs w:val="24"/>
        </w:rPr>
        <w:t>(</w:t>
      </w:r>
      <w:r>
        <w:rPr>
          <w:rFonts w:ascii="Times New Roman" w:eastAsia="Times New Roman" w:hAnsi="Times New Roman" w:cs="Times New Roman"/>
          <w:sz w:val="24"/>
          <w:szCs w:val="24"/>
        </w:rPr>
        <w:t>G</w:t>
      </w:r>
      <w:r w:rsidRPr="005957B6">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xml:space="preserve">Classified </w:t>
      </w:r>
      <w:r w:rsidR="00A21C71">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mployees.  </w:t>
      </w:r>
      <w:r w:rsidRPr="005957B6">
        <w:rPr>
          <w:rFonts w:ascii="Times New Roman" w:eastAsia="Times New Roman" w:hAnsi="Times New Roman" w:cs="Times New Roman"/>
          <w:sz w:val="24"/>
          <w:szCs w:val="24"/>
        </w:rPr>
        <w:t>Section 124.57 of the Revised Code prohibits classified employees from engaging in certain political activities, including soliciting or receiving political contributions for any political party, for any candidate for public office, or from any officer of employee in the classified service of the state.  Classified employees are also prohibited from participating in certain partisan activities as set forth in rule 123:1-46-02 of the Administrative Code</w:t>
      </w:r>
      <w:r w:rsidR="00FC76AC">
        <w:rPr>
          <w:rFonts w:ascii="Times New Roman" w:eastAsia="Times New Roman" w:hAnsi="Times New Roman" w:cs="Times New Roman"/>
          <w:sz w:val="24"/>
          <w:szCs w:val="24"/>
        </w:rPr>
        <w:t>.  These partisan activities include but are not limited to:</w:t>
      </w:r>
    </w:p>
    <w:p w14:paraId="171DE52D" w14:textId="77777777" w:rsidR="00061695" w:rsidRPr="00061695" w:rsidRDefault="00061695" w:rsidP="00061695">
      <w:pPr>
        <w:spacing w:after="0" w:line="240" w:lineRule="auto"/>
        <w:ind w:left="720" w:hanging="720"/>
        <w:rPr>
          <w:rFonts w:ascii="Times New Roman" w:eastAsia="Calibri" w:hAnsi="Times New Roman" w:cs="Times New Roman"/>
          <w:sz w:val="24"/>
        </w:rPr>
      </w:pPr>
    </w:p>
    <w:p w14:paraId="70ED9E40" w14:textId="77777777" w:rsidR="00061695" w:rsidRPr="00061695" w:rsidRDefault="00061695" w:rsidP="00061695">
      <w:pPr>
        <w:spacing w:after="0" w:line="240" w:lineRule="auto"/>
        <w:ind w:left="1440" w:hanging="720"/>
        <w:rPr>
          <w:rFonts w:ascii="Times New Roman" w:eastAsia="Calibri" w:hAnsi="Times New Roman" w:cs="Times New Roman"/>
          <w:sz w:val="24"/>
        </w:rPr>
      </w:pPr>
      <w:r w:rsidRPr="00061695">
        <w:rPr>
          <w:rFonts w:ascii="Times New Roman" w:eastAsia="Calibri" w:hAnsi="Times New Roman" w:cs="Times New Roman"/>
          <w:sz w:val="24"/>
        </w:rPr>
        <w:t>(1)</w:t>
      </w:r>
      <w:r w:rsidRPr="00061695">
        <w:rPr>
          <w:rFonts w:ascii="Times New Roman" w:eastAsia="Calibri" w:hAnsi="Times New Roman" w:cs="Times New Roman"/>
          <w:sz w:val="24"/>
        </w:rPr>
        <w:tab/>
      </w:r>
      <w:r w:rsidR="00662AE0">
        <w:rPr>
          <w:rFonts w:ascii="Times New Roman" w:eastAsia="Calibri" w:hAnsi="Times New Roman" w:cs="Times New Roman"/>
          <w:sz w:val="24"/>
        </w:rPr>
        <w:t>Candidacy for public office in a partisan election.</w:t>
      </w:r>
    </w:p>
    <w:p w14:paraId="66DCF236" w14:textId="77777777" w:rsidR="00061695" w:rsidRPr="00061695" w:rsidRDefault="00061695" w:rsidP="00061695">
      <w:pPr>
        <w:spacing w:after="0" w:line="240" w:lineRule="auto"/>
        <w:ind w:left="1440" w:hanging="720"/>
        <w:rPr>
          <w:rFonts w:ascii="Times New Roman" w:eastAsia="Calibri" w:hAnsi="Times New Roman" w:cs="Times New Roman"/>
          <w:sz w:val="24"/>
        </w:rPr>
      </w:pPr>
    </w:p>
    <w:p w14:paraId="4544F049" w14:textId="77777777" w:rsidR="00061695" w:rsidRPr="00061695" w:rsidRDefault="00061695" w:rsidP="00061695">
      <w:pPr>
        <w:spacing w:after="0" w:line="240" w:lineRule="auto"/>
        <w:ind w:left="1440" w:hanging="720"/>
        <w:rPr>
          <w:rFonts w:ascii="Times New Roman" w:eastAsia="Calibri" w:hAnsi="Times New Roman" w:cs="Times New Roman"/>
          <w:sz w:val="24"/>
        </w:rPr>
      </w:pPr>
      <w:r w:rsidRPr="00061695">
        <w:rPr>
          <w:rFonts w:ascii="Times New Roman" w:eastAsia="Calibri" w:hAnsi="Times New Roman" w:cs="Times New Roman"/>
          <w:sz w:val="24"/>
        </w:rPr>
        <w:t>(2)</w:t>
      </w:r>
      <w:r w:rsidRPr="00061695">
        <w:rPr>
          <w:rFonts w:ascii="Times New Roman" w:eastAsia="Calibri" w:hAnsi="Times New Roman" w:cs="Times New Roman"/>
          <w:sz w:val="24"/>
        </w:rPr>
        <w:tab/>
      </w:r>
      <w:r w:rsidR="00662AE0">
        <w:rPr>
          <w:rFonts w:ascii="Times New Roman" w:eastAsia="Calibri" w:hAnsi="Times New Roman" w:cs="Times New Roman"/>
          <w:sz w:val="24"/>
        </w:rPr>
        <w:t>Candidacy for public office in a nonpartisan general election if the nomination to candidacy was obtained in a partisan primary or through the circulation of nominating petitions identified with a political party.</w:t>
      </w:r>
    </w:p>
    <w:p w14:paraId="00C3053A" w14:textId="77777777" w:rsidR="00061695" w:rsidRPr="00061695" w:rsidRDefault="00061695" w:rsidP="00061695">
      <w:pPr>
        <w:spacing w:after="0" w:line="240" w:lineRule="auto"/>
        <w:ind w:left="1440" w:hanging="720"/>
        <w:rPr>
          <w:rFonts w:ascii="Times New Roman" w:eastAsia="Calibri" w:hAnsi="Times New Roman" w:cs="Times New Roman"/>
          <w:sz w:val="24"/>
        </w:rPr>
      </w:pPr>
    </w:p>
    <w:p w14:paraId="54AC3A57" w14:textId="77777777" w:rsidR="00061695" w:rsidRPr="00061695" w:rsidRDefault="00061695" w:rsidP="00061695">
      <w:pPr>
        <w:spacing w:after="0" w:line="240" w:lineRule="auto"/>
        <w:ind w:left="1440" w:hanging="720"/>
        <w:rPr>
          <w:rFonts w:ascii="Times New Roman" w:eastAsia="Calibri" w:hAnsi="Times New Roman" w:cs="Times New Roman"/>
          <w:sz w:val="24"/>
        </w:rPr>
      </w:pPr>
      <w:r w:rsidRPr="00061695">
        <w:rPr>
          <w:rFonts w:ascii="Times New Roman" w:eastAsia="Calibri" w:hAnsi="Times New Roman" w:cs="Times New Roman"/>
          <w:sz w:val="24"/>
        </w:rPr>
        <w:t>(3)</w:t>
      </w:r>
      <w:r w:rsidRPr="00061695">
        <w:rPr>
          <w:rFonts w:ascii="Times New Roman" w:eastAsia="Calibri" w:hAnsi="Times New Roman" w:cs="Times New Roman"/>
          <w:sz w:val="24"/>
        </w:rPr>
        <w:tab/>
      </w:r>
      <w:r w:rsidR="00662AE0">
        <w:rPr>
          <w:rFonts w:ascii="Times New Roman" w:eastAsia="Calibri" w:hAnsi="Times New Roman" w:cs="Times New Roman"/>
          <w:sz w:val="24"/>
        </w:rPr>
        <w:t>Circulation of official nominating petitions for any candidate participating in a partisan election.</w:t>
      </w:r>
    </w:p>
    <w:p w14:paraId="6E470541" w14:textId="77777777" w:rsidR="00061695" w:rsidRPr="00061695" w:rsidRDefault="00061695" w:rsidP="00061695">
      <w:pPr>
        <w:spacing w:after="0" w:line="240" w:lineRule="auto"/>
        <w:ind w:left="1440" w:hanging="720"/>
        <w:rPr>
          <w:rFonts w:ascii="Times New Roman" w:eastAsia="Calibri" w:hAnsi="Times New Roman" w:cs="Times New Roman"/>
          <w:sz w:val="24"/>
        </w:rPr>
      </w:pPr>
    </w:p>
    <w:p w14:paraId="35A17843" w14:textId="1438415C" w:rsidR="00061695" w:rsidRPr="00061695" w:rsidRDefault="00061695" w:rsidP="00061695">
      <w:pPr>
        <w:spacing w:after="0" w:line="240" w:lineRule="auto"/>
        <w:ind w:left="1440" w:hanging="720"/>
        <w:rPr>
          <w:rFonts w:ascii="Times New Roman" w:eastAsia="Calibri" w:hAnsi="Times New Roman" w:cs="Times New Roman"/>
          <w:sz w:val="24"/>
        </w:rPr>
      </w:pPr>
      <w:r w:rsidRPr="00061695">
        <w:rPr>
          <w:rFonts w:ascii="Times New Roman" w:eastAsia="Calibri" w:hAnsi="Times New Roman" w:cs="Times New Roman"/>
          <w:sz w:val="24"/>
        </w:rPr>
        <w:t>(4)</w:t>
      </w:r>
      <w:r w:rsidRPr="00061695">
        <w:rPr>
          <w:rFonts w:ascii="Times New Roman" w:eastAsia="Calibri" w:hAnsi="Times New Roman" w:cs="Times New Roman"/>
          <w:sz w:val="24"/>
        </w:rPr>
        <w:tab/>
      </w:r>
      <w:r w:rsidR="00662AE0">
        <w:rPr>
          <w:rFonts w:ascii="Times New Roman" w:eastAsia="Calibri" w:hAnsi="Times New Roman" w:cs="Times New Roman"/>
          <w:sz w:val="24"/>
        </w:rPr>
        <w:t>Service in an elected or appointed office in any partisan political organization.</w:t>
      </w:r>
    </w:p>
    <w:p w14:paraId="0E8F80AE" w14:textId="77777777" w:rsidR="00061695" w:rsidRPr="00061695" w:rsidRDefault="00061695" w:rsidP="00061695">
      <w:pPr>
        <w:spacing w:after="0" w:line="240" w:lineRule="auto"/>
        <w:ind w:left="1440" w:hanging="720"/>
        <w:rPr>
          <w:rFonts w:ascii="Times New Roman" w:eastAsia="Calibri" w:hAnsi="Times New Roman" w:cs="Times New Roman"/>
          <w:sz w:val="24"/>
        </w:rPr>
      </w:pPr>
    </w:p>
    <w:p w14:paraId="32483AA0" w14:textId="77777777" w:rsidR="00061695" w:rsidRPr="00061695" w:rsidRDefault="00061695" w:rsidP="00061695">
      <w:pPr>
        <w:spacing w:after="0" w:line="240" w:lineRule="auto"/>
        <w:ind w:left="1440" w:hanging="720"/>
        <w:rPr>
          <w:rFonts w:ascii="Times New Roman" w:eastAsia="Calibri" w:hAnsi="Times New Roman" w:cs="Times New Roman"/>
          <w:sz w:val="24"/>
        </w:rPr>
      </w:pPr>
      <w:r w:rsidRPr="00061695">
        <w:rPr>
          <w:rFonts w:ascii="Times New Roman" w:eastAsia="Calibri" w:hAnsi="Times New Roman" w:cs="Times New Roman"/>
          <w:sz w:val="24"/>
        </w:rPr>
        <w:t>(5)</w:t>
      </w:r>
      <w:r w:rsidRPr="00061695">
        <w:rPr>
          <w:rFonts w:ascii="Times New Roman" w:eastAsia="Calibri" w:hAnsi="Times New Roman" w:cs="Times New Roman"/>
          <w:sz w:val="24"/>
        </w:rPr>
        <w:tab/>
      </w:r>
      <w:r w:rsidR="00662AE0">
        <w:rPr>
          <w:rFonts w:ascii="Times New Roman" w:eastAsia="Calibri" w:hAnsi="Times New Roman" w:cs="Times New Roman"/>
          <w:sz w:val="24"/>
        </w:rPr>
        <w:t>Acceptance of a party-sponsored appointment to any office normally filled by partisan elections.</w:t>
      </w:r>
    </w:p>
    <w:p w14:paraId="17FDD46F" w14:textId="77777777" w:rsidR="00061695" w:rsidRPr="00061695" w:rsidRDefault="00061695" w:rsidP="00061695">
      <w:pPr>
        <w:spacing w:after="0" w:line="240" w:lineRule="auto"/>
        <w:ind w:left="1440" w:hanging="720"/>
        <w:rPr>
          <w:rFonts w:ascii="Times New Roman" w:eastAsia="Calibri" w:hAnsi="Times New Roman" w:cs="Times New Roman"/>
          <w:sz w:val="24"/>
        </w:rPr>
      </w:pPr>
    </w:p>
    <w:p w14:paraId="7FCB64A9" w14:textId="77777777" w:rsidR="00061695" w:rsidRPr="00061695" w:rsidRDefault="00061695" w:rsidP="00061695">
      <w:pPr>
        <w:spacing w:after="0" w:line="240" w:lineRule="auto"/>
        <w:ind w:left="1440" w:hanging="720"/>
        <w:rPr>
          <w:rFonts w:ascii="Times New Roman" w:eastAsia="Calibri" w:hAnsi="Times New Roman" w:cs="Times New Roman"/>
          <w:sz w:val="24"/>
        </w:rPr>
      </w:pPr>
      <w:r w:rsidRPr="00061695">
        <w:rPr>
          <w:rFonts w:ascii="Times New Roman" w:eastAsia="Calibri" w:hAnsi="Times New Roman" w:cs="Times New Roman"/>
          <w:sz w:val="24"/>
        </w:rPr>
        <w:t>(</w:t>
      </w:r>
      <w:r w:rsidR="00662AE0">
        <w:rPr>
          <w:rFonts w:ascii="Times New Roman" w:eastAsia="Calibri" w:hAnsi="Times New Roman" w:cs="Times New Roman"/>
          <w:sz w:val="24"/>
        </w:rPr>
        <w:t>6</w:t>
      </w:r>
      <w:r w:rsidRPr="00061695">
        <w:rPr>
          <w:rFonts w:ascii="Times New Roman" w:eastAsia="Calibri" w:hAnsi="Times New Roman" w:cs="Times New Roman"/>
          <w:sz w:val="24"/>
        </w:rPr>
        <w:t>)</w:t>
      </w:r>
      <w:r w:rsidRPr="00061695">
        <w:rPr>
          <w:rFonts w:ascii="Times New Roman" w:eastAsia="Calibri" w:hAnsi="Times New Roman" w:cs="Times New Roman"/>
          <w:sz w:val="24"/>
        </w:rPr>
        <w:tab/>
      </w:r>
      <w:r w:rsidR="00662AE0">
        <w:rPr>
          <w:rFonts w:ascii="Times New Roman" w:eastAsia="Calibri" w:hAnsi="Times New Roman" w:cs="Times New Roman"/>
          <w:sz w:val="24"/>
        </w:rPr>
        <w:t>Campaigning by writing for publications, by distributing political material, or by writing or making speeches on behalf of a candidate for partisan elective office when such activities are directed toward party success.</w:t>
      </w:r>
      <w:r w:rsidRPr="00061695">
        <w:rPr>
          <w:rFonts w:ascii="Times New Roman" w:eastAsia="Calibri" w:hAnsi="Times New Roman" w:cs="Times New Roman"/>
          <w:sz w:val="24"/>
        </w:rPr>
        <w:t xml:space="preserve"> </w:t>
      </w:r>
    </w:p>
    <w:p w14:paraId="38E1AC65" w14:textId="77777777" w:rsidR="00061695" w:rsidRPr="00061695" w:rsidRDefault="00061695" w:rsidP="00061695">
      <w:pPr>
        <w:spacing w:after="0" w:line="240" w:lineRule="auto"/>
        <w:ind w:left="1440" w:hanging="720"/>
        <w:rPr>
          <w:rFonts w:ascii="Times New Roman" w:eastAsia="Calibri" w:hAnsi="Times New Roman" w:cs="Times New Roman"/>
          <w:sz w:val="24"/>
        </w:rPr>
      </w:pPr>
    </w:p>
    <w:p w14:paraId="449F620D" w14:textId="77777777" w:rsidR="00061695" w:rsidRPr="00061695" w:rsidRDefault="00061695" w:rsidP="00061695">
      <w:pPr>
        <w:spacing w:after="0" w:line="240" w:lineRule="auto"/>
        <w:ind w:left="1440" w:hanging="720"/>
        <w:rPr>
          <w:rFonts w:ascii="Times New Roman" w:eastAsia="Calibri" w:hAnsi="Times New Roman" w:cs="Times New Roman"/>
          <w:sz w:val="24"/>
        </w:rPr>
      </w:pPr>
      <w:r w:rsidRPr="00061695">
        <w:rPr>
          <w:rFonts w:ascii="Times New Roman" w:eastAsia="Calibri" w:hAnsi="Times New Roman" w:cs="Times New Roman"/>
          <w:sz w:val="24"/>
        </w:rPr>
        <w:t>(</w:t>
      </w:r>
      <w:r w:rsidR="00662AE0">
        <w:rPr>
          <w:rFonts w:ascii="Times New Roman" w:eastAsia="Calibri" w:hAnsi="Times New Roman" w:cs="Times New Roman"/>
          <w:sz w:val="24"/>
        </w:rPr>
        <w:t>7</w:t>
      </w:r>
      <w:r w:rsidRPr="00061695">
        <w:rPr>
          <w:rFonts w:ascii="Times New Roman" w:eastAsia="Calibri" w:hAnsi="Times New Roman" w:cs="Times New Roman"/>
          <w:sz w:val="24"/>
        </w:rPr>
        <w:t>)</w:t>
      </w:r>
      <w:r w:rsidRPr="00061695">
        <w:rPr>
          <w:rFonts w:ascii="Times New Roman" w:eastAsia="Calibri" w:hAnsi="Times New Roman" w:cs="Times New Roman"/>
          <w:sz w:val="24"/>
        </w:rPr>
        <w:tab/>
      </w:r>
      <w:r w:rsidR="00662AE0">
        <w:rPr>
          <w:rFonts w:ascii="Times New Roman" w:eastAsia="Calibri" w:hAnsi="Times New Roman" w:cs="Times New Roman"/>
          <w:sz w:val="24"/>
        </w:rPr>
        <w:t>Participation in a political action committee which supports partisan activity.</w:t>
      </w:r>
    </w:p>
    <w:p w14:paraId="318171E1" w14:textId="77777777" w:rsidR="00061695" w:rsidRPr="00061695" w:rsidRDefault="00061695" w:rsidP="00061695">
      <w:pPr>
        <w:spacing w:after="0" w:line="240" w:lineRule="auto"/>
        <w:ind w:left="1440" w:hanging="720"/>
        <w:rPr>
          <w:rFonts w:ascii="Times New Roman" w:eastAsia="Calibri" w:hAnsi="Times New Roman" w:cs="Times New Roman"/>
          <w:sz w:val="24"/>
        </w:rPr>
      </w:pPr>
    </w:p>
    <w:p w14:paraId="4DFA8075" w14:textId="16B605ED" w:rsidR="00061695" w:rsidRPr="00061695" w:rsidRDefault="00061695" w:rsidP="00061695">
      <w:pPr>
        <w:spacing w:after="0" w:line="240" w:lineRule="auto"/>
        <w:ind w:left="720" w:hanging="720"/>
        <w:rPr>
          <w:rFonts w:ascii="Times New Roman" w:eastAsia="Calibri" w:hAnsi="Times New Roman" w:cs="Times New Roman"/>
          <w:sz w:val="24"/>
        </w:rPr>
      </w:pPr>
      <w:r w:rsidRPr="00061695">
        <w:rPr>
          <w:rFonts w:ascii="Times New Roman" w:eastAsia="Calibri" w:hAnsi="Times New Roman" w:cs="Times New Roman"/>
          <w:sz w:val="24"/>
        </w:rPr>
        <w:t>(</w:t>
      </w:r>
      <w:r>
        <w:rPr>
          <w:rFonts w:ascii="Times New Roman" w:eastAsia="Calibri" w:hAnsi="Times New Roman" w:cs="Times New Roman"/>
          <w:sz w:val="24"/>
        </w:rPr>
        <w:t>H</w:t>
      </w:r>
      <w:r w:rsidRPr="00061695">
        <w:rPr>
          <w:rFonts w:ascii="Times New Roman" w:eastAsia="Calibri" w:hAnsi="Times New Roman" w:cs="Times New Roman"/>
          <w:sz w:val="24"/>
        </w:rPr>
        <w:t>)</w:t>
      </w:r>
      <w:r w:rsidRPr="00061695">
        <w:rPr>
          <w:rFonts w:ascii="Times New Roman" w:eastAsia="Calibri" w:hAnsi="Times New Roman" w:cs="Times New Roman"/>
          <w:sz w:val="24"/>
        </w:rPr>
        <w:tab/>
      </w:r>
      <w:r>
        <w:rPr>
          <w:rFonts w:ascii="Times New Roman" w:eastAsia="Calibri" w:hAnsi="Times New Roman" w:cs="Times New Roman"/>
          <w:sz w:val="24"/>
        </w:rPr>
        <w:t>Policy violations</w:t>
      </w:r>
      <w:r w:rsidRPr="00061695">
        <w:rPr>
          <w:rFonts w:ascii="Times New Roman" w:eastAsia="Calibri" w:hAnsi="Times New Roman" w:cs="Times New Roman"/>
          <w:sz w:val="24"/>
        </w:rPr>
        <w:t>.</w:t>
      </w:r>
      <w:r>
        <w:rPr>
          <w:rFonts w:ascii="Times New Roman" w:eastAsia="Calibri" w:hAnsi="Times New Roman" w:cs="Times New Roman"/>
          <w:sz w:val="24"/>
        </w:rPr>
        <w:t xml:space="preserve">  Concerns regarding violations of this policy must be forwarded to the chief human resources officer.  The chief human resources officer, or designee, will coordinate a review of the con</w:t>
      </w:r>
      <w:r w:rsidR="00662AE0">
        <w:rPr>
          <w:rFonts w:ascii="Times New Roman" w:eastAsia="Calibri" w:hAnsi="Times New Roman" w:cs="Times New Roman"/>
          <w:sz w:val="24"/>
        </w:rPr>
        <w:t>c</w:t>
      </w:r>
      <w:r>
        <w:rPr>
          <w:rFonts w:ascii="Times New Roman" w:eastAsia="Calibri" w:hAnsi="Times New Roman" w:cs="Times New Roman"/>
          <w:sz w:val="24"/>
        </w:rPr>
        <w:t>ern with the appropriate supervisor and, if necessary, the office of the university general counsel.  Policy violations may result in discipline up to and including termination in accordance with applicable disciplinary policies and collective bargaining agreements.</w:t>
      </w:r>
    </w:p>
    <w:sectPr w:rsidR="00061695" w:rsidRPr="00061695" w:rsidSect="00BC6BEB">
      <w:headerReference w:type="default" r:id="rId9"/>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4892A" w14:textId="77777777" w:rsidR="001B492F" w:rsidRDefault="001B492F">
      <w:pPr>
        <w:spacing w:after="0" w:line="240" w:lineRule="auto"/>
      </w:pPr>
      <w:r>
        <w:separator/>
      </w:r>
    </w:p>
  </w:endnote>
  <w:endnote w:type="continuationSeparator" w:id="0">
    <w:p w14:paraId="42A8C180" w14:textId="77777777" w:rsidR="001B492F" w:rsidRDefault="001B4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3168DD" w14:textId="77777777" w:rsidR="001B492F" w:rsidRDefault="001B492F">
      <w:pPr>
        <w:spacing w:after="0" w:line="240" w:lineRule="auto"/>
      </w:pPr>
      <w:r>
        <w:separator/>
      </w:r>
    </w:p>
  </w:footnote>
  <w:footnote w:type="continuationSeparator" w:id="0">
    <w:p w14:paraId="1D192975" w14:textId="77777777" w:rsidR="001B492F" w:rsidRDefault="001B4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0771049"/>
      <w:docPartObj>
        <w:docPartGallery w:val="Page Numbers (Top of Page)"/>
        <w:docPartUnique/>
      </w:docPartObj>
    </w:sdtPr>
    <w:sdtEndPr>
      <w:rPr>
        <w:noProof/>
      </w:rPr>
    </w:sdtEndPr>
    <w:sdtContent>
      <w:p w14:paraId="253CD4B3" w14:textId="2A7D87D1" w:rsidR="002427FD" w:rsidRDefault="002427F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3E04B91" w14:textId="1A6ECCDB" w:rsidR="00976BAE" w:rsidRPr="002427FD" w:rsidRDefault="002427FD" w:rsidP="002427FD">
    <w:pPr>
      <w:pStyle w:val="Header"/>
      <w:tabs>
        <w:tab w:val="clear" w:pos="4680"/>
        <w:tab w:val="center" w:pos="7920"/>
      </w:tabs>
      <w:rPr>
        <w:rFonts w:ascii="Times New Roman" w:hAnsi="Times New Roman" w:cs="Times New Roman"/>
      </w:rPr>
    </w:pPr>
    <w:r>
      <w:rPr>
        <w:rFonts w:ascii="Times New Roman" w:hAnsi="Times New Roman" w:cs="Times New Roman"/>
      </w:rPr>
      <w:t>3356-7-25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7B6"/>
    <w:rsid w:val="00061695"/>
    <w:rsid w:val="00172A7F"/>
    <w:rsid w:val="001B492F"/>
    <w:rsid w:val="002427FD"/>
    <w:rsid w:val="002E1971"/>
    <w:rsid w:val="0033654B"/>
    <w:rsid w:val="005957B6"/>
    <w:rsid w:val="00662AE0"/>
    <w:rsid w:val="0073300D"/>
    <w:rsid w:val="00763C19"/>
    <w:rsid w:val="00886B15"/>
    <w:rsid w:val="00976BAE"/>
    <w:rsid w:val="00A21C71"/>
    <w:rsid w:val="00A51BBE"/>
    <w:rsid w:val="00D522DB"/>
    <w:rsid w:val="00FC76AC"/>
    <w:rsid w:val="00FD4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08B08"/>
  <w15:docId w15:val="{536E50EA-EBA0-4AAB-9C8F-ABC39EC8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7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7B6"/>
  </w:style>
  <w:style w:type="paragraph" w:styleId="Revision">
    <w:name w:val="Revision"/>
    <w:hidden/>
    <w:uiPriority w:val="99"/>
    <w:semiHidden/>
    <w:rsid w:val="002427FD"/>
    <w:pPr>
      <w:spacing w:after="0" w:line="240" w:lineRule="auto"/>
    </w:pPr>
  </w:style>
  <w:style w:type="paragraph" w:styleId="Footer">
    <w:name w:val="footer"/>
    <w:basedOn w:val="Normal"/>
    <w:link w:val="FooterChar"/>
    <w:uiPriority w:val="99"/>
    <w:unhideWhenUsed/>
    <w:rsid w:val="00242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2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60F654C64B84396BF17B48E48117C" ma:contentTypeVersion="4" ma:contentTypeDescription="Create a new document." ma:contentTypeScope="" ma:versionID="22878227dd4fd27dee9f05543986a9ab">
  <xsd:schema xmlns:xsd="http://www.w3.org/2001/XMLSchema" xmlns:xs="http://www.w3.org/2001/XMLSchema" xmlns:p="http://schemas.microsoft.com/office/2006/metadata/properties" xmlns:ns2="c6375182-8faf-406a-bc62-bc3c74cd8834" targetNamespace="http://schemas.microsoft.com/office/2006/metadata/properties" ma:root="true" ma:fieldsID="ecf0adffa208bc46c4bc3f29573d3b8d" ns2:_="">
    <xsd:import namespace="c6375182-8faf-406a-bc62-bc3c74cd88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75182-8faf-406a-bc62-bc3c74cd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7C5E72-1A1E-4906-BD8D-6B8691DE3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75182-8faf-406a-bc62-bc3c74cd8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F644AF-D3E3-43B5-A07E-F617FAA90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F40BAD9-0E7E-4821-A8A6-A8CF7687A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Mari Jusino</cp:lastModifiedBy>
  <cp:revision>2</cp:revision>
  <dcterms:created xsi:type="dcterms:W3CDTF">2025-02-21T21:00:00Z</dcterms:created>
  <dcterms:modified xsi:type="dcterms:W3CDTF">2025-02-21T21:00:00Z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0x0101001CD60F654C64B84396BF17B48E48117C</vt:lpwstr>
  </property>
</Properties>
</file>