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9AC1F" w14:textId="029C9404" w:rsidR="00AF76FF" w:rsidRPr="002F1565" w:rsidRDefault="00AF76FF" w:rsidP="003B6FD2">
      <w:pPr>
        <w:spacing w:after="0" w:line="240" w:lineRule="auto"/>
        <w:outlineLvl w:val="0"/>
        <w:rPr>
          <w:rFonts w:ascii="Times New Roman" w:eastAsia="Calibri" w:hAnsi="Times New Roman" w:cs="Times New Roman"/>
          <w:b/>
        </w:rPr>
      </w:pPr>
      <w:r w:rsidRPr="002F1565">
        <w:rPr>
          <w:rFonts w:ascii="Times New Roman" w:eastAsia="Calibri" w:hAnsi="Times New Roman" w:cs="Times New Roman"/>
          <w:b/>
        </w:rPr>
        <w:t>3356-</w:t>
      </w:r>
      <w:r w:rsidR="004F2B32" w:rsidRPr="002F1565">
        <w:rPr>
          <w:rFonts w:ascii="Times New Roman" w:eastAsia="Calibri" w:hAnsi="Times New Roman" w:cs="Times New Roman"/>
          <w:b/>
        </w:rPr>
        <w:t>1</w:t>
      </w:r>
      <w:r w:rsidR="00BD72B9" w:rsidRPr="002F1565">
        <w:rPr>
          <w:rFonts w:ascii="Times New Roman" w:eastAsia="Calibri" w:hAnsi="Times New Roman" w:cs="Times New Roman"/>
          <w:b/>
        </w:rPr>
        <w:t>0</w:t>
      </w:r>
      <w:r w:rsidRPr="002F1565">
        <w:rPr>
          <w:rFonts w:ascii="Times New Roman" w:eastAsia="Calibri" w:hAnsi="Times New Roman" w:cs="Times New Roman"/>
          <w:b/>
        </w:rPr>
        <w:t>-</w:t>
      </w:r>
      <w:r w:rsidR="00110A98" w:rsidRPr="002F1565">
        <w:rPr>
          <w:rFonts w:ascii="Times New Roman" w:eastAsia="Calibri" w:hAnsi="Times New Roman" w:cs="Times New Roman"/>
          <w:b/>
        </w:rPr>
        <w:t>20</w:t>
      </w:r>
      <w:r w:rsidRPr="002F1565">
        <w:rPr>
          <w:rFonts w:ascii="Times New Roman" w:eastAsia="Calibri" w:hAnsi="Times New Roman" w:cs="Times New Roman"/>
          <w:b/>
        </w:rPr>
        <w:tab/>
      </w:r>
      <w:r w:rsidR="00BD72B9" w:rsidRPr="002F1565">
        <w:rPr>
          <w:rFonts w:ascii="Times New Roman" w:eastAsia="Calibri" w:hAnsi="Times New Roman" w:cs="Times New Roman"/>
          <w:b/>
        </w:rPr>
        <w:t>Faculty workload policy</w:t>
      </w:r>
      <w:r w:rsidR="00CF2C3C" w:rsidRPr="002F1565">
        <w:rPr>
          <w:rFonts w:ascii="Times New Roman" w:eastAsia="Calibri" w:hAnsi="Times New Roman" w:cs="Times New Roman"/>
          <w:b/>
        </w:rPr>
        <w:t>.</w:t>
      </w:r>
    </w:p>
    <w:p w14:paraId="47ED1E3E" w14:textId="77777777" w:rsidR="001E00FB" w:rsidRPr="002F1565" w:rsidRDefault="001E00FB" w:rsidP="009477CB">
      <w:pPr>
        <w:tabs>
          <w:tab w:val="left" w:pos="7200"/>
        </w:tabs>
        <w:spacing w:after="0"/>
        <w:rPr>
          <w:rFonts w:ascii="Times New Roman" w:eastAsia="Times New Roman" w:hAnsi="Times New Roman" w:cs="Times New Roman"/>
          <w:szCs w:val="24"/>
        </w:rPr>
      </w:pPr>
    </w:p>
    <w:p w14:paraId="6EAE0976" w14:textId="4FC49091" w:rsidR="0000141B" w:rsidRPr="002F1565" w:rsidRDefault="0000141B" w:rsidP="0000141B">
      <w:pPr>
        <w:tabs>
          <w:tab w:val="left" w:pos="3060"/>
          <w:tab w:val="left" w:pos="7200"/>
        </w:tabs>
        <w:spacing w:after="0"/>
        <w:rPr>
          <w:rFonts w:ascii="Times New Roman" w:eastAsia="Times New Roman" w:hAnsi="Times New Roman" w:cs="Times New Roman"/>
          <w:szCs w:val="24"/>
        </w:rPr>
      </w:pPr>
      <w:r w:rsidRPr="002F1565">
        <w:rPr>
          <w:rFonts w:ascii="Times New Roman" w:eastAsia="Times New Roman" w:hAnsi="Times New Roman" w:cs="Times New Roman"/>
          <w:szCs w:val="24"/>
        </w:rPr>
        <w:t xml:space="preserve">Responsible </w:t>
      </w:r>
      <w:r w:rsidR="00991044" w:rsidRPr="002F1565">
        <w:rPr>
          <w:rFonts w:ascii="Times New Roman" w:eastAsia="Times New Roman" w:hAnsi="Times New Roman" w:cs="Times New Roman"/>
          <w:szCs w:val="24"/>
        </w:rPr>
        <w:t>Division/</w:t>
      </w:r>
      <w:r w:rsidRPr="002F1565">
        <w:rPr>
          <w:rFonts w:ascii="Times New Roman" w:eastAsia="Times New Roman" w:hAnsi="Times New Roman" w:cs="Times New Roman"/>
          <w:szCs w:val="24"/>
        </w:rPr>
        <w:t>Office:</w:t>
      </w:r>
      <w:r w:rsidR="003C3F4D" w:rsidRPr="002F1565">
        <w:rPr>
          <w:rFonts w:ascii="Times New Roman" w:eastAsia="Times New Roman" w:hAnsi="Times New Roman" w:cs="Times New Roman"/>
          <w:szCs w:val="24"/>
        </w:rPr>
        <w:tab/>
      </w:r>
      <w:r w:rsidR="00BD72B9" w:rsidRPr="002F1565">
        <w:rPr>
          <w:rFonts w:ascii="Times New Roman" w:eastAsia="Times New Roman" w:hAnsi="Times New Roman" w:cs="Times New Roman"/>
          <w:szCs w:val="24"/>
        </w:rPr>
        <w:t>Academic Affairs</w:t>
      </w:r>
    </w:p>
    <w:p w14:paraId="25ADE503" w14:textId="5E6DB220" w:rsidR="0000141B" w:rsidRPr="002F1565" w:rsidRDefault="00263568" w:rsidP="0000141B">
      <w:pPr>
        <w:tabs>
          <w:tab w:val="left" w:pos="3060"/>
          <w:tab w:val="left" w:pos="7200"/>
        </w:tabs>
        <w:spacing w:after="0"/>
        <w:rPr>
          <w:rFonts w:ascii="Times New Roman" w:eastAsia="Times New Roman" w:hAnsi="Times New Roman" w:cs="Times New Roman"/>
          <w:szCs w:val="24"/>
        </w:rPr>
      </w:pPr>
      <w:r w:rsidRPr="002F1565">
        <w:rPr>
          <w:rFonts w:ascii="Times New Roman" w:eastAsia="Times New Roman" w:hAnsi="Times New Roman" w:cs="Times New Roman"/>
          <w:szCs w:val="24"/>
        </w:rPr>
        <w:t xml:space="preserve">Responsible </w:t>
      </w:r>
      <w:r w:rsidR="0000141B" w:rsidRPr="002F1565">
        <w:rPr>
          <w:rFonts w:ascii="Times New Roman" w:eastAsia="Times New Roman" w:hAnsi="Times New Roman" w:cs="Times New Roman"/>
          <w:szCs w:val="24"/>
        </w:rPr>
        <w:t>Officer:</w:t>
      </w:r>
      <w:r w:rsidR="0000141B" w:rsidRPr="002F1565">
        <w:rPr>
          <w:rFonts w:ascii="Times New Roman" w:eastAsia="Times New Roman" w:hAnsi="Times New Roman" w:cs="Times New Roman"/>
          <w:szCs w:val="24"/>
        </w:rPr>
        <w:tab/>
      </w:r>
      <w:r w:rsidR="00BD72B9" w:rsidRPr="002F1565">
        <w:rPr>
          <w:rFonts w:ascii="Times New Roman" w:eastAsia="Times New Roman" w:hAnsi="Times New Roman" w:cs="Times New Roman"/>
          <w:szCs w:val="24"/>
        </w:rPr>
        <w:t>Provost and Vice President for Academic Affairs</w:t>
      </w:r>
    </w:p>
    <w:p w14:paraId="39381AEF" w14:textId="77777777" w:rsidR="0072045C" w:rsidRDefault="0000141B" w:rsidP="0072045C">
      <w:pPr>
        <w:tabs>
          <w:tab w:val="left" w:pos="3060"/>
          <w:tab w:val="left" w:pos="7200"/>
        </w:tabs>
        <w:spacing w:after="0"/>
        <w:rPr>
          <w:rFonts w:ascii="Times New Roman" w:eastAsia="Times New Roman" w:hAnsi="Times New Roman" w:cs="Times New Roman"/>
          <w:szCs w:val="24"/>
        </w:rPr>
      </w:pPr>
      <w:r w:rsidRPr="002F1565">
        <w:rPr>
          <w:rFonts w:ascii="Times New Roman" w:eastAsia="Times New Roman" w:hAnsi="Times New Roman" w:cs="Times New Roman"/>
          <w:szCs w:val="24"/>
        </w:rPr>
        <w:t>Revision History:</w:t>
      </w:r>
      <w:r w:rsidRPr="002F1565">
        <w:rPr>
          <w:rFonts w:ascii="Times New Roman" w:eastAsia="Times New Roman" w:hAnsi="Times New Roman" w:cs="Times New Roman"/>
          <w:szCs w:val="24"/>
        </w:rPr>
        <w:tab/>
      </w:r>
      <w:r w:rsidR="0072045C">
        <w:rPr>
          <w:rFonts w:ascii="Times New Roman" w:eastAsia="Times New Roman" w:hAnsi="Times New Roman" w:cs="Times New Roman"/>
          <w:szCs w:val="24"/>
        </w:rPr>
        <w:t xml:space="preserve">January 2000; March 2010; </w:t>
      </w:r>
      <w:r w:rsidR="0072045C" w:rsidRPr="00105232">
        <w:rPr>
          <w:rFonts w:ascii="Times New Roman" w:eastAsia="Times New Roman" w:hAnsi="Times New Roman" w:cs="Times New Roman"/>
          <w:szCs w:val="24"/>
        </w:rPr>
        <w:t>June 2015</w:t>
      </w:r>
      <w:r w:rsidR="0072045C">
        <w:rPr>
          <w:rFonts w:ascii="Times New Roman" w:eastAsia="Times New Roman" w:hAnsi="Times New Roman" w:cs="Times New Roman"/>
          <w:szCs w:val="24"/>
        </w:rPr>
        <w:t>;</w:t>
      </w:r>
    </w:p>
    <w:p w14:paraId="1B37625C" w14:textId="059247B2" w:rsidR="0000141B" w:rsidRPr="002F1565" w:rsidRDefault="0072045C" w:rsidP="0000141B">
      <w:pPr>
        <w:tabs>
          <w:tab w:val="left" w:pos="3060"/>
          <w:tab w:val="left" w:pos="7200"/>
        </w:tabs>
        <w:spacing w:after="0"/>
        <w:rPr>
          <w:rFonts w:ascii="Times New Roman" w:eastAsia="Times New Roman" w:hAnsi="Times New Roman" w:cs="Times New Roman"/>
          <w:szCs w:val="24"/>
        </w:rPr>
      </w:pPr>
      <w:r>
        <w:rPr>
          <w:rFonts w:ascii="Times New Roman" w:eastAsia="Times New Roman" w:hAnsi="Times New Roman" w:cs="Times New Roman"/>
          <w:szCs w:val="24"/>
        </w:rPr>
        <w:tab/>
        <w:t xml:space="preserve">September 2018; September 2023; </w:t>
      </w:r>
      <w:r w:rsidR="00661F19">
        <w:rPr>
          <w:rFonts w:ascii="Times New Roman" w:eastAsia="Times New Roman" w:hAnsi="Times New Roman" w:cs="Times New Roman"/>
          <w:szCs w:val="24"/>
        </w:rPr>
        <w:t xml:space="preserve">August </w:t>
      </w:r>
      <w:r w:rsidR="00081A0A">
        <w:rPr>
          <w:rFonts w:ascii="Times New Roman" w:eastAsia="Times New Roman" w:hAnsi="Times New Roman" w:cs="Times New Roman"/>
          <w:szCs w:val="24"/>
        </w:rPr>
        <w:t>2026</w:t>
      </w:r>
    </w:p>
    <w:p w14:paraId="36C514BA" w14:textId="091736D9" w:rsidR="0000141B" w:rsidRPr="002F1565" w:rsidRDefault="0000141B" w:rsidP="0000141B">
      <w:pPr>
        <w:tabs>
          <w:tab w:val="left" w:pos="3060"/>
          <w:tab w:val="left" w:pos="7200"/>
        </w:tabs>
        <w:spacing w:after="0"/>
        <w:rPr>
          <w:rFonts w:ascii="Times New Roman" w:eastAsia="Times New Roman" w:hAnsi="Times New Roman" w:cs="Times New Roman"/>
          <w:szCs w:val="24"/>
        </w:rPr>
      </w:pPr>
      <w:r w:rsidRPr="002F1565">
        <w:rPr>
          <w:rFonts w:ascii="Times New Roman" w:eastAsia="Times New Roman" w:hAnsi="Times New Roman" w:cs="Times New Roman"/>
          <w:szCs w:val="24"/>
        </w:rPr>
        <w:t>Board Committee:</w:t>
      </w:r>
      <w:r w:rsidRPr="002F1565">
        <w:rPr>
          <w:rFonts w:ascii="Times New Roman" w:eastAsia="Times New Roman" w:hAnsi="Times New Roman" w:cs="Times New Roman"/>
          <w:szCs w:val="24"/>
        </w:rPr>
        <w:tab/>
      </w:r>
      <w:r w:rsidR="00934CB6" w:rsidRPr="002F1565">
        <w:rPr>
          <w:rFonts w:ascii="Times New Roman" w:eastAsia="Times New Roman" w:hAnsi="Times New Roman" w:cs="Times New Roman"/>
          <w:szCs w:val="24"/>
        </w:rPr>
        <w:t>Academic Excellence and Student Success</w:t>
      </w:r>
    </w:p>
    <w:p w14:paraId="41B8EAFA" w14:textId="6C4F44A6" w:rsidR="0000141B" w:rsidRPr="002F1565" w:rsidRDefault="00991044" w:rsidP="0000141B">
      <w:pPr>
        <w:tabs>
          <w:tab w:val="left" w:pos="3060"/>
          <w:tab w:val="left" w:pos="7200"/>
        </w:tabs>
        <w:spacing w:after="0"/>
        <w:rPr>
          <w:rFonts w:ascii="Times New Roman" w:eastAsia="Times New Roman" w:hAnsi="Times New Roman" w:cs="Times New Roman"/>
          <w:szCs w:val="24"/>
        </w:rPr>
      </w:pPr>
      <w:r w:rsidRPr="002F1565">
        <w:rPr>
          <w:rFonts w:ascii="Times New Roman" w:eastAsia="Times New Roman" w:hAnsi="Times New Roman" w:cs="Times New Roman"/>
          <w:b/>
          <w:szCs w:val="24"/>
        </w:rPr>
        <w:t xml:space="preserve">Effective </w:t>
      </w:r>
      <w:r w:rsidR="00266489" w:rsidRPr="002F1565">
        <w:rPr>
          <w:rFonts w:ascii="Times New Roman" w:eastAsia="Times New Roman" w:hAnsi="Times New Roman" w:cs="Times New Roman"/>
          <w:b/>
          <w:szCs w:val="24"/>
        </w:rPr>
        <w:t>Date</w:t>
      </w:r>
      <w:r w:rsidR="0000141B" w:rsidRPr="002F1565">
        <w:rPr>
          <w:rFonts w:ascii="Times New Roman" w:eastAsia="Times New Roman" w:hAnsi="Times New Roman" w:cs="Times New Roman"/>
          <w:b/>
          <w:szCs w:val="24"/>
        </w:rPr>
        <w:t>:</w:t>
      </w:r>
      <w:r w:rsidR="0000141B" w:rsidRPr="002F1565">
        <w:rPr>
          <w:rFonts w:ascii="Times New Roman" w:eastAsia="Times New Roman" w:hAnsi="Times New Roman" w:cs="Times New Roman"/>
          <w:szCs w:val="24"/>
        </w:rPr>
        <w:tab/>
      </w:r>
      <w:r w:rsidR="00081A0A">
        <w:rPr>
          <w:rFonts w:ascii="Times New Roman" w:eastAsia="Times New Roman" w:hAnsi="Times New Roman" w:cs="Times New Roman"/>
          <w:b/>
          <w:bCs/>
          <w:szCs w:val="24"/>
        </w:rPr>
        <w:t>August 7, 2026</w:t>
      </w:r>
      <w:r w:rsidR="006F5C30">
        <w:rPr>
          <w:rFonts w:ascii="Times New Roman" w:eastAsia="Times New Roman" w:hAnsi="Times New Roman" w:cs="Times New Roman"/>
          <w:b/>
          <w:bCs/>
          <w:szCs w:val="24"/>
        </w:rPr>
        <w:t xml:space="preserve"> (Special BOT Meeting)</w:t>
      </w:r>
    </w:p>
    <w:p w14:paraId="6E1B56A1" w14:textId="380994E2" w:rsidR="0000141B" w:rsidRPr="002F1565" w:rsidRDefault="0000141B" w:rsidP="0000141B">
      <w:pPr>
        <w:tabs>
          <w:tab w:val="left" w:pos="3060"/>
          <w:tab w:val="left" w:pos="7200"/>
        </w:tabs>
        <w:spacing w:after="0"/>
        <w:rPr>
          <w:rFonts w:ascii="Times New Roman" w:eastAsia="Times New Roman" w:hAnsi="Times New Roman" w:cs="Times New Roman"/>
          <w:szCs w:val="24"/>
        </w:rPr>
      </w:pPr>
      <w:r w:rsidRPr="002F1565">
        <w:rPr>
          <w:rFonts w:ascii="Times New Roman" w:eastAsia="Times New Roman" w:hAnsi="Times New Roman" w:cs="Times New Roman"/>
          <w:szCs w:val="24"/>
        </w:rPr>
        <w:t>Next Review:</w:t>
      </w:r>
      <w:r w:rsidRPr="002F1565">
        <w:rPr>
          <w:rFonts w:ascii="Times New Roman" w:eastAsia="Times New Roman" w:hAnsi="Times New Roman" w:cs="Times New Roman"/>
          <w:szCs w:val="24"/>
        </w:rPr>
        <w:tab/>
      </w:r>
      <w:r w:rsidR="00081A0A">
        <w:rPr>
          <w:rFonts w:ascii="Times New Roman" w:eastAsia="Times New Roman" w:hAnsi="Times New Roman" w:cs="Times New Roman"/>
          <w:szCs w:val="24"/>
        </w:rPr>
        <w:t>2031</w:t>
      </w:r>
    </w:p>
    <w:p w14:paraId="1A32DC69" w14:textId="503064B8" w:rsidR="001F5968" w:rsidRPr="002F1565" w:rsidRDefault="003A227C" w:rsidP="003B6FD2">
      <w:pPr>
        <w:tabs>
          <w:tab w:val="left" w:pos="3060"/>
        </w:tabs>
        <w:spacing w:after="0" w:line="240" w:lineRule="auto"/>
        <w:rPr>
          <w:rFonts w:ascii="Times New Roman" w:eastAsia="Calibri" w:hAnsi="Times New Roman" w:cs="Times New Roman"/>
          <w:szCs w:val="24"/>
        </w:rPr>
      </w:pPr>
      <w:r w:rsidRPr="002F1565">
        <w:rPr>
          <w:rFonts w:ascii="Times New Roman" w:eastAsia="Times New Roman" w:hAnsi="Times New Roman" w:cs="Times New Roman"/>
          <w:b/>
          <w:szCs w:val="24"/>
          <w:u w:val="single"/>
        </w:rPr>
        <w:tab/>
      </w:r>
      <w:r w:rsidRPr="002F1565">
        <w:rPr>
          <w:rFonts w:ascii="Times New Roman" w:eastAsia="Times New Roman" w:hAnsi="Times New Roman" w:cs="Times New Roman"/>
          <w:b/>
          <w:szCs w:val="24"/>
          <w:u w:val="single"/>
        </w:rPr>
        <w:tab/>
      </w:r>
      <w:r w:rsidRPr="002F1565">
        <w:rPr>
          <w:rFonts w:ascii="Times New Roman" w:eastAsia="Times New Roman" w:hAnsi="Times New Roman" w:cs="Times New Roman"/>
          <w:b/>
          <w:szCs w:val="24"/>
          <w:u w:val="single"/>
        </w:rPr>
        <w:tab/>
      </w:r>
      <w:r w:rsidRPr="002F1565">
        <w:rPr>
          <w:rFonts w:ascii="Times New Roman" w:eastAsia="Times New Roman" w:hAnsi="Times New Roman" w:cs="Times New Roman"/>
          <w:b/>
          <w:szCs w:val="24"/>
          <w:u w:val="single"/>
        </w:rPr>
        <w:tab/>
      </w:r>
      <w:r w:rsidRPr="002F1565">
        <w:rPr>
          <w:rFonts w:ascii="Times New Roman" w:eastAsia="Times New Roman" w:hAnsi="Times New Roman" w:cs="Times New Roman"/>
          <w:b/>
          <w:szCs w:val="24"/>
          <w:u w:val="single"/>
        </w:rPr>
        <w:tab/>
      </w:r>
      <w:r w:rsidRPr="002F1565">
        <w:rPr>
          <w:rFonts w:ascii="Times New Roman" w:eastAsia="Times New Roman" w:hAnsi="Times New Roman" w:cs="Times New Roman"/>
          <w:b/>
          <w:szCs w:val="24"/>
          <w:u w:val="single"/>
        </w:rPr>
        <w:tab/>
      </w:r>
      <w:r w:rsidR="0000141B" w:rsidRPr="002F1565">
        <w:rPr>
          <w:rFonts w:ascii="Times New Roman" w:eastAsia="Times New Roman" w:hAnsi="Times New Roman" w:cs="Times New Roman"/>
          <w:b/>
          <w:szCs w:val="24"/>
          <w:u w:val="single"/>
        </w:rPr>
        <w:tab/>
      </w:r>
      <w:r w:rsidR="0000141B" w:rsidRPr="002F1565">
        <w:rPr>
          <w:rFonts w:ascii="Times New Roman" w:eastAsia="Times New Roman" w:hAnsi="Times New Roman" w:cs="Times New Roman"/>
          <w:b/>
          <w:szCs w:val="24"/>
          <w:u w:val="single"/>
        </w:rPr>
        <w:tab/>
      </w:r>
    </w:p>
    <w:p w14:paraId="4D998CB6" w14:textId="4DB76252" w:rsidR="00AF261E" w:rsidRPr="006968C1" w:rsidRDefault="00053C9A" w:rsidP="00BC1D03">
      <w:pPr>
        <w:spacing w:before="240"/>
        <w:ind w:left="720" w:hanging="720"/>
        <w:rPr>
          <w:rFonts w:ascii="Times New Roman" w:hAnsi="Times New Roman" w:cs="Times New Roman"/>
          <w:szCs w:val="24"/>
        </w:rPr>
      </w:pPr>
      <w:r w:rsidRPr="006968C1">
        <w:rPr>
          <w:rFonts w:ascii="Times New Roman" w:hAnsi="Times New Roman" w:cs="Times New Roman"/>
          <w:szCs w:val="24"/>
        </w:rPr>
        <w:t>(A)</w:t>
      </w:r>
      <w:r w:rsidR="00AF261E" w:rsidRPr="006968C1">
        <w:rPr>
          <w:rFonts w:ascii="Times New Roman" w:hAnsi="Times New Roman" w:cs="Times New Roman"/>
          <w:szCs w:val="24"/>
        </w:rPr>
        <w:tab/>
      </w:r>
      <w:r w:rsidR="006428BF" w:rsidRPr="006968C1">
        <w:rPr>
          <w:rFonts w:ascii="Times New Roman" w:hAnsi="Times New Roman" w:cs="Times New Roman"/>
          <w:szCs w:val="24"/>
        </w:rPr>
        <w:t>Policy statement</w:t>
      </w:r>
      <w:r w:rsidRPr="006968C1">
        <w:rPr>
          <w:rFonts w:ascii="Times New Roman" w:hAnsi="Times New Roman" w:cs="Times New Roman"/>
          <w:szCs w:val="24"/>
        </w:rPr>
        <w:t>.</w:t>
      </w:r>
      <w:r w:rsidR="006428BF" w:rsidRPr="006968C1">
        <w:rPr>
          <w:rFonts w:ascii="Times New Roman" w:hAnsi="Times New Roman" w:cs="Times New Roman"/>
          <w:szCs w:val="24"/>
        </w:rPr>
        <w:t xml:space="preserve">  As required by law, Youngstown state university’</w:t>
      </w:r>
      <w:r w:rsidR="00AF261E" w:rsidRPr="006968C1">
        <w:rPr>
          <w:rFonts w:ascii="Times New Roman" w:hAnsi="Times New Roman" w:cs="Times New Roman"/>
          <w:szCs w:val="24"/>
        </w:rPr>
        <w:t>s</w:t>
      </w:r>
      <w:r w:rsidR="00692882" w:rsidRPr="006968C1">
        <w:rPr>
          <w:rFonts w:ascii="Times New Roman" w:hAnsi="Times New Roman" w:cs="Times New Roman"/>
          <w:szCs w:val="24"/>
        </w:rPr>
        <w:t xml:space="preserve"> </w:t>
      </w:r>
      <w:r w:rsidR="00AF261E" w:rsidRPr="006968C1">
        <w:rPr>
          <w:rFonts w:ascii="Times New Roman" w:hAnsi="Times New Roman" w:cs="Times New Roman"/>
          <w:szCs w:val="24"/>
        </w:rPr>
        <w:t xml:space="preserve">faculty workload shall include: </w:t>
      </w:r>
      <w:r w:rsidR="003B6FD2" w:rsidRPr="006968C1">
        <w:rPr>
          <w:rFonts w:ascii="Times New Roman" w:hAnsi="Times New Roman" w:cs="Times New Roman"/>
          <w:szCs w:val="24"/>
        </w:rPr>
        <w:t xml:space="preserve"> </w:t>
      </w:r>
      <w:r w:rsidR="00AF261E" w:rsidRPr="006968C1">
        <w:rPr>
          <w:rFonts w:ascii="Times New Roman" w:hAnsi="Times New Roman" w:cs="Times New Roman"/>
          <w:szCs w:val="24"/>
        </w:rPr>
        <w:t xml:space="preserve"> </w:t>
      </w:r>
    </w:p>
    <w:p w14:paraId="3E8E08E1" w14:textId="053FCEC1" w:rsidR="001F5968" w:rsidRPr="006968C1" w:rsidRDefault="002F1565" w:rsidP="006968C1">
      <w:pPr>
        <w:ind w:left="1440" w:hanging="720"/>
        <w:rPr>
          <w:rFonts w:ascii="Times New Roman" w:hAnsi="Times New Roman" w:cs="Times New Roman"/>
          <w:szCs w:val="24"/>
        </w:rPr>
      </w:pPr>
      <w:r w:rsidRPr="006968C1">
        <w:rPr>
          <w:rFonts w:ascii="Times New Roman" w:hAnsi="Times New Roman" w:cs="Times New Roman"/>
          <w:szCs w:val="24"/>
        </w:rPr>
        <w:t>(1)</w:t>
      </w:r>
      <w:r w:rsidRPr="006968C1">
        <w:rPr>
          <w:rFonts w:ascii="Times New Roman" w:hAnsi="Times New Roman" w:cs="Times New Roman"/>
          <w:szCs w:val="24"/>
        </w:rPr>
        <w:tab/>
      </w:r>
      <w:r w:rsidR="001F5968" w:rsidRPr="006968C1">
        <w:rPr>
          <w:rFonts w:ascii="Times New Roman" w:hAnsi="Times New Roman" w:cs="Times New Roman"/>
          <w:szCs w:val="24"/>
        </w:rPr>
        <w:t>Numerically defined teaching workload</w:t>
      </w:r>
      <w:r w:rsidR="00A93DE7" w:rsidRPr="006968C1">
        <w:rPr>
          <w:rFonts w:ascii="Times New Roman" w:hAnsi="Times New Roman" w:cs="Times New Roman"/>
          <w:szCs w:val="24"/>
        </w:rPr>
        <w:t xml:space="preserve">.  An </w:t>
      </w:r>
      <w:r w:rsidR="001F5968" w:rsidRPr="006968C1">
        <w:rPr>
          <w:rFonts w:ascii="Times New Roman" w:hAnsi="Times New Roman" w:cs="Times New Roman"/>
          <w:szCs w:val="24"/>
        </w:rPr>
        <w:t>objective and numerically</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defined teaching workload expectation based on credit hours as defined in</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34 C.F.R. 600.2.</w:t>
      </w:r>
    </w:p>
    <w:p w14:paraId="1B2268B6" w14:textId="475943AD" w:rsidR="0040613F" w:rsidRPr="006968C1" w:rsidRDefault="00AE66B2" w:rsidP="006968C1">
      <w:pPr>
        <w:ind w:left="1440" w:hanging="720"/>
        <w:rPr>
          <w:rFonts w:ascii="Times New Roman" w:hAnsi="Times New Roman" w:cs="Times New Roman"/>
          <w:szCs w:val="24"/>
        </w:rPr>
      </w:pPr>
      <w:r w:rsidRPr="006968C1">
        <w:rPr>
          <w:rFonts w:ascii="Times New Roman" w:hAnsi="Times New Roman" w:cs="Times New Roman"/>
          <w:szCs w:val="24"/>
        </w:rPr>
        <w:t>(2)</w:t>
      </w:r>
      <w:r w:rsidRPr="006968C1">
        <w:rPr>
          <w:rFonts w:ascii="Times New Roman" w:hAnsi="Times New Roman" w:cs="Times New Roman"/>
          <w:szCs w:val="24"/>
        </w:rPr>
        <w:tab/>
      </w:r>
      <w:r w:rsidR="001F5968" w:rsidRPr="006968C1">
        <w:rPr>
          <w:rFonts w:ascii="Times New Roman" w:hAnsi="Times New Roman" w:cs="Times New Roman"/>
          <w:szCs w:val="24"/>
        </w:rPr>
        <w:t>Definition of faculty workload elements</w:t>
      </w:r>
      <w:r w:rsidRPr="006968C1">
        <w:rPr>
          <w:rFonts w:ascii="Times New Roman" w:hAnsi="Times New Roman" w:cs="Times New Roman"/>
          <w:szCs w:val="24"/>
        </w:rPr>
        <w:t xml:space="preserve">.  </w:t>
      </w:r>
      <w:r w:rsidR="001F5968" w:rsidRPr="006968C1">
        <w:rPr>
          <w:rFonts w:ascii="Times New Roman" w:hAnsi="Times New Roman" w:cs="Times New Roman"/>
          <w:szCs w:val="24"/>
        </w:rPr>
        <w:t>A definition of all faculty</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workload elements in terms of credit hours as defined in 34 C.F.R. 600.2,</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with a full-time workload minimum standard established by the board of</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trustees and made publicly accessible on the university’s website.</w:t>
      </w:r>
      <w:r w:rsidR="005245B4" w:rsidRPr="006968C1">
        <w:rPr>
          <w:rFonts w:ascii="Times New Roman" w:hAnsi="Times New Roman" w:cs="Times New Roman"/>
          <w:szCs w:val="24"/>
        </w:rPr>
        <w:t xml:space="preserve">  </w:t>
      </w:r>
    </w:p>
    <w:p w14:paraId="52E69821" w14:textId="1076F08A" w:rsidR="001F5968" w:rsidRPr="006968C1" w:rsidRDefault="009C4EF7" w:rsidP="006968C1">
      <w:pPr>
        <w:ind w:left="1440" w:hanging="720"/>
        <w:rPr>
          <w:rFonts w:ascii="Times New Roman" w:hAnsi="Times New Roman" w:cs="Times New Roman"/>
          <w:szCs w:val="24"/>
        </w:rPr>
      </w:pPr>
      <w:r w:rsidRPr="006968C1">
        <w:rPr>
          <w:rFonts w:ascii="Times New Roman" w:hAnsi="Times New Roman" w:cs="Times New Roman"/>
          <w:szCs w:val="24"/>
        </w:rPr>
        <w:t>(3)</w:t>
      </w:r>
      <w:r w:rsidRPr="006968C1">
        <w:rPr>
          <w:rFonts w:ascii="Times New Roman" w:hAnsi="Times New Roman" w:cs="Times New Roman"/>
          <w:szCs w:val="24"/>
        </w:rPr>
        <w:tab/>
      </w:r>
      <w:r w:rsidR="001F5968" w:rsidRPr="006968C1">
        <w:rPr>
          <w:rFonts w:ascii="Times New Roman" w:hAnsi="Times New Roman" w:cs="Times New Roman"/>
          <w:szCs w:val="24"/>
        </w:rPr>
        <w:t>Justifiable credit hour equivalents (for non</w:t>
      </w:r>
      <w:r w:rsidRPr="006968C1">
        <w:rPr>
          <w:rFonts w:ascii="Times New Roman" w:hAnsi="Times New Roman" w:cs="Times New Roman"/>
          <w:szCs w:val="24"/>
        </w:rPr>
        <w:t>-</w:t>
      </w:r>
      <w:r w:rsidR="001F5968" w:rsidRPr="006968C1">
        <w:rPr>
          <w:rFonts w:ascii="Times New Roman" w:hAnsi="Times New Roman" w:cs="Times New Roman"/>
          <w:szCs w:val="24"/>
        </w:rPr>
        <w:t>teaching workload)</w:t>
      </w:r>
      <w:r w:rsidRPr="006968C1">
        <w:rPr>
          <w:rFonts w:ascii="Times New Roman" w:hAnsi="Times New Roman" w:cs="Times New Roman"/>
          <w:szCs w:val="24"/>
        </w:rPr>
        <w:t xml:space="preserve">.  </w:t>
      </w:r>
      <w:r w:rsidR="001F5968" w:rsidRPr="006968C1">
        <w:rPr>
          <w:rFonts w:ascii="Times New Roman" w:hAnsi="Times New Roman" w:cs="Times New Roman"/>
          <w:szCs w:val="24"/>
        </w:rPr>
        <w:t>A</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definition of justifiable credit hour equivalents for activities other than</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teaching, including research, clinical care, administration, service, and</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other activities as determined by the university.</w:t>
      </w:r>
    </w:p>
    <w:p w14:paraId="1BD05F88" w14:textId="77777777" w:rsidR="005245B4" w:rsidRPr="006968C1" w:rsidRDefault="001710A0" w:rsidP="004903BC">
      <w:pPr>
        <w:rPr>
          <w:rFonts w:ascii="Times New Roman" w:hAnsi="Times New Roman" w:cs="Times New Roman"/>
          <w:szCs w:val="24"/>
        </w:rPr>
      </w:pPr>
      <w:r w:rsidRPr="006968C1">
        <w:rPr>
          <w:rFonts w:ascii="Times New Roman" w:hAnsi="Times New Roman" w:cs="Times New Roman"/>
          <w:szCs w:val="24"/>
        </w:rPr>
        <w:t>(B)</w:t>
      </w:r>
      <w:r w:rsidRPr="006968C1">
        <w:rPr>
          <w:rFonts w:ascii="Times New Roman" w:hAnsi="Times New Roman" w:cs="Times New Roman"/>
          <w:szCs w:val="24"/>
        </w:rPr>
        <w:tab/>
        <w:t>Framework for faculty workload allocation.</w:t>
      </w:r>
    </w:p>
    <w:p w14:paraId="4E8D000C" w14:textId="1AC22A6B" w:rsidR="000520C3" w:rsidRDefault="005245B4" w:rsidP="006968C1">
      <w:pPr>
        <w:ind w:left="1440" w:hanging="720"/>
        <w:rPr>
          <w:rFonts w:ascii="Times New Roman" w:hAnsi="Times New Roman" w:cs="Times New Roman"/>
          <w:szCs w:val="24"/>
        </w:rPr>
      </w:pPr>
      <w:r w:rsidRPr="006968C1">
        <w:rPr>
          <w:rFonts w:ascii="Times New Roman" w:hAnsi="Times New Roman" w:cs="Times New Roman"/>
          <w:szCs w:val="24"/>
        </w:rPr>
        <w:t>(1)</w:t>
      </w:r>
      <w:r w:rsidRPr="006968C1">
        <w:rPr>
          <w:rFonts w:ascii="Times New Roman" w:hAnsi="Times New Roman" w:cs="Times New Roman"/>
          <w:szCs w:val="24"/>
        </w:rPr>
        <w:tab/>
        <w:t xml:space="preserve">General principles.  </w:t>
      </w:r>
      <w:r w:rsidR="001F5968" w:rsidRPr="006968C1">
        <w:rPr>
          <w:rFonts w:ascii="Times New Roman" w:hAnsi="Times New Roman" w:cs="Times New Roman"/>
          <w:szCs w:val="24"/>
        </w:rPr>
        <w:t>Full-time faculty members at YSU are expected to</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fulfill a set of core professional responsibilities that support shared</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governance, student success, and the daily functioning of the academic</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 xml:space="preserve">enterprise. </w:t>
      </w:r>
      <w:r w:rsidRPr="006968C1">
        <w:rPr>
          <w:rFonts w:ascii="Times New Roman" w:hAnsi="Times New Roman" w:cs="Times New Roman"/>
          <w:szCs w:val="24"/>
        </w:rPr>
        <w:t xml:space="preserve"> </w:t>
      </w:r>
      <w:r w:rsidR="001F5968" w:rsidRPr="006968C1">
        <w:rPr>
          <w:rFonts w:ascii="Times New Roman" w:hAnsi="Times New Roman" w:cs="Times New Roman"/>
          <w:szCs w:val="24"/>
        </w:rPr>
        <w:t>These core professional responsibilities do not constitute</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workload reassignment and apply to all full-time faculty members.  These</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 xml:space="preserve">will be assessed in the </w:t>
      </w:r>
      <w:r w:rsidR="001F5968" w:rsidRPr="006968C1">
        <w:rPr>
          <w:rFonts w:ascii="Times New Roman" w:hAnsi="Times New Roman" w:cs="Times New Roman"/>
          <w:szCs w:val="24"/>
        </w:rPr>
        <w:lastRenderedPageBreak/>
        <w:t>faculty annual evaluations as well as for promotion,</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tenure, and post-tenure decisions.</w:t>
      </w:r>
    </w:p>
    <w:p w14:paraId="4CF913F2" w14:textId="1CA6D810" w:rsidR="00C973A9" w:rsidRDefault="00FC1EF4" w:rsidP="006968C1">
      <w:pPr>
        <w:ind w:left="1440" w:hanging="720"/>
        <w:rPr>
          <w:rFonts w:ascii="Times New Roman" w:hAnsi="Times New Roman" w:cs="Times New Roman"/>
          <w:szCs w:val="24"/>
        </w:rPr>
      </w:pPr>
      <w:r>
        <w:rPr>
          <w:rFonts w:ascii="Times New Roman" w:hAnsi="Times New Roman" w:cs="Times New Roman"/>
          <w:szCs w:val="24"/>
        </w:rPr>
        <w:t>(2)</w:t>
      </w:r>
      <w:r>
        <w:rPr>
          <w:rFonts w:ascii="Times New Roman" w:hAnsi="Times New Roman" w:cs="Times New Roman"/>
          <w:szCs w:val="24"/>
        </w:rPr>
        <w:tab/>
        <w:t>All faculty are expected to teach a minimum of one scheduled course per semester, unless approved for a semester leave.</w:t>
      </w:r>
    </w:p>
    <w:p w14:paraId="5CFE2363" w14:textId="056D48AB" w:rsidR="007604C4" w:rsidRDefault="007604C4" w:rsidP="006968C1">
      <w:pPr>
        <w:ind w:left="1440" w:hanging="720"/>
        <w:rPr>
          <w:rFonts w:ascii="Times New Roman" w:hAnsi="Times New Roman" w:cs="Times New Roman"/>
          <w:szCs w:val="24"/>
        </w:rPr>
      </w:pPr>
      <w:r>
        <w:rPr>
          <w:rFonts w:ascii="Times New Roman" w:hAnsi="Times New Roman" w:cs="Times New Roman"/>
          <w:szCs w:val="24"/>
        </w:rPr>
        <w:t>(3)</w:t>
      </w:r>
      <w:r>
        <w:rPr>
          <w:rFonts w:ascii="Times New Roman" w:hAnsi="Times New Roman" w:cs="Times New Roman"/>
          <w:szCs w:val="24"/>
        </w:rPr>
        <w:tab/>
        <w:t>Except for faculty with fully remote initial appointment letters, all full-time faculty including tenure-track</w:t>
      </w:r>
      <w:r w:rsidR="00C44792">
        <w:rPr>
          <w:rFonts w:ascii="Times New Roman" w:hAnsi="Times New Roman" w:cs="Times New Roman"/>
          <w:szCs w:val="24"/>
        </w:rPr>
        <w:t xml:space="preserve"> and term, are expected to maintain a consistent and meaningful on-campus presence to support the university’s mission of excellence in teaching, research, service</w:t>
      </w:r>
      <w:r w:rsidR="005B3105">
        <w:rPr>
          <w:rFonts w:ascii="Times New Roman" w:hAnsi="Times New Roman" w:cs="Times New Roman"/>
          <w:szCs w:val="24"/>
        </w:rPr>
        <w:t>, and student engagement.</w:t>
      </w:r>
    </w:p>
    <w:p w14:paraId="6FD130AE" w14:textId="71F5DC17" w:rsidR="00E02B5E" w:rsidRDefault="005B3105" w:rsidP="00E1505C">
      <w:pPr>
        <w:ind w:left="2160" w:hanging="720"/>
        <w:rPr>
          <w:rFonts w:ascii="Times New Roman" w:hAnsi="Times New Roman" w:cs="Times New Roman"/>
          <w:szCs w:val="24"/>
        </w:rPr>
      </w:pPr>
      <w:r>
        <w:rPr>
          <w:rFonts w:ascii="Times New Roman" w:hAnsi="Times New Roman" w:cs="Times New Roman"/>
          <w:szCs w:val="24"/>
        </w:rPr>
        <w:t>(a)</w:t>
      </w:r>
      <w:r>
        <w:rPr>
          <w:rFonts w:ascii="Times New Roman" w:hAnsi="Times New Roman" w:cs="Times New Roman"/>
          <w:szCs w:val="24"/>
        </w:rPr>
        <w:tab/>
        <w:t>T</w:t>
      </w:r>
      <w:r w:rsidR="00E1505C">
        <w:rPr>
          <w:rFonts w:ascii="Times New Roman" w:hAnsi="Times New Roman" w:cs="Times New Roman"/>
          <w:szCs w:val="24"/>
        </w:rPr>
        <w:t xml:space="preserve">o ensure accessibility and community connection, faculty not on leave must be on campus for activities </w:t>
      </w:r>
      <w:r w:rsidR="006F5C30">
        <w:rPr>
          <w:rFonts w:ascii="Times New Roman" w:hAnsi="Times New Roman" w:cs="Times New Roman"/>
          <w:szCs w:val="24"/>
        </w:rPr>
        <w:t>deemed important for institutional sustainability as determined</w:t>
      </w:r>
      <w:r w:rsidR="00E1505C">
        <w:rPr>
          <w:rFonts w:ascii="Times New Roman" w:hAnsi="Times New Roman" w:cs="Times New Roman"/>
          <w:szCs w:val="24"/>
        </w:rPr>
        <w:t xml:space="preserve"> by the </w:t>
      </w:r>
      <w:r w:rsidR="006F5C30">
        <w:rPr>
          <w:rFonts w:ascii="Times New Roman" w:hAnsi="Times New Roman" w:cs="Times New Roman"/>
          <w:szCs w:val="24"/>
        </w:rPr>
        <w:t xml:space="preserve">dean and/or </w:t>
      </w:r>
      <w:r w:rsidR="00E1505C">
        <w:rPr>
          <w:rFonts w:ascii="Times New Roman" w:hAnsi="Times New Roman" w:cs="Times New Roman"/>
          <w:szCs w:val="24"/>
        </w:rPr>
        <w:t>provost, regard</w:t>
      </w:r>
      <w:r w:rsidR="00E02B5E">
        <w:rPr>
          <w:rFonts w:ascii="Times New Roman" w:hAnsi="Times New Roman" w:cs="Times New Roman"/>
          <w:szCs w:val="24"/>
        </w:rPr>
        <w:t>less of their teaching modality.</w:t>
      </w:r>
    </w:p>
    <w:p w14:paraId="5A312086" w14:textId="3DF2C7A2" w:rsidR="00A83755" w:rsidRDefault="00E02B5E" w:rsidP="00E1505C">
      <w:pPr>
        <w:ind w:left="2160" w:hanging="720"/>
        <w:rPr>
          <w:rFonts w:ascii="Times New Roman" w:hAnsi="Times New Roman" w:cs="Times New Roman"/>
          <w:szCs w:val="24"/>
        </w:rPr>
      </w:pPr>
      <w:r>
        <w:rPr>
          <w:rFonts w:ascii="Times New Roman" w:hAnsi="Times New Roman" w:cs="Times New Roman"/>
          <w:szCs w:val="24"/>
        </w:rPr>
        <w:t>(b)</w:t>
      </w:r>
      <w:r>
        <w:rPr>
          <w:rFonts w:ascii="Times New Roman" w:hAnsi="Times New Roman" w:cs="Times New Roman"/>
          <w:szCs w:val="24"/>
        </w:rPr>
        <w:tab/>
        <w:t>Faculty are</w:t>
      </w:r>
      <w:r w:rsidR="005349BF">
        <w:rPr>
          <w:rFonts w:ascii="Times New Roman" w:hAnsi="Times New Roman" w:cs="Times New Roman"/>
          <w:szCs w:val="24"/>
        </w:rPr>
        <w:t xml:space="preserve"> expected to teach at least one three credit course from </w:t>
      </w:r>
      <w:r w:rsidR="00AB4EEC">
        <w:rPr>
          <w:rFonts w:ascii="Times New Roman" w:hAnsi="Times New Roman" w:cs="Times New Roman"/>
          <w:szCs w:val="24"/>
        </w:rPr>
        <w:t>campus each semester.</w:t>
      </w:r>
    </w:p>
    <w:p w14:paraId="28D6F8BE" w14:textId="621CE119" w:rsidR="00760A94" w:rsidRDefault="00A83755" w:rsidP="00E1505C">
      <w:pPr>
        <w:ind w:left="2160" w:hanging="720"/>
        <w:rPr>
          <w:rFonts w:ascii="Times New Roman" w:hAnsi="Times New Roman" w:cs="Times New Roman"/>
          <w:szCs w:val="24"/>
        </w:rPr>
      </w:pPr>
      <w:r>
        <w:rPr>
          <w:rFonts w:ascii="Times New Roman" w:hAnsi="Times New Roman" w:cs="Times New Roman"/>
          <w:szCs w:val="24"/>
        </w:rPr>
        <w:t>(c)</w:t>
      </w:r>
      <w:r>
        <w:rPr>
          <w:rFonts w:ascii="Times New Roman" w:hAnsi="Times New Roman" w:cs="Times New Roman"/>
          <w:szCs w:val="24"/>
        </w:rPr>
        <w:tab/>
        <w:t>Faculty must reside within a commutable distance that allows</w:t>
      </w:r>
      <w:r w:rsidR="00760A94">
        <w:rPr>
          <w:rFonts w:ascii="Times New Roman" w:hAnsi="Times New Roman" w:cs="Times New Roman"/>
          <w:szCs w:val="24"/>
        </w:rPr>
        <w:t xml:space="preserve"> fulfillment of an </w:t>
      </w:r>
      <w:r w:rsidR="006F5C30">
        <w:rPr>
          <w:rFonts w:ascii="Times New Roman" w:hAnsi="Times New Roman" w:cs="Times New Roman"/>
          <w:szCs w:val="24"/>
        </w:rPr>
        <w:t>on-campus</w:t>
      </w:r>
      <w:r w:rsidR="00760A94">
        <w:rPr>
          <w:rFonts w:ascii="Times New Roman" w:hAnsi="Times New Roman" w:cs="Times New Roman"/>
          <w:szCs w:val="24"/>
        </w:rPr>
        <w:t xml:space="preserve"> workday when necessary.</w:t>
      </w:r>
    </w:p>
    <w:p w14:paraId="19235251" w14:textId="77777777" w:rsidR="00904B3C" w:rsidRDefault="00760A94" w:rsidP="00E1505C">
      <w:pPr>
        <w:ind w:left="2160" w:hanging="720"/>
        <w:rPr>
          <w:rFonts w:ascii="Times New Roman" w:hAnsi="Times New Roman" w:cs="Times New Roman"/>
          <w:szCs w:val="24"/>
        </w:rPr>
      </w:pPr>
      <w:r>
        <w:rPr>
          <w:rFonts w:ascii="Times New Roman" w:hAnsi="Times New Roman" w:cs="Times New Roman"/>
          <w:szCs w:val="24"/>
        </w:rPr>
        <w:t>(d)</w:t>
      </w:r>
      <w:r>
        <w:rPr>
          <w:rFonts w:ascii="Times New Roman" w:hAnsi="Times New Roman" w:cs="Times New Roman"/>
          <w:szCs w:val="24"/>
        </w:rPr>
        <w:tab/>
        <w:t>In-person participation</w:t>
      </w:r>
      <w:r w:rsidR="00904B3C">
        <w:rPr>
          <w:rFonts w:ascii="Times New Roman" w:hAnsi="Times New Roman" w:cs="Times New Roman"/>
          <w:szCs w:val="24"/>
        </w:rPr>
        <w:t xml:space="preserve"> in departmental meetings and campus events is expected, as these activities are integral to fostering a vibrant academic environment and advancing the university’s strategic goals.</w:t>
      </w:r>
    </w:p>
    <w:p w14:paraId="2B6DC674" w14:textId="50D5B583" w:rsidR="005B3105" w:rsidRPr="006968C1" w:rsidRDefault="00904B3C" w:rsidP="00A0665B">
      <w:pPr>
        <w:ind w:left="2160" w:hanging="720"/>
        <w:rPr>
          <w:rFonts w:ascii="Times New Roman" w:hAnsi="Times New Roman" w:cs="Times New Roman"/>
          <w:szCs w:val="24"/>
        </w:rPr>
      </w:pPr>
      <w:r>
        <w:rPr>
          <w:rFonts w:ascii="Times New Roman" w:hAnsi="Times New Roman" w:cs="Times New Roman"/>
          <w:szCs w:val="24"/>
        </w:rPr>
        <w:t>(</w:t>
      </w:r>
      <w:r w:rsidR="00645E51">
        <w:rPr>
          <w:rFonts w:ascii="Times New Roman" w:hAnsi="Times New Roman" w:cs="Times New Roman"/>
          <w:szCs w:val="24"/>
        </w:rPr>
        <w:t>e)</w:t>
      </w:r>
      <w:r w:rsidR="00645E51">
        <w:rPr>
          <w:rFonts w:ascii="Times New Roman" w:hAnsi="Times New Roman" w:cs="Times New Roman"/>
          <w:szCs w:val="24"/>
        </w:rPr>
        <w:tab/>
        <w:t>Exceptions to these expectations are rare and must be approved by both the dean and the provost.</w:t>
      </w:r>
      <w:r w:rsidR="00E02B5E">
        <w:rPr>
          <w:rFonts w:ascii="Times New Roman" w:hAnsi="Times New Roman" w:cs="Times New Roman"/>
          <w:szCs w:val="24"/>
        </w:rPr>
        <w:t xml:space="preserve"> </w:t>
      </w:r>
      <w:r w:rsidR="00E1505C">
        <w:rPr>
          <w:rFonts w:ascii="Times New Roman" w:hAnsi="Times New Roman" w:cs="Times New Roman"/>
          <w:szCs w:val="24"/>
        </w:rPr>
        <w:t xml:space="preserve"> </w:t>
      </w:r>
    </w:p>
    <w:p w14:paraId="5D1810D7" w14:textId="7A064326" w:rsidR="001F5968" w:rsidRPr="006968C1" w:rsidRDefault="000520C3" w:rsidP="006968C1">
      <w:pPr>
        <w:ind w:left="1440" w:hanging="720"/>
        <w:rPr>
          <w:rFonts w:ascii="Times New Roman" w:hAnsi="Times New Roman" w:cs="Times New Roman"/>
          <w:szCs w:val="24"/>
        </w:rPr>
      </w:pPr>
      <w:r w:rsidRPr="006968C1">
        <w:rPr>
          <w:rFonts w:ascii="Times New Roman" w:hAnsi="Times New Roman" w:cs="Times New Roman"/>
          <w:szCs w:val="24"/>
        </w:rPr>
        <w:t>(</w:t>
      </w:r>
      <w:r w:rsidR="007935D0">
        <w:rPr>
          <w:rFonts w:ascii="Times New Roman" w:hAnsi="Times New Roman" w:cs="Times New Roman"/>
          <w:szCs w:val="24"/>
        </w:rPr>
        <w:t>4</w:t>
      </w:r>
      <w:r w:rsidRPr="006968C1">
        <w:rPr>
          <w:rFonts w:ascii="Times New Roman" w:hAnsi="Times New Roman" w:cs="Times New Roman"/>
          <w:szCs w:val="24"/>
        </w:rPr>
        <w:t>)</w:t>
      </w:r>
      <w:r w:rsidRPr="006968C1">
        <w:rPr>
          <w:rFonts w:ascii="Times New Roman" w:hAnsi="Times New Roman" w:cs="Times New Roman"/>
          <w:szCs w:val="24"/>
        </w:rPr>
        <w:tab/>
      </w:r>
      <w:r w:rsidR="001F5968" w:rsidRPr="006968C1">
        <w:rPr>
          <w:rFonts w:ascii="Times New Roman" w:hAnsi="Times New Roman" w:cs="Times New Roman"/>
          <w:szCs w:val="24"/>
        </w:rPr>
        <w:t>Core professional responsibilities include:</w:t>
      </w:r>
    </w:p>
    <w:p w14:paraId="7F4AFD37" w14:textId="69F8AD3A" w:rsidR="001F5968" w:rsidRPr="006968C1" w:rsidRDefault="000520C3" w:rsidP="006968C1">
      <w:pPr>
        <w:ind w:left="2160" w:hanging="720"/>
        <w:rPr>
          <w:rFonts w:ascii="Times New Roman" w:hAnsi="Times New Roman" w:cs="Times New Roman"/>
          <w:szCs w:val="24"/>
        </w:rPr>
      </w:pPr>
      <w:r w:rsidRPr="006968C1">
        <w:rPr>
          <w:rFonts w:ascii="Times New Roman" w:hAnsi="Times New Roman" w:cs="Times New Roman"/>
          <w:szCs w:val="24"/>
        </w:rPr>
        <w:t>(a)</w:t>
      </w:r>
      <w:r w:rsidRPr="006968C1">
        <w:rPr>
          <w:rFonts w:ascii="Times New Roman" w:hAnsi="Times New Roman" w:cs="Times New Roman"/>
          <w:szCs w:val="24"/>
        </w:rPr>
        <w:tab/>
      </w:r>
      <w:r w:rsidR="001F5968" w:rsidRPr="006968C1">
        <w:rPr>
          <w:rFonts w:ascii="Times New Roman" w:hAnsi="Times New Roman" w:cs="Times New Roman"/>
          <w:szCs w:val="24"/>
        </w:rPr>
        <w:t>Participation in shared governance to support day-to-day academic</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operations</w:t>
      </w:r>
      <w:r w:rsidRPr="006968C1">
        <w:rPr>
          <w:rFonts w:ascii="Times New Roman" w:hAnsi="Times New Roman" w:cs="Times New Roman"/>
          <w:szCs w:val="24"/>
        </w:rPr>
        <w:t>.</w:t>
      </w:r>
    </w:p>
    <w:p w14:paraId="7AE12382" w14:textId="12415AD7" w:rsidR="001F5968" w:rsidRPr="006968C1" w:rsidRDefault="000520C3" w:rsidP="006968C1">
      <w:pPr>
        <w:ind w:left="2160" w:hanging="720"/>
        <w:rPr>
          <w:rFonts w:ascii="Times New Roman" w:hAnsi="Times New Roman" w:cs="Times New Roman"/>
          <w:szCs w:val="24"/>
        </w:rPr>
      </w:pPr>
      <w:r w:rsidRPr="006968C1">
        <w:rPr>
          <w:rFonts w:ascii="Times New Roman" w:hAnsi="Times New Roman" w:cs="Times New Roman"/>
          <w:szCs w:val="24"/>
        </w:rPr>
        <w:lastRenderedPageBreak/>
        <w:t>(b)</w:t>
      </w:r>
      <w:r w:rsidRPr="006968C1">
        <w:rPr>
          <w:rFonts w:ascii="Times New Roman" w:hAnsi="Times New Roman" w:cs="Times New Roman"/>
          <w:szCs w:val="24"/>
        </w:rPr>
        <w:tab/>
      </w:r>
      <w:r w:rsidR="001F5968" w:rsidRPr="006968C1">
        <w:rPr>
          <w:rFonts w:ascii="Times New Roman" w:hAnsi="Times New Roman" w:cs="Times New Roman"/>
          <w:szCs w:val="24"/>
        </w:rPr>
        <w:t>Engagement in student recruitment, mentoring, and advising, including</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participation in admissions events, student outreach, and academic</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guidance</w:t>
      </w:r>
      <w:r w:rsidRPr="006968C1">
        <w:rPr>
          <w:rFonts w:ascii="Times New Roman" w:hAnsi="Times New Roman" w:cs="Times New Roman"/>
          <w:szCs w:val="24"/>
        </w:rPr>
        <w:t>.</w:t>
      </w:r>
    </w:p>
    <w:p w14:paraId="2A1C2E3C" w14:textId="353BE8BA" w:rsidR="001F5968" w:rsidRPr="006968C1" w:rsidRDefault="000520C3" w:rsidP="006968C1">
      <w:pPr>
        <w:ind w:left="2160" w:hanging="720"/>
        <w:rPr>
          <w:rFonts w:ascii="Times New Roman" w:hAnsi="Times New Roman" w:cs="Times New Roman"/>
          <w:szCs w:val="24"/>
        </w:rPr>
      </w:pPr>
      <w:r w:rsidRPr="006968C1">
        <w:rPr>
          <w:rFonts w:ascii="Times New Roman" w:hAnsi="Times New Roman" w:cs="Times New Roman"/>
          <w:szCs w:val="24"/>
        </w:rPr>
        <w:t>(c)</w:t>
      </w:r>
      <w:r w:rsidRPr="006968C1">
        <w:rPr>
          <w:rFonts w:ascii="Times New Roman" w:hAnsi="Times New Roman" w:cs="Times New Roman"/>
          <w:szCs w:val="24"/>
        </w:rPr>
        <w:tab/>
      </w:r>
      <w:r w:rsidR="001F5968" w:rsidRPr="006968C1">
        <w:rPr>
          <w:rFonts w:ascii="Times New Roman" w:hAnsi="Times New Roman" w:cs="Times New Roman"/>
          <w:szCs w:val="24"/>
        </w:rPr>
        <w:t>Maintaining a regular on-campus presence, except when approved for</w:t>
      </w:r>
      <w:r w:rsidR="00692882" w:rsidRPr="006968C1">
        <w:rPr>
          <w:rFonts w:ascii="Times New Roman" w:hAnsi="Times New Roman" w:cs="Times New Roman"/>
          <w:szCs w:val="24"/>
        </w:rPr>
        <w:t xml:space="preserve"> </w:t>
      </w:r>
      <w:r w:rsidR="000C409B" w:rsidRPr="006968C1">
        <w:rPr>
          <w:rFonts w:ascii="Times New Roman" w:hAnsi="Times New Roman" w:cs="Times New Roman"/>
          <w:szCs w:val="24"/>
        </w:rPr>
        <w:t>Americans with Disabilities Act (</w:t>
      </w:r>
      <w:r w:rsidR="001F5968" w:rsidRPr="006968C1">
        <w:rPr>
          <w:rFonts w:ascii="Times New Roman" w:hAnsi="Times New Roman" w:cs="Times New Roman"/>
          <w:szCs w:val="24"/>
        </w:rPr>
        <w:t>ADA</w:t>
      </w:r>
      <w:r w:rsidR="000C409B" w:rsidRPr="006968C1">
        <w:rPr>
          <w:rFonts w:ascii="Times New Roman" w:hAnsi="Times New Roman" w:cs="Times New Roman"/>
          <w:szCs w:val="24"/>
        </w:rPr>
        <w:t>)</w:t>
      </w:r>
      <w:r w:rsidR="001F5968" w:rsidRPr="006968C1">
        <w:rPr>
          <w:rFonts w:ascii="Times New Roman" w:hAnsi="Times New Roman" w:cs="Times New Roman"/>
          <w:szCs w:val="24"/>
        </w:rPr>
        <w:t xml:space="preserve"> accommodations or remote-only</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appointment status</w:t>
      </w:r>
      <w:r w:rsidR="000C409B" w:rsidRPr="006968C1">
        <w:rPr>
          <w:rFonts w:ascii="Times New Roman" w:hAnsi="Times New Roman" w:cs="Times New Roman"/>
          <w:szCs w:val="24"/>
        </w:rPr>
        <w:t>.</w:t>
      </w:r>
    </w:p>
    <w:p w14:paraId="16267EF4" w14:textId="22CBA986" w:rsidR="001F5968" w:rsidRPr="006968C1" w:rsidRDefault="000C409B" w:rsidP="006968C1">
      <w:pPr>
        <w:ind w:left="2160" w:hanging="720"/>
        <w:rPr>
          <w:rFonts w:ascii="Times New Roman" w:hAnsi="Times New Roman" w:cs="Times New Roman"/>
          <w:szCs w:val="24"/>
        </w:rPr>
      </w:pPr>
      <w:r w:rsidRPr="006968C1">
        <w:rPr>
          <w:rFonts w:ascii="Times New Roman" w:hAnsi="Times New Roman" w:cs="Times New Roman"/>
          <w:szCs w:val="24"/>
        </w:rPr>
        <w:t>(d)</w:t>
      </w:r>
      <w:r w:rsidRPr="006968C1">
        <w:rPr>
          <w:rFonts w:ascii="Times New Roman" w:hAnsi="Times New Roman" w:cs="Times New Roman"/>
          <w:szCs w:val="24"/>
        </w:rPr>
        <w:tab/>
      </w:r>
      <w:r w:rsidR="001F5968" w:rsidRPr="006968C1">
        <w:rPr>
          <w:rFonts w:ascii="Times New Roman" w:hAnsi="Times New Roman" w:cs="Times New Roman"/>
          <w:szCs w:val="24"/>
        </w:rPr>
        <w:t>Attending departmental meetings in person, except when approved for</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ADA accommodations or remote-only appointment status</w:t>
      </w:r>
      <w:r w:rsidRPr="006968C1">
        <w:rPr>
          <w:rFonts w:ascii="Times New Roman" w:hAnsi="Times New Roman" w:cs="Times New Roman"/>
          <w:szCs w:val="24"/>
        </w:rPr>
        <w:t>.</w:t>
      </w:r>
    </w:p>
    <w:p w14:paraId="5DE1113C" w14:textId="53F4BC04" w:rsidR="001F5968" w:rsidRPr="006968C1" w:rsidRDefault="000C409B" w:rsidP="006968C1">
      <w:pPr>
        <w:ind w:left="2160" w:hanging="720"/>
        <w:rPr>
          <w:rFonts w:ascii="Times New Roman" w:hAnsi="Times New Roman" w:cs="Times New Roman"/>
          <w:szCs w:val="24"/>
        </w:rPr>
      </w:pPr>
      <w:r w:rsidRPr="006968C1">
        <w:rPr>
          <w:rFonts w:ascii="Times New Roman" w:hAnsi="Times New Roman" w:cs="Times New Roman"/>
          <w:szCs w:val="24"/>
        </w:rPr>
        <w:t>(e)</w:t>
      </w:r>
      <w:r w:rsidRPr="006968C1">
        <w:rPr>
          <w:rFonts w:ascii="Times New Roman" w:hAnsi="Times New Roman" w:cs="Times New Roman"/>
          <w:szCs w:val="24"/>
        </w:rPr>
        <w:tab/>
      </w:r>
      <w:r w:rsidR="001F5968" w:rsidRPr="006968C1">
        <w:rPr>
          <w:rFonts w:ascii="Times New Roman" w:hAnsi="Times New Roman" w:cs="Times New Roman"/>
          <w:szCs w:val="24"/>
        </w:rPr>
        <w:t>Participating in at least one commencement ceremony per academic year,</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except when approved for ADA accommodations or remote-only</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appointment status</w:t>
      </w:r>
      <w:r w:rsidR="00AA686A" w:rsidRPr="006968C1">
        <w:rPr>
          <w:rFonts w:ascii="Times New Roman" w:hAnsi="Times New Roman" w:cs="Times New Roman"/>
          <w:szCs w:val="24"/>
        </w:rPr>
        <w:t>.</w:t>
      </w:r>
    </w:p>
    <w:p w14:paraId="1E5F0649" w14:textId="4EA113A8" w:rsidR="001F5968" w:rsidRPr="006968C1" w:rsidRDefault="00AA686A" w:rsidP="006968C1">
      <w:pPr>
        <w:ind w:left="2160" w:hanging="720"/>
        <w:rPr>
          <w:rFonts w:ascii="Times New Roman" w:hAnsi="Times New Roman" w:cs="Times New Roman"/>
          <w:szCs w:val="24"/>
        </w:rPr>
      </w:pPr>
      <w:r w:rsidRPr="006968C1">
        <w:rPr>
          <w:rFonts w:ascii="Times New Roman" w:hAnsi="Times New Roman" w:cs="Times New Roman"/>
          <w:szCs w:val="24"/>
        </w:rPr>
        <w:t>(f)</w:t>
      </w:r>
      <w:r w:rsidRPr="006968C1">
        <w:rPr>
          <w:rFonts w:ascii="Times New Roman" w:hAnsi="Times New Roman" w:cs="Times New Roman"/>
          <w:szCs w:val="24"/>
        </w:rPr>
        <w:tab/>
      </w:r>
      <w:r w:rsidR="001F5968" w:rsidRPr="006968C1">
        <w:rPr>
          <w:rFonts w:ascii="Times New Roman" w:hAnsi="Times New Roman" w:cs="Times New Roman"/>
          <w:szCs w:val="24"/>
        </w:rPr>
        <w:t>Completing all required information technology, human resources, and</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safety trainings</w:t>
      </w:r>
      <w:r w:rsidRPr="006968C1">
        <w:rPr>
          <w:rFonts w:ascii="Times New Roman" w:hAnsi="Times New Roman" w:cs="Times New Roman"/>
          <w:szCs w:val="24"/>
        </w:rPr>
        <w:t>.</w:t>
      </w:r>
    </w:p>
    <w:p w14:paraId="3E80F00B" w14:textId="134388F6" w:rsidR="001F5968" w:rsidRPr="006968C1" w:rsidRDefault="00AA686A" w:rsidP="006968C1">
      <w:pPr>
        <w:ind w:left="2160" w:hanging="720"/>
        <w:rPr>
          <w:rFonts w:ascii="Times New Roman" w:hAnsi="Times New Roman" w:cs="Times New Roman"/>
          <w:szCs w:val="24"/>
        </w:rPr>
      </w:pPr>
      <w:r w:rsidRPr="006968C1">
        <w:rPr>
          <w:rFonts w:ascii="Times New Roman" w:hAnsi="Times New Roman" w:cs="Times New Roman"/>
          <w:szCs w:val="24"/>
        </w:rPr>
        <w:t>(g)</w:t>
      </w:r>
      <w:r w:rsidRPr="006968C1">
        <w:rPr>
          <w:rFonts w:ascii="Times New Roman" w:hAnsi="Times New Roman" w:cs="Times New Roman"/>
          <w:szCs w:val="24"/>
        </w:rPr>
        <w:tab/>
      </w:r>
      <w:r w:rsidR="001F5968" w:rsidRPr="006968C1">
        <w:rPr>
          <w:rFonts w:ascii="Times New Roman" w:hAnsi="Times New Roman" w:cs="Times New Roman"/>
          <w:szCs w:val="24"/>
        </w:rPr>
        <w:t>Contributing professional expertise through occasional public</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engagement, such as media commentary, community talks, and industry</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presentations</w:t>
      </w:r>
      <w:r w:rsidRPr="006968C1">
        <w:rPr>
          <w:rFonts w:ascii="Times New Roman" w:hAnsi="Times New Roman" w:cs="Times New Roman"/>
          <w:szCs w:val="24"/>
        </w:rPr>
        <w:t>.</w:t>
      </w:r>
      <w:r w:rsidR="005165E7" w:rsidRPr="006968C1">
        <w:rPr>
          <w:rFonts w:ascii="Times New Roman" w:hAnsi="Times New Roman" w:cs="Times New Roman"/>
          <w:szCs w:val="24"/>
        </w:rPr>
        <w:t xml:space="preserve">  </w:t>
      </w:r>
    </w:p>
    <w:p w14:paraId="0ECA80AA" w14:textId="4A35F110" w:rsidR="005165E7" w:rsidRDefault="005165E7" w:rsidP="006968C1">
      <w:pPr>
        <w:ind w:left="2160" w:hanging="720"/>
        <w:rPr>
          <w:rFonts w:ascii="Times New Roman" w:hAnsi="Times New Roman" w:cs="Times New Roman"/>
          <w:szCs w:val="24"/>
        </w:rPr>
      </w:pPr>
      <w:r w:rsidRPr="006968C1">
        <w:rPr>
          <w:rFonts w:ascii="Times New Roman" w:hAnsi="Times New Roman" w:cs="Times New Roman"/>
          <w:szCs w:val="24"/>
        </w:rPr>
        <w:t>(h)</w:t>
      </w:r>
      <w:r w:rsidRPr="006968C1">
        <w:rPr>
          <w:rFonts w:ascii="Times New Roman" w:hAnsi="Times New Roman" w:cs="Times New Roman"/>
          <w:szCs w:val="24"/>
        </w:rPr>
        <w:tab/>
      </w:r>
      <w:r w:rsidR="001F5968" w:rsidRPr="006968C1">
        <w:rPr>
          <w:rFonts w:ascii="Times New Roman" w:hAnsi="Times New Roman" w:cs="Times New Roman"/>
          <w:szCs w:val="24"/>
        </w:rPr>
        <w:t>Providing occasional informal professional consultation to community,</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government, or nonprofit organizations when appropriate</w:t>
      </w:r>
      <w:r w:rsidRPr="006968C1">
        <w:rPr>
          <w:rFonts w:ascii="Times New Roman" w:hAnsi="Times New Roman" w:cs="Times New Roman"/>
          <w:szCs w:val="24"/>
        </w:rPr>
        <w:t xml:space="preserve">.  </w:t>
      </w:r>
    </w:p>
    <w:p w14:paraId="6FE95CE4" w14:textId="722B89DC" w:rsidR="00E743D5" w:rsidRDefault="00E743D5" w:rsidP="006968C1">
      <w:pPr>
        <w:ind w:left="2160" w:hanging="720"/>
        <w:rPr>
          <w:rFonts w:ascii="Times New Roman" w:hAnsi="Times New Roman" w:cs="Times New Roman"/>
          <w:szCs w:val="24"/>
        </w:rPr>
      </w:pPr>
      <w:r>
        <w:rPr>
          <w:rFonts w:ascii="Times New Roman" w:hAnsi="Times New Roman" w:cs="Times New Roman"/>
          <w:szCs w:val="24"/>
        </w:rPr>
        <w:t>(i)</w:t>
      </w:r>
      <w:r>
        <w:rPr>
          <w:rFonts w:ascii="Times New Roman" w:hAnsi="Times New Roman" w:cs="Times New Roman"/>
          <w:szCs w:val="24"/>
        </w:rPr>
        <w:tab/>
      </w:r>
      <w:r w:rsidR="007C3C28">
        <w:rPr>
          <w:rFonts w:ascii="Times New Roman" w:hAnsi="Times New Roman" w:cs="Times New Roman"/>
          <w:szCs w:val="24"/>
        </w:rPr>
        <w:t>Teaching classes competently.</w:t>
      </w:r>
    </w:p>
    <w:p w14:paraId="20DF2981" w14:textId="1182CD28" w:rsidR="007C3C28" w:rsidRDefault="007C3C28" w:rsidP="006968C1">
      <w:pPr>
        <w:ind w:left="2160" w:hanging="720"/>
        <w:rPr>
          <w:rFonts w:ascii="Times New Roman" w:hAnsi="Times New Roman" w:cs="Times New Roman"/>
          <w:szCs w:val="24"/>
        </w:rPr>
      </w:pPr>
      <w:r>
        <w:rPr>
          <w:rFonts w:ascii="Times New Roman" w:hAnsi="Times New Roman" w:cs="Times New Roman"/>
          <w:szCs w:val="24"/>
        </w:rPr>
        <w:t>(j)</w:t>
      </w:r>
      <w:r>
        <w:rPr>
          <w:rFonts w:ascii="Times New Roman" w:hAnsi="Times New Roman" w:cs="Times New Roman"/>
          <w:szCs w:val="24"/>
        </w:rPr>
        <w:tab/>
        <w:t>Engaging in assessment and advising activities.</w:t>
      </w:r>
    </w:p>
    <w:p w14:paraId="740E6F6C" w14:textId="54FD2F52" w:rsidR="007C3C28" w:rsidRDefault="007C3C28" w:rsidP="006968C1">
      <w:pPr>
        <w:ind w:left="2160" w:hanging="720"/>
        <w:rPr>
          <w:rFonts w:ascii="Times New Roman" w:hAnsi="Times New Roman" w:cs="Times New Roman"/>
          <w:szCs w:val="24"/>
        </w:rPr>
      </w:pPr>
      <w:r>
        <w:rPr>
          <w:rFonts w:ascii="Times New Roman" w:hAnsi="Times New Roman" w:cs="Times New Roman"/>
          <w:szCs w:val="24"/>
        </w:rPr>
        <w:t>(k)</w:t>
      </w:r>
      <w:r>
        <w:rPr>
          <w:rFonts w:ascii="Times New Roman" w:hAnsi="Times New Roman" w:cs="Times New Roman"/>
          <w:szCs w:val="24"/>
        </w:rPr>
        <w:tab/>
        <w:t>Keeping current in respective field of specialization</w:t>
      </w:r>
      <w:r w:rsidR="00FB6667">
        <w:rPr>
          <w:rFonts w:ascii="Times New Roman" w:hAnsi="Times New Roman" w:cs="Times New Roman"/>
          <w:szCs w:val="24"/>
        </w:rPr>
        <w:t>.</w:t>
      </w:r>
    </w:p>
    <w:p w14:paraId="633BEB58" w14:textId="23126134" w:rsidR="00FB6667" w:rsidRDefault="00FB6667" w:rsidP="006968C1">
      <w:pPr>
        <w:ind w:left="2160" w:hanging="720"/>
        <w:rPr>
          <w:rFonts w:ascii="Times New Roman" w:hAnsi="Times New Roman" w:cs="Times New Roman"/>
          <w:szCs w:val="24"/>
        </w:rPr>
      </w:pPr>
      <w:r>
        <w:rPr>
          <w:rFonts w:ascii="Times New Roman" w:hAnsi="Times New Roman" w:cs="Times New Roman"/>
          <w:szCs w:val="24"/>
        </w:rPr>
        <w:t>(</w:t>
      </w:r>
      <w:r w:rsidR="00EB1A9B">
        <w:rPr>
          <w:rFonts w:ascii="Times New Roman" w:hAnsi="Times New Roman" w:cs="Times New Roman"/>
          <w:szCs w:val="24"/>
        </w:rPr>
        <w:t>l</w:t>
      </w:r>
      <w:r>
        <w:rPr>
          <w:rFonts w:ascii="Times New Roman" w:hAnsi="Times New Roman" w:cs="Times New Roman"/>
          <w:szCs w:val="24"/>
        </w:rPr>
        <w:t>)</w:t>
      </w:r>
      <w:r>
        <w:rPr>
          <w:rFonts w:ascii="Times New Roman" w:hAnsi="Times New Roman" w:cs="Times New Roman"/>
          <w:szCs w:val="24"/>
        </w:rPr>
        <w:tab/>
        <w:t>Actively engaging in scholarly activities related to their field.</w:t>
      </w:r>
    </w:p>
    <w:p w14:paraId="344CD624" w14:textId="63A18F9F" w:rsidR="00FB6667" w:rsidRDefault="00FB6667" w:rsidP="006968C1">
      <w:pPr>
        <w:ind w:left="2160" w:hanging="720"/>
        <w:rPr>
          <w:rFonts w:ascii="Times New Roman" w:hAnsi="Times New Roman" w:cs="Times New Roman"/>
          <w:szCs w:val="24"/>
        </w:rPr>
      </w:pPr>
      <w:r>
        <w:rPr>
          <w:rFonts w:ascii="Times New Roman" w:hAnsi="Times New Roman" w:cs="Times New Roman"/>
          <w:szCs w:val="24"/>
        </w:rPr>
        <w:t>(</w:t>
      </w:r>
      <w:r w:rsidR="00EB1A9B">
        <w:rPr>
          <w:rFonts w:ascii="Times New Roman" w:hAnsi="Times New Roman" w:cs="Times New Roman"/>
          <w:szCs w:val="24"/>
        </w:rPr>
        <w:t>m</w:t>
      </w:r>
      <w:r>
        <w:rPr>
          <w:rFonts w:ascii="Times New Roman" w:hAnsi="Times New Roman" w:cs="Times New Roman"/>
          <w:szCs w:val="24"/>
        </w:rPr>
        <w:t>)</w:t>
      </w:r>
      <w:r>
        <w:rPr>
          <w:rFonts w:ascii="Times New Roman" w:hAnsi="Times New Roman" w:cs="Times New Roman"/>
          <w:szCs w:val="24"/>
        </w:rPr>
        <w:tab/>
      </w:r>
      <w:r w:rsidR="00CC6125">
        <w:rPr>
          <w:rFonts w:ascii="Times New Roman" w:hAnsi="Times New Roman" w:cs="Times New Roman"/>
          <w:szCs w:val="24"/>
        </w:rPr>
        <w:t>Serving as an available resource to students.</w:t>
      </w:r>
    </w:p>
    <w:p w14:paraId="738F379A" w14:textId="30F6690E" w:rsidR="00CC6125" w:rsidRDefault="00CC6125" w:rsidP="006968C1">
      <w:pPr>
        <w:ind w:left="2160" w:hanging="720"/>
        <w:rPr>
          <w:rFonts w:ascii="Times New Roman" w:hAnsi="Times New Roman" w:cs="Times New Roman"/>
          <w:szCs w:val="24"/>
        </w:rPr>
      </w:pPr>
      <w:r>
        <w:rPr>
          <w:rFonts w:ascii="Times New Roman" w:hAnsi="Times New Roman" w:cs="Times New Roman"/>
          <w:szCs w:val="24"/>
        </w:rPr>
        <w:t>(</w:t>
      </w:r>
      <w:r w:rsidR="00EB1A9B">
        <w:rPr>
          <w:rFonts w:ascii="Times New Roman" w:hAnsi="Times New Roman" w:cs="Times New Roman"/>
          <w:szCs w:val="24"/>
        </w:rPr>
        <w:t>n</w:t>
      </w:r>
      <w:r>
        <w:rPr>
          <w:rFonts w:ascii="Times New Roman" w:hAnsi="Times New Roman" w:cs="Times New Roman"/>
          <w:szCs w:val="24"/>
        </w:rPr>
        <w:t>)</w:t>
      </w:r>
      <w:r>
        <w:rPr>
          <w:rFonts w:ascii="Times New Roman" w:hAnsi="Times New Roman" w:cs="Times New Roman"/>
          <w:szCs w:val="24"/>
        </w:rPr>
        <w:tab/>
        <w:t xml:space="preserve">Faculty members must post in the university’s official learning management system </w:t>
      </w:r>
      <w:r w:rsidR="003F6D57">
        <w:rPr>
          <w:rFonts w:ascii="Times New Roman" w:hAnsi="Times New Roman" w:cs="Times New Roman"/>
          <w:szCs w:val="24"/>
        </w:rPr>
        <w:t xml:space="preserve">(LMS) all grades on all class </w:t>
      </w:r>
      <w:r w:rsidR="003F6D57">
        <w:rPr>
          <w:rFonts w:ascii="Times New Roman" w:hAnsi="Times New Roman" w:cs="Times New Roman"/>
          <w:szCs w:val="24"/>
        </w:rPr>
        <w:lastRenderedPageBreak/>
        <w:t>assignments that are included in the final course grade.  Faculty must communicate to students the expected turnaround time in which they will post grades.  This communication must occur in the LMS no later than the first week of class.</w:t>
      </w:r>
    </w:p>
    <w:p w14:paraId="2932F1F6" w14:textId="3D0178BA" w:rsidR="003F6D57" w:rsidRDefault="003C50AF" w:rsidP="006968C1">
      <w:pPr>
        <w:ind w:left="2160" w:hanging="720"/>
        <w:rPr>
          <w:rFonts w:ascii="Times New Roman" w:hAnsi="Times New Roman" w:cs="Times New Roman"/>
          <w:szCs w:val="24"/>
        </w:rPr>
      </w:pPr>
      <w:r>
        <w:rPr>
          <w:rFonts w:ascii="Times New Roman" w:hAnsi="Times New Roman" w:cs="Times New Roman"/>
          <w:szCs w:val="24"/>
        </w:rPr>
        <w:t>(</w:t>
      </w:r>
      <w:r w:rsidR="00D415ED">
        <w:rPr>
          <w:rFonts w:ascii="Times New Roman" w:hAnsi="Times New Roman" w:cs="Times New Roman"/>
          <w:szCs w:val="24"/>
        </w:rPr>
        <w:t>o</w:t>
      </w:r>
      <w:r>
        <w:rPr>
          <w:rFonts w:ascii="Times New Roman" w:hAnsi="Times New Roman" w:cs="Times New Roman"/>
          <w:szCs w:val="24"/>
        </w:rPr>
        <w:t>)</w:t>
      </w:r>
      <w:r>
        <w:rPr>
          <w:rFonts w:ascii="Times New Roman" w:hAnsi="Times New Roman" w:cs="Times New Roman"/>
          <w:szCs w:val="24"/>
        </w:rPr>
        <w:tab/>
        <w:t>Being active within the community.</w:t>
      </w:r>
    </w:p>
    <w:p w14:paraId="2068744B" w14:textId="7B7F924C" w:rsidR="003C50AF" w:rsidRPr="006968C1" w:rsidRDefault="003C50AF" w:rsidP="006968C1">
      <w:pPr>
        <w:ind w:left="2160" w:hanging="720"/>
        <w:rPr>
          <w:rFonts w:ascii="Times New Roman" w:hAnsi="Times New Roman" w:cs="Times New Roman"/>
          <w:szCs w:val="24"/>
        </w:rPr>
      </w:pPr>
      <w:r>
        <w:rPr>
          <w:rFonts w:ascii="Times New Roman" w:hAnsi="Times New Roman" w:cs="Times New Roman"/>
          <w:szCs w:val="24"/>
        </w:rPr>
        <w:t>(</w:t>
      </w:r>
      <w:r w:rsidR="00D415ED">
        <w:rPr>
          <w:rFonts w:ascii="Times New Roman" w:hAnsi="Times New Roman" w:cs="Times New Roman"/>
          <w:szCs w:val="24"/>
        </w:rPr>
        <w:t>p</w:t>
      </w:r>
      <w:r>
        <w:rPr>
          <w:rFonts w:ascii="Times New Roman" w:hAnsi="Times New Roman" w:cs="Times New Roman"/>
          <w:szCs w:val="24"/>
        </w:rPr>
        <w:t>)</w:t>
      </w:r>
      <w:r>
        <w:rPr>
          <w:rFonts w:ascii="Times New Roman" w:hAnsi="Times New Roman" w:cs="Times New Roman"/>
          <w:szCs w:val="24"/>
        </w:rPr>
        <w:tab/>
        <w:t xml:space="preserve">Participating conscientiously on </w:t>
      </w:r>
      <w:r w:rsidR="00E43A47">
        <w:rPr>
          <w:rFonts w:ascii="Times New Roman" w:hAnsi="Times New Roman" w:cs="Times New Roman"/>
          <w:szCs w:val="24"/>
        </w:rPr>
        <w:t>committees</w:t>
      </w:r>
      <w:r w:rsidR="00F34CAA">
        <w:rPr>
          <w:rFonts w:ascii="Times New Roman" w:hAnsi="Times New Roman" w:cs="Times New Roman"/>
          <w:szCs w:val="24"/>
        </w:rPr>
        <w:t>.</w:t>
      </w:r>
      <w:r w:rsidR="00E43A47">
        <w:rPr>
          <w:rFonts w:ascii="Times New Roman" w:hAnsi="Times New Roman" w:cs="Times New Roman"/>
          <w:szCs w:val="24"/>
        </w:rPr>
        <w:t xml:space="preserve"> </w:t>
      </w:r>
      <w:r w:rsidR="00F34CAA">
        <w:rPr>
          <w:rFonts w:ascii="Times New Roman" w:hAnsi="Times New Roman" w:cs="Times New Roman"/>
          <w:szCs w:val="24"/>
        </w:rPr>
        <w:t xml:space="preserve"> </w:t>
      </w:r>
      <w:r w:rsidR="006F5C30">
        <w:rPr>
          <w:rFonts w:ascii="Times New Roman" w:hAnsi="Times New Roman" w:cs="Times New Roman"/>
          <w:szCs w:val="24"/>
        </w:rPr>
        <w:t>M</w:t>
      </w:r>
      <w:r w:rsidR="00E43A47">
        <w:rPr>
          <w:rFonts w:ascii="Times New Roman" w:hAnsi="Times New Roman" w:cs="Times New Roman"/>
          <w:szCs w:val="24"/>
        </w:rPr>
        <w:t>aintaining the professional knowledge, institutional awareness, and thorough preparation necessary to meaningfully contribute to committee work.</w:t>
      </w:r>
    </w:p>
    <w:p w14:paraId="688F8F3E" w14:textId="5D4B0FAD" w:rsidR="001F5968" w:rsidRPr="006968C1" w:rsidRDefault="005165E7" w:rsidP="006968C1">
      <w:pPr>
        <w:ind w:left="1440" w:hanging="720"/>
        <w:rPr>
          <w:rFonts w:ascii="Times New Roman" w:hAnsi="Times New Roman" w:cs="Times New Roman"/>
          <w:szCs w:val="24"/>
        </w:rPr>
      </w:pPr>
      <w:r w:rsidRPr="006968C1">
        <w:rPr>
          <w:rFonts w:ascii="Times New Roman" w:hAnsi="Times New Roman" w:cs="Times New Roman"/>
          <w:szCs w:val="24"/>
        </w:rPr>
        <w:t>(</w:t>
      </w:r>
      <w:r w:rsidR="008676C8">
        <w:rPr>
          <w:rFonts w:ascii="Times New Roman" w:hAnsi="Times New Roman" w:cs="Times New Roman"/>
          <w:szCs w:val="24"/>
        </w:rPr>
        <w:t>5</w:t>
      </w:r>
      <w:r w:rsidRPr="006968C1">
        <w:rPr>
          <w:rFonts w:ascii="Times New Roman" w:hAnsi="Times New Roman" w:cs="Times New Roman"/>
          <w:szCs w:val="24"/>
        </w:rPr>
        <w:t>)</w:t>
      </w:r>
      <w:r w:rsidRPr="006968C1">
        <w:rPr>
          <w:rFonts w:ascii="Times New Roman" w:hAnsi="Times New Roman" w:cs="Times New Roman"/>
          <w:szCs w:val="24"/>
        </w:rPr>
        <w:tab/>
      </w:r>
      <w:r w:rsidR="001F5968" w:rsidRPr="006968C1">
        <w:rPr>
          <w:rFonts w:ascii="Times New Roman" w:hAnsi="Times New Roman" w:cs="Times New Roman"/>
          <w:szCs w:val="24"/>
        </w:rPr>
        <w:t>Activities that typically do result in workload assignment include:</w:t>
      </w:r>
      <w:r w:rsidR="00857BBA" w:rsidRPr="006968C1">
        <w:rPr>
          <w:rFonts w:ascii="Times New Roman" w:hAnsi="Times New Roman" w:cs="Times New Roman"/>
          <w:szCs w:val="24"/>
        </w:rPr>
        <w:t xml:space="preserve">  </w:t>
      </w:r>
    </w:p>
    <w:p w14:paraId="66772F0A" w14:textId="5DF78ACB" w:rsidR="001F5968" w:rsidRPr="006968C1" w:rsidRDefault="00857BBA" w:rsidP="006968C1">
      <w:pPr>
        <w:ind w:left="2160" w:hanging="720"/>
        <w:rPr>
          <w:rFonts w:ascii="Times New Roman" w:hAnsi="Times New Roman" w:cs="Times New Roman"/>
          <w:szCs w:val="24"/>
        </w:rPr>
      </w:pPr>
      <w:r w:rsidRPr="006968C1">
        <w:rPr>
          <w:rFonts w:ascii="Times New Roman" w:hAnsi="Times New Roman" w:cs="Times New Roman"/>
          <w:szCs w:val="24"/>
        </w:rPr>
        <w:t>(a)</w:t>
      </w:r>
      <w:r w:rsidRPr="006968C1">
        <w:rPr>
          <w:rFonts w:ascii="Times New Roman" w:hAnsi="Times New Roman" w:cs="Times New Roman"/>
          <w:szCs w:val="24"/>
        </w:rPr>
        <w:tab/>
      </w:r>
      <w:r w:rsidR="001F5968" w:rsidRPr="006968C1">
        <w:rPr>
          <w:rFonts w:ascii="Times New Roman" w:hAnsi="Times New Roman" w:cs="Times New Roman"/>
          <w:szCs w:val="24"/>
        </w:rPr>
        <w:t>Teaching</w:t>
      </w:r>
      <w:r w:rsidRPr="006968C1">
        <w:rPr>
          <w:rFonts w:ascii="Times New Roman" w:hAnsi="Times New Roman" w:cs="Times New Roman"/>
          <w:szCs w:val="24"/>
        </w:rPr>
        <w:t xml:space="preserve">.  </w:t>
      </w:r>
    </w:p>
    <w:p w14:paraId="05547398" w14:textId="74FF2922" w:rsidR="001F5968" w:rsidRPr="006968C1" w:rsidRDefault="00857BBA" w:rsidP="006968C1">
      <w:pPr>
        <w:ind w:left="2160" w:hanging="720"/>
        <w:rPr>
          <w:rFonts w:ascii="Times New Roman" w:hAnsi="Times New Roman" w:cs="Times New Roman"/>
          <w:szCs w:val="24"/>
        </w:rPr>
      </w:pPr>
      <w:r w:rsidRPr="006968C1">
        <w:rPr>
          <w:rFonts w:ascii="Times New Roman" w:hAnsi="Times New Roman" w:cs="Times New Roman"/>
          <w:szCs w:val="24"/>
        </w:rPr>
        <w:t>(b)</w:t>
      </w:r>
      <w:r w:rsidRPr="006968C1">
        <w:rPr>
          <w:rFonts w:ascii="Times New Roman" w:hAnsi="Times New Roman" w:cs="Times New Roman"/>
          <w:szCs w:val="24"/>
        </w:rPr>
        <w:tab/>
      </w:r>
      <w:r w:rsidR="001F5968" w:rsidRPr="006968C1">
        <w:rPr>
          <w:rFonts w:ascii="Times New Roman" w:hAnsi="Times New Roman" w:cs="Times New Roman"/>
          <w:szCs w:val="24"/>
        </w:rPr>
        <w:t>Research, scholarship, commercialization, and creative activity (RSCCA)</w:t>
      </w:r>
      <w:r w:rsidRPr="006968C1">
        <w:rPr>
          <w:rFonts w:ascii="Times New Roman" w:hAnsi="Times New Roman" w:cs="Times New Roman"/>
          <w:szCs w:val="24"/>
        </w:rPr>
        <w:t xml:space="preserve">.  </w:t>
      </w:r>
    </w:p>
    <w:p w14:paraId="71CC1FC0" w14:textId="1B9E39D5" w:rsidR="00CB66D3" w:rsidRPr="006968C1" w:rsidRDefault="00857BBA" w:rsidP="006968C1">
      <w:pPr>
        <w:ind w:left="2160" w:hanging="720"/>
        <w:rPr>
          <w:rFonts w:ascii="Times New Roman" w:hAnsi="Times New Roman" w:cs="Times New Roman"/>
          <w:szCs w:val="24"/>
        </w:rPr>
      </w:pPr>
      <w:r w:rsidRPr="006968C1">
        <w:rPr>
          <w:rFonts w:ascii="Times New Roman" w:hAnsi="Times New Roman" w:cs="Times New Roman"/>
          <w:szCs w:val="24"/>
        </w:rPr>
        <w:t>(c)</w:t>
      </w:r>
      <w:r w:rsidRPr="006968C1">
        <w:rPr>
          <w:rFonts w:ascii="Times New Roman" w:hAnsi="Times New Roman" w:cs="Times New Roman"/>
          <w:szCs w:val="24"/>
        </w:rPr>
        <w:tab/>
      </w:r>
      <w:r w:rsidR="001F5968" w:rsidRPr="006968C1">
        <w:rPr>
          <w:rFonts w:ascii="Times New Roman" w:hAnsi="Times New Roman" w:cs="Times New Roman"/>
          <w:szCs w:val="24"/>
        </w:rPr>
        <w:t>Public, departmental, or university service that exceeds core professional</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responsibilities</w:t>
      </w:r>
      <w:r w:rsidRPr="006968C1">
        <w:rPr>
          <w:rFonts w:ascii="Times New Roman" w:hAnsi="Times New Roman" w:cs="Times New Roman"/>
          <w:szCs w:val="24"/>
        </w:rPr>
        <w:t>.</w:t>
      </w:r>
      <w:r w:rsidR="00CB66D3" w:rsidRPr="006968C1">
        <w:rPr>
          <w:rFonts w:ascii="Times New Roman" w:hAnsi="Times New Roman" w:cs="Times New Roman"/>
          <w:szCs w:val="24"/>
        </w:rPr>
        <w:t xml:space="preserve">  </w:t>
      </w:r>
    </w:p>
    <w:p w14:paraId="329EA53A" w14:textId="0DAE27AE" w:rsidR="001F5968" w:rsidRPr="006968C1" w:rsidRDefault="00CB66D3" w:rsidP="004D22DE">
      <w:pPr>
        <w:ind w:left="2160"/>
        <w:rPr>
          <w:rFonts w:ascii="Times New Roman" w:hAnsi="Times New Roman" w:cs="Times New Roman"/>
          <w:szCs w:val="24"/>
        </w:rPr>
      </w:pPr>
      <w:r w:rsidRPr="006968C1">
        <w:rPr>
          <w:rFonts w:ascii="Times New Roman" w:hAnsi="Times New Roman" w:cs="Times New Roman"/>
          <w:szCs w:val="24"/>
        </w:rPr>
        <w:t>These areas form the standard</w:t>
      </w:r>
      <w:r w:rsidR="001F5968" w:rsidRPr="006968C1">
        <w:rPr>
          <w:rFonts w:ascii="Times New Roman" w:hAnsi="Times New Roman" w:cs="Times New Roman"/>
          <w:szCs w:val="24"/>
        </w:rPr>
        <w:t xml:space="preserve"> workload for tenure and tenure</w:t>
      </w:r>
      <w:r w:rsidR="007D315F" w:rsidRPr="006968C1">
        <w:rPr>
          <w:rFonts w:ascii="Times New Roman" w:hAnsi="Times New Roman" w:cs="Times New Roman"/>
          <w:szCs w:val="24"/>
        </w:rPr>
        <w:t xml:space="preserve"> </w:t>
      </w:r>
      <w:r w:rsidR="001F5968" w:rsidRPr="006968C1">
        <w:rPr>
          <w:rFonts w:ascii="Times New Roman" w:hAnsi="Times New Roman" w:cs="Times New Roman"/>
          <w:szCs w:val="24"/>
        </w:rPr>
        <w:t>track</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faculty.</w:t>
      </w:r>
      <w:r w:rsidR="007D315F" w:rsidRPr="006968C1">
        <w:rPr>
          <w:rFonts w:ascii="Times New Roman" w:hAnsi="Times New Roman" w:cs="Times New Roman"/>
          <w:szCs w:val="24"/>
        </w:rPr>
        <w:t xml:space="preserve">  </w:t>
      </w:r>
      <w:r w:rsidR="001F5968" w:rsidRPr="006968C1">
        <w:rPr>
          <w:rFonts w:ascii="Times New Roman" w:hAnsi="Times New Roman" w:cs="Times New Roman"/>
          <w:szCs w:val="24"/>
        </w:rPr>
        <w:t>For</w:t>
      </w:r>
      <w:r w:rsidRPr="006968C1">
        <w:rPr>
          <w:rFonts w:ascii="Times New Roman" w:hAnsi="Times New Roman" w:cs="Times New Roman"/>
          <w:szCs w:val="24"/>
        </w:rPr>
        <w:t xml:space="preserve"> </w:t>
      </w:r>
      <w:r w:rsidR="001F5968" w:rsidRPr="006968C1">
        <w:rPr>
          <w:rFonts w:ascii="Times New Roman" w:hAnsi="Times New Roman" w:cs="Times New Roman"/>
          <w:szCs w:val="24"/>
        </w:rPr>
        <w:t>principal lecturers and non-tenure</w:t>
      </w:r>
      <w:r w:rsidR="007D315F" w:rsidRPr="006968C1">
        <w:rPr>
          <w:rFonts w:ascii="Times New Roman" w:hAnsi="Times New Roman" w:cs="Times New Roman"/>
          <w:szCs w:val="24"/>
        </w:rPr>
        <w:t xml:space="preserve"> </w:t>
      </w:r>
      <w:r w:rsidR="001F5968" w:rsidRPr="006968C1">
        <w:rPr>
          <w:rFonts w:ascii="Times New Roman" w:hAnsi="Times New Roman" w:cs="Times New Roman"/>
          <w:szCs w:val="24"/>
        </w:rPr>
        <w:t>track assistant professors,</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 xml:space="preserve">assigned workload normally includes teaching and service. </w:t>
      </w:r>
      <w:r w:rsidR="007D315F" w:rsidRPr="006968C1">
        <w:rPr>
          <w:rFonts w:ascii="Times New Roman" w:hAnsi="Times New Roman" w:cs="Times New Roman"/>
          <w:szCs w:val="24"/>
        </w:rPr>
        <w:t xml:space="preserve"> </w:t>
      </w:r>
      <w:r w:rsidR="001F5968" w:rsidRPr="006968C1">
        <w:rPr>
          <w:rFonts w:ascii="Times New Roman" w:hAnsi="Times New Roman" w:cs="Times New Roman"/>
          <w:szCs w:val="24"/>
        </w:rPr>
        <w:t>For lecturers</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and senior lecturers, assigned workload primarily consists of teaching.</w:t>
      </w:r>
      <w:r w:rsidR="00084E97" w:rsidRPr="006968C1">
        <w:rPr>
          <w:rFonts w:ascii="Times New Roman" w:hAnsi="Times New Roman" w:cs="Times New Roman"/>
          <w:szCs w:val="24"/>
        </w:rPr>
        <w:t xml:space="preserve"> </w:t>
      </w:r>
      <w:r w:rsidR="00692882" w:rsidRPr="006968C1">
        <w:rPr>
          <w:rFonts w:ascii="Times New Roman" w:hAnsi="Times New Roman" w:cs="Times New Roman"/>
          <w:szCs w:val="24"/>
        </w:rPr>
        <w:t xml:space="preserve"> </w:t>
      </w:r>
      <w:r w:rsidR="00084E97" w:rsidRPr="006968C1">
        <w:rPr>
          <w:rFonts w:ascii="Times New Roman" w:hAnsi="Times New Roman" w:cs="Times New Roman"/>
          <w:szCs w:val="24"/>
        </w:rPr>
        <w:t xml:space="preserve">Total workload for full-time faculty </w:t>
      </w:r>
      <w:r w:rsidR="00CD782C" w:rsidRPr="006968C1">
        <w:rPr>
          <w:rFonts w:ascii="Times New Roman" w:hAnsi="Times New Roman" w:cs="Times New Roman"/>
          <w:szCs w:val="24"/>
        </w:rPr>
        <w:t xml:space="preserve">equals </w:t>
      </w:r>
      <w:r w:rsidR="001F5968" w:rsidRPr="006968C1">
        <w:rPr>
          <w:rFonts w:ascii="Times New Roman" w:hAnsi="Times New Roman" w:cs="Times New Roman"/>
          <w:szCs w:val="24"/>
        </w:rPr>
        <w:t>thirty credit</w:t>
      </w:r>
      <w:r w:rsidR="00CD782C" w:rsidRPr="006968C1">
        <w:rPr>
          <w:rFonts w:ascii="Times New Roman" w:hAnsi="Times New Roman" w:cs="Times New Roman"/>
          <w:szCs w:val="24"/>
        </w:rPr>
        <w:t>-</w:t>
      </w:r>
      <w:r w:rsidR="001F5968" w:rsidRPr="006968C1">
        <w:rPr>
          <w:rFonts w:ascii="Times New Roman" w:hAnsi="Times New Roman" w:cs="Times New Roman"/>
          <w:szCs w:val="24"/>
        </w:rPr>
        <w:t>hour and/or credit</w:t>
      </w:r>
      <w:r w:rsidR="00CD782C" w:rsidRPr="006968C1">
        <w:rPr>
          <w:rFonts w:ascii="Times New Roman" w:hAnsi="Times New Roman" w:cs="Times New Roman"/>
          <w:szCs w:val="24"/>
        </w:rPr>
        <w:t>-</w:t>
      </w:r>
      <w:r w:rsidR="001F5968" w:rsidRPr="006968C1">
        <w:rPr>
          <w:rFonts w:ascii="Times New Roman" w:hAnsi="Times New Roman" w:cs="Times New Roman"/>
          <w:szCs w:val="24"/>
        </w:rPr>
        <w:t>hour equivalents per academic year, allocated across:</w:t>
      </w:r>
      <w:r w:rsidR="003131CC" w:rsidRPr="006968C1">
        <w:rPr>
          <w:rFonts w:ascii="Times New Roman" w:hAnsi="Times New Roman" w:cs="Times New Roman"/>
          <w:szCs w:val="24"/>
        </w:rPr>
        <w:t xml:space="preserve">  </w:t>
      </w:r>
    </w:p>
    <w:p w14:paraId="0B35788B" w14:textId="3D9EA752" w:rsidR="001F5968" w:rsidRPr="006968C1" w:rsidRDefault="003131CC" w:rsidP="004D22DE">
      <w:pPr>
        <w:ind w:left="2880" w:hanging="720"/>
        <w:rPr>
          <w:rFonts w:ascii="Times New Roman" w:hAnsi="Times New Roman" w:cs="Times New Roman"/>
          <w:szCs w:val="24"/>
        </w:rPr>
      </w:pPr>
      <w:r w:rsidRPr="006968C1">
        <w:rPr>
          <w:rFonts w:ascii="Times New Roman" w:hAnsi="Times New Roman" w:cs="Times New Roman"/>
          <w:szCs w:val="24"/>
        </w:rPr>
        <w:t>(i)</w:t>
      </w:r>
      <w:r w:rsidRPr="006968C1">
        <w:rPr>
          <w:rFonts w:ascii="Times New Roman" w:hAnsi="Times New Roman" w:cs="Times New Roman"/>
          <w:szCs w:val="24"/>
        </w:rPr>
        <w:tab/>
      </w:r>
      <w:r w:rsidR="001F5968" w:rsidRPr="006968C1">
        <w:rPr>
          <w:rFonts w:ascii="Times New Roman" w:hAnsi="Times New Roman" w:cs="Times New Roman"/>
          <w:szCs w:val="24"/>
        </w:rPr>
        <w:t>Teaching</w:t>
      </w:r>
      <w:r w:rsidRPr="006968C1">
        <w:rPr>
          <w:rFonts w:ascii="Times New Roman" w:hAnsi="Times New Roman" w:cs="Times New Roman"/>
          <w:szCs w:val="24"/>
        </w:rPr>
        <w:t xml:space="preserve">.  </w:t>
      </w:r>
    </w:p>
    <w:p w14:paraId="4A5A87E7" w14:textId="501EAD98" w:rsidR="003131CC" w:rsidRPr="006968C1" w:rsidRDefault="003131CC" w:rsidP="004D22DE">
      <w:pPr>
        <w:ind w:left="2880" w:hanging="720"/>
        <w:rPr>
          <w:rFonts w:ascii="Times New Roman" w:hAnsi="Times New Roman" w:cs="Times New Roman"/>
          <w:szCs w:val="24"/>
        </w:rPr>
      </w:pPr>
      <w:r w:rsidRPr="006968C1">
        <w:rPr>
          <w:rFonts w:ascii="Times New Roman" w:hAnsi="Times New Roman" w:cs="Times New Roman"/>
          <w:szCs w:val="24"/>
        </w:rPr>
        <w:t>(ii)</w:t>
      </w:r>
      <w:r w:rsidRPr="006968C1">
        <w:rPr>
          <w:rFonts w:ascii="Times New Roman" w:hAnsi="Times New Roman" w:cs="Times New Roman"/>
          <w:szCs w:val="24"/>
        </w:rPr>
        <w:tab/>
        <w:t>Non-teaching activities, including</w:t>
      </w:r>
      <w:r w:rsidR="00B97E4A" w:rsidRPr="006968C1">
        <w:rPr>
          <w:rFonts w:ascii="Times New Roman" w:hAnsi="Times New Roman" w:cs="Times New Roman"/>
          <w:szCs w:val="24"/>
        </w:rPr>
        <w:t xml:space="preserve"> RSCCA and service.</w:t>
      </w:r>
    </w:p>
    <w:p w14:paraId="6524FB8C" w14:textId="6145BC7A" w:rsidR="00B97E4A" w:rsidRPr="006968C1" w:rsidRDefault="00B97E4A" w:rsidP="004D22DE">
      <w:pPr>
        <w:ind w:left="2880" w:hanging="720"/>
        <w:rPr>
          <w:rFonts w:ascii="Times New Roman" w:hAnsi="Times New Roman" w:cs="Times New Roman"/>
          <w:szCs w:val="24"/>
        </w:rPr>
      </w:pPr>
      <w:r w:rsidRPr="006968C1">
        <w:rPr>
          <w:rFonts w:ascii="Times New Roman" w:hAnsi="Times New Roman" w:cs="Times New Roman"/>
          <w:szCs w:val="24"/>
        </w:rPr>
        <w:t>(iii)</w:t>
      </w:r>
      <w:r w:rsidRPr="006968C1">
        <w:rPr>
          <w:rFonts w:ascii="Times New Roman" w:hAnsi="Times New Roman" w:cs="Times New Roman"/>
          <w:szCs w:val="24"/>
        </w:rPr>
        <w:tab/>
        <w:t>Other approved duties, including</w:t>
      </w:r>
      <w:r w:rsidR="00127BBB" w:rsidRPr="006968C1">
        <w:rPr>
          <w:rFonts w:ascii="Times New Roman" w:hAnsi="Times New Roman" w:cs="Times New Roman"/>
          <w:szCs w:val="24"/>
        </w:rPr>
        <w:t xml:space="preserve"> discipline-specific clinical</w:t>
      </w:r>
      <w:r w:rsidR="00692882" w:rsidRPr="006968C1">
        <w:rPr>
          <w:rFonts w:ascii="Times New Roman" w:hAnsi="Times New Roman" w:cs="Times New Roman"/>
          <w:szCs w:val="24"/>
        </w:rPr>
        <w:t xml:space="preserve"> </w:t>
      </w:r>
      <w:r w:rsidR="00127BBB" w:rsidRPr="006968C1">
        <w:rPr>
          <w:rFonts w:ascii="Times New Roman" w:hAnsi="Times New Roman" w:cs="Times New Roman"/>
          <w:szCs w:val="24"/>
        </w:rPr>
        <w:t xml:space="preserve">supervision and education, administrative </w:t>
      </w:r>
      <w:r w:rsidR="00127BBB" w:rsidRPr="006968C1">
        <w:rPr>
          <w:rFonts w:ascii="Times New Roman" w:hAnsi="Times New Roman" w:cs="Times New Roman"/>
          <w:szCs w:val="24"/>
        </w:rPr>
        <w:lastRenderedPageBreak/>
        <w:t>assignments, and other</w:t>
      </w:r>
      <w:r w:rsidR="00692882" w:rsidRPr="006968C1">
        <w:rPr>
          <w:rFonts w:ascii="Times New Roman" w:hAnsi="Times New Roman" w:cs="Times New Roman"/>
          <w:szCs w:val="24"/>
        </w:rPr>
        <w:t xml:space="preserve"> </w:t>
      </w:r>
      <w:r w:rsidR="00127BBB" w:rsidRPr="006968C1">
        <w:rPr>
          <w:rFonts w:ascii="Times New Roman" w:hAnsi="Times New Roman" w:cs="Times New Roman"/>
          <w:szCs w:val="24"/>
        </w:rPr>
        <w:t>responsibilities</w:t>
      </w:r>
      <w:r w:rsidR="00441A94" w:rsidRPr="006968C1">
        <w:rPr>
          <w:rFonts w:ascii="Times New Roman" w:hAnsi="Times New Roman" w:cs="Times New Roman"/>
          <w:szCs w:val="24"/>
        </w:rPr>
        <w:t xml:space="preserve"> aligned with institutional needs.  </w:t>
      </w:r>
    </w:p>
    <w:p w14:paraId="413A8C41" w14:textId="23A537E4" w:rsidR="001F5968" w:rsidRPr="006968C1" w:rsidRDefault="00441A94" w:rsidP="004D22DE">
      <w:pPr>
        <w:ind w:left="1440" w:hanging="720"/>
        <w:rPr>
          <w:rFonts w:ascii="Times New Roman" w:hAnsi="Times New Roman" w:cs="Times New Roman"/>
          <w:szCs w:val="24"/>
        </w:rPr>
      </w:pPr>
      <w:r w:rsidRPr="006968C1">
        <w:rPr>
          <w:rFonts w:ascii="Times New Roman" w:hAnsi="Times New Roman" w:cs="Times New Roman"/>
          <w:szCs w:val="24"/>
        </w:rPr>
        <w:t>(</w:t>
      </w:r>
      <w:r w:rsidR="002C6B29">
        <w:rPr>
          <w:rFonts w:ascii="Times New Roman" w:hAnsi="Times New Roman" w:cs="Times New Roman"/>
          <w:szCs w:val="24"/>
        </w:rPr>
        <w:t>6</w:t>
      </w:r>
      <w:r w:rsidRPr="006968C1">
        <w:rPr>
          <w:rFonts w:ascii="Times New Roman" w:hAnsi="Times New Roman" w:cs="Times New Roman"/>
          <w:szCs w:val="24"/>
        </w:rPr>
        <w:t>)</w:t>
      </w:r>
      <w:r w:rsidRPr="006968C1">
        <w:rPr>
          <w:rFonts w:ascii="Times New Roman" w:hAnsi="Times New Roman" w:cs="Times New Roman"/>
          <w:szCs w:val="24"/>
        </w:rPr>
        <w:tab/>
      </w:r>
      <w:r w:rsidR="000915BE" w:rsidRPr="006968C1">
        <w:rPr>
          <w:rFonts w:ascii="Times New Roman" w:hAnsi="Times New Roman" w:cs="Times New Roman"/>
          <w:szCs w:val="24"/>
        </w:rPr>
        <w:t>Teaching (measured in credit hours).</w:t>
      </w:r>
      <w:r w:rsidR="00213060" w:rsidRPr="006968C1">
        <w:rPr>
          <w:rFonts w:ascii="Times New Roman" w:hAnsi="Times New Roman" w:cs="Times New Roman"/>
          <w:szCs w:val="24"/>
        </w:rPr>
        <w:t xml:space="preserve">  </w:t>
      </w:r>
      <w:r w:rsidR="001D6F32" w:rsidRPr="006968C1">
        <w:rPr>
          <w:rFonts w:ascii="Times New Roman" w:hAnsi="Times New Roman" w:cs="Times New Roman"/>
          <w:szCs w:val="24"/>
        </w:rPr>
        <w:t>The teaching needs of the</w:t>
      </w:r>
      <w:r w:rsidR="00692882" w:rsidRPr="006968C1">
        <w:rPr>
          <w:rFonts w:ascii="Times New Roman" w:hAnsi="Times New Roman" w:cs="Times New Roman"/>
          <w:szCs w:val="24"/>
        </w:rPr>
        <w:t xml:space="preserve"> </w:t>
      </w:r>
      <w:r w:rsidR="001D6F32" w:rsidRPr="006968C1">
        <w:rPr>
          <w:rFonts w:ascii="Times New Roman" w:hAnsi="Times New Roman" w:cs="Times New Roman"/>
          <w:szCs w:val="24"/>
        </w:rPr>
        <w:t xml:space="preserve">department or school will be considered in determining </w:t>
      </w:r>
      <w:r w:rsidR="001F5968" w:rsidRPr="006968C1">
        <w:rPr>
          <w:rFonts w:ascii="Times New Roman" w:hAnsi="Times New Roman" w:cs="Times New Roman"/>
          <w:szCs w:val="24"/>
        </w:rPr>
        <w:t>whether a faculty member</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is assigned a teaching workload that is lower than the standards listed below.</w:t>
      </w:r>
      <w:r w:rsidR="00692882" w:rsidRPr="006968C1">
        <w:rPr>
          <w:rFonts w:ascii="Times New Roman" w:hAnsi="Times New Roman" w:cs="Times New Roman"/>
          <w:szCs w:val="24"/>
        </w:rPr>
        <w:t xml:space="preserve">  </w:t>
      </w:r>
      <w:r w:rsidR="001F5968" w:rsidRPr="006968C1">
        <w:rPr>
          <w:rFonts w:ascii="Times New Roman" w:hAnsi="Times New Roman" w:cs="Times New Roman"/>
          <w:szCs w:val="24"/>
        </w:rPr>
        <w:t>Such recommendations must originate from the department chair or school</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director and be approved by the dean with final approval by the provost.</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However, the university acknowledges the Ohio department of higher education</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 xml:space="preserve">(ODHE) standards for instructional workloads (see </w:t>
      </w:r>
      <w:r w:rsidR="00AB09E5" w:rsidRPr="006968C1">
        <w:rPr>
          <w:rFonts w:ascii="Times New Roman" w:hAnsi="Times New Roman" w:cs="Times New Roman"/>
          <w:szCs w:val="24"/>
        </w:rPr>
        <w:t xml:space="preserve">paragraph (D) </w:t>
      </w:r>
      <w:r w:rsidR="00701F5C">
        <w:rPr>
          <w:rFonts w:ascii="Times New Roman" w:hAnsi="Times New Roman" w:cs="Times New Roman"/>
          <w:szCs w:val="24"/>
        </w:rPr>
        <w:t>o</w:t>
      </w:r>
      <w:r w:rsidR="00AB09E5" w:rsidRPr="006968C1">
        <w:rPr>
          <w:rFonts w:ascii="Times New Roman" w:hAnsi="Times New Roman" w:cs="Times New Roman"/>
          <w:szCs w:val="24"/>
        </w:rPr>
        <w:t>f this rule</w:t>
      </w:r>
      <w:r w:rsidR="001F5968" w:rsidRPr="006968C1">
        <w:rPr>
          <w:rFonts w:ascii="Times New Roman" w:hAnsi="Times New Roman" w:cs="Times New Roman"/>
          <w:szCs w:val="24"/>
        </w:rPr>
        <w:t>) and</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will use these general norms as a guide for total workload within a program.</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In</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addition, for full-time tenured or tenure</w:t>
      </w:r>
      <w:r w:rsidR="008B3BF8" w:rsidRPr="006968C1">
        <w:rPr>
          <w:rFonts w:ascii="Times New Roman" w:hAnsi="Times New Roman" w:cs="Times New Roman"/>
          <w:szCs w:val="24"/>
        </w:rPr>
        <w:t xml:space="preserve"> </w:t>
      </w:r>
      <w:r w:rsidR="001F5968" w:rsidRPr="006968C1">
        <w:rPr>
          <w:rFonts w:ascii="Times New Roman" w:hAnsi="Times New Roman" w:cs="Times New Roman"/>
          <w:szCs w:val="24"/>
        </w:rPr>
        <w:t>track faculty employed for the academic</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year, overload compensation shall be paid for a teaching assignment of more than</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twenty-four credit hours for faculty assigned twenty-four teaching hours.</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Overload compensation shall be paid to non-tenure track faculty for teaching</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assignments of more than thirty teaching hours for faculty assigned thirty teaching</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hours.</w:t>
      </w:r>
      <w:r w:rsidR="001F315A">
        <w:rPr>
          <w:rFonts w:ascii="Times New Roman" w:hAnsi="Times New Roman" w:cs="Times New Roman"/>
          <w:szCs w:val="24"/>
        </w:rPr>
        <w:t xml:space="preserve">  Workload may vary in cases where courses are identified as such but are </w:t>
      </w:r>
      <w:r w:rsidR="006309D7">
        <w:rPr>
          <w:rFonts w:ascii="Times New Roman" w:hAnsi="Times New Roman" w:cs="Times New Roman"/>
          <w:szCs w:val="24"/>
        </w:rPr>
        <w:t>taught as a conference course.</w:t>
      </w:r>
      <w:r w:rsidR="008B3BF8" w:rsidRPr="006968C1">
        <w:rPr>
          <w:rFonts w:ascii="Times New Roman" w:hAnsi="Times New Roman" w:cs="Times New Roman"/>
          <w:szCs w:val="24"/>
        </w:rPr>
        <w:t xml:space="preserve">  </w:t>
      </w:r>
    </w:p>
    <w:p w14:paraId="08F3A92B" w14:textId="1B568DBE" w:rsidR="001F10AA" w:rsidRPr="006968C1" w:rsidRDefault="001F10AA" w:rsidP="00772D74">
      <w:pPr>
        <w:ind w:left="2160" w:hanging="720"/>
        <w:rPr>
          <w:rFonts w:ascii="Times New Roman" w:hAnsi="Times New Roman" w:cs="Times New Roman"/>
          <w:szCs w:val="24"/>
        </w:rPr>
      </w:pPr>
      <w:r w:rsidRPr="006968C1">
        <w:rPr>
          <w:rFonts w:ascii="Times New Roman" w:hAnsi="Times New Roman" w:cs="Times New Roman"/>
          <w:szCs w:val="24"/>
        </w:rPr>
        <w:t>(a)</w:t>
      </w:r>
      <w:r w:rsidRPr="006968C1">
        <w:rPr>
          <w:rFonts w:ascii="Times New Roman" w:hAnsi="Times New Roman" w:cs="Times New Roman"/>
          <w:szCs w:val="24"/>
        </w:rPr>
        <w:tab/>
        <w:t>A</w:t>
      </w:r>
      <w:r w:rsidR="001F5968" w:rsidRPr="006968C1">
        <w:rPr>
          <w:rFonts w:ascii="Times New Roman" w:hAnsi="Times New Roman" w:cs="Times New Roman"/>
          <w:szCs w:val="24"/>
        </w:rPr>
        <w:t xml:space="preserve"> standard teaching load for tenured and tenure</w:t>
      </w:r>
      <w:r w:rsidRPr="006968C1">
        <w:rPr>
          <w:rFonts w:ascii="Times New Roman" w:hAnsi="Times New Roman" w:cs="Times New Roman"/>
          <w:szCs w:val="24"/>
        </w:rPr>
        <w:t xml:space="preserve"> </w:t>
      </w:r>
      <w:r w:rsidR="001F5968" w:rsidRPr="006968C1">
        <w:rPr>
          <w:rFonts w:ascii="Times New Roman" w:hAnsi="Times New Roman" w:cs="Times New Roman"/>
          <w:szCs w:val="24"/>
        </w:rPr>
        <w:t>track faculty (including</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clinical faculty) on nine-month contracts is twenty-four semester hours, or</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twenty-four credit hours, per academic year (eighty per</w:t>
      </w:r>
      <w:r w:rsidRPr="006968C1">
        <w:rPr>
          <w:rFonts w:ascii="Times New Roman" w:hAnsi="Times New Roman" w:cs="Times New Roman"/>
          <w:szCs w:val="24"/>
        </w:rPr>
        <w:t xml:space="preserve"> </w:t>
      </w:r>
      <w:r w:rsidR="001F5968" w:rsidRPr="006968C1">
        <w:rPr>
          <w:rFonts w:ascii="Times New Roman" w:hAnsi="Times New Roman" w:cs="Times New Roman"/>
          <w:szCs w:val="24"/>
        </w:rPr>
        <w:t>cent of total individual</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workload).</w:t>
      </w:r>
      <w:r w:rsidRPr="006968C1">
        <w:rPr>
          <w:rFonts w:ascii="Times New Roman" w:hAnsi="Times New Roman" w:cs="Times New Roman"/>
          <w:szCs w:val="24"/>
        </w:rPr>
        <w:t xml:space="preserve">  </w:t>
      </w:r>
    </w:p>
    <w:p w14:paraId="714DB8AC" w14:textId="0CB24BF8" w:rsidR="001F5968" w:rsidRPr="006968C1" w:rsidRDefault="001F10AA" w:rsidP="00772D74">
      <w:pPr>
        <w:ind w:left="2160" w:hanging="720"/>
        <w:rPr>
          <w:rFonts w:ascii="Times New Roman" w:hAnsi="Times New Roman" w:cs="Times New Roman"/>
          <w:szCs w:val="24"/>
        </w:rPr>
      </w:pPr>
      <w:r w:rsidRPr="006968C1">
        <w:rPr>
          <w:rFonts w:ascii="Times New Roman" w:hAnsi="Times New Roman" w:cs="Times New Roman"/>
          <w:szCs w:val="24"/>
        </w:rPr>
        <w:t>(b)</w:t>
      </w:r>
      <w:r w:rsidRPr="006968C1">
        <w:rPr>
          <w:rFonts w:ascii="Times New Roman" w:hAnsi="Times New Roman" w:cs="Times New Roman"/>
          <w:szCs w:val="24"/>
        </w:rPr>
        <w:tab/>
      </w:r>
      <w:r w:rsidR="001F5968" w:rsidRPr="006968C1">
        <w:rPr>
          <w:rFonts w:ascii="Times New Roman" w:hAnsi="Times New Roman" w:cs="Times New Roman"/>
          <w:szCs w:val="24"/>
        </w:rPr>
        <w:t>A standard teaching load for non-tenure</w:t>
      </w:r>
      <w:r w:rsidRPr="006968C1">
        <w:rPr>
          <w:rFonts w:ascii="Times New Roman" w:hAnsi="Times New Roman" w:cs="Times New Roman"/>
          <w:szCs w:val="24"/>
        </w:rPr>
        <w:t xml:space="preserve"> </w:t>
      </w:r>
      <w:r w:rsidR="001F5968" w:rsidRPr="006968C1">
        <w:rPr>
          <w:rFonts w:ascii="Times New Roman" w:hAnsi="Times New Roman" w:cs="Times New Roman"/>
          <w:szCs w:val="24"/>
        </w:rPr>
        <w:t>track faculty (lecturers, senior</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lecturers, principal lecturers, non-tenure track assistant professors) on nine-month</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contracts is thirty semester hours, or thirty credit hours, per academic year (one</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hundred per</w:t>
      </w:r>
      <w:r w:rsidRPr="006968C1">
        <w:rPr>
          <w:rFonts w:ascii="Times New Roman" w:hAnsi="Times New Roman" w:cs="Times New Roman"/>
          <w:szCs w:val="24"/>
        </w:rPr>
        <w:t xml:space="preserve"> </w:t>
      </w:r>
      <w:r w:rsidR="001F5968" w:rsidRPr="006968C1">
        <w:rPr>
          <w:rFonts w:ascii="Times New Roman" w:hAnsi="Times New Roman" w:cs="Times New Roman"/>
          <w:szCs w:val="24"/>
        </w:rPr>
        <w:t>cent of total individual workload).</w:t>
      </w:r>
      <w:r w:rsidR="00A83E83" w:rsidRPr="006968C1">
        <w:rPr>
          <w:rFonts w:ascii="Times New Roman" w:hAnsi="Times New Roman" w:cs="Times New Roman"/>
          <w:szCs w:val="24"/>
        </w:rPr>
        <w:t xml:space="preserve">  </w:t>
      </w:r>
    </w:p>
    <w:p w14:paraId="5648513C" w14:textId="71DBDAAF" w:rsidR="001F5968" w:rsidRPr="006968C1" w:rsidRDefault="00A83E83" w:rsidP="00772D74">
      <w:pPr>
        <w:ind w:left="1440" w:hanging="720"/>
        <w:rPr>
          <w:rFonts w:ascii="Times New Roman" w:hAnsi="Times New Roman" w:cs="Times New Roman"/>
          <w:szCs w:val="24"/>
        </w:rPr>
      </w:pPr>
      <w:r w:rsidRPr="006968C1">
        <w:rPr>
          <w:rFonts w:ascii="Times New Roman" w:hAnsi="Times New Roman" w:cs="Times New Roman"/>
          <w:szCs w:val="24"/>
        </w:rPr>
        <w:t>(</w:t>
      </w:r>
      <w:r w:rsidR="00F10C52">
        <w:rPr>
          <w:rFonts w:ascii="Times New Roman" w:hAnsi="Times New Roman" w:cs="Times New Roman"/>
          <w:szCs w:val="24"/>
        </w:rPr>
        <w:t>7</w:t>
      </w:r>
      <w:r w:rsidRPr="006968C1">
        <w:rPr>
          <w:rFonts w:ascii="Times New Roman" w:hAnsi="Times New Roman" w:cs="Times New Roman"/>
          <w:szCs w:val="24"/>
        </w:rPr>
        <w:t>)</w:t>
      </w:r>
      <w:r w:rsidRPr="006968C1">
        <w:rPr>
          <w:rFonts w:ascii="Times New Roman" w:hAnsi="Times New Roman" w:cs="Times New Roman"/>
          <w:szCs w:val="24"/>
        </w:rPr>
        <w:tab/>
        <w:t>Non-teaching (measured in credit hour equivalents).</w:t>
      </w:r>
      <w:r w:rsidR="00FB7B71" w:rsidRPr="006968C1">
        <w:rPr>
          <w:rFonts w:ascii="Times New Roman" w:hAnsi="Times New Roman" w:cs="Times New Roman"/>
          <w:szCs w:val="24"/>
        </w:rPr>
        <w:t xml:space="preserve">  </w:t>
      </w:r>
      <w:r w:rsidR="001F5968" w:rsidRPr="006968C1">
        <w:rPr>
          <w:rFonts w:ascii="Times New Roman" w:hAnsi="Times New Roman" w:cs="Times New Roman"/>
          <w:szCs w:val="24"/>
        </w:rPr>
        <w:t>RSCCA and service</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are expected from every tenured and tenure</w:t>
      </w:r>
      <w:r w:rsidR="00FB7B71" w:rsidRPr="006968C1">
        <w:rPr>
          <w:rFonts w:ascii="Times New Roman" w:hAnsi="Times New Roman" w:cs="Times New Roman"/>
          <w:szCs w:val="24"/>
        </w:rPr>
        <w:t xml:space="preserve"> </w:t>
      </w:r>
      <w:r w:rsidR="001F5968" w:rsidRPr="006968C1">
        <w:rPr>
          <w:rFonts w:ascii="Times New Roman" w:hAnsi="Times New Roman" w:cs="Times New Roman"/>
          <w:szCs w:val="24"/>
        </w:rPr>
        <w:t>track faculty member.  Service, but</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 xml:space="preserve">not RSCCA, is expected from principal </w:t>
      </w:r>
      <w:r w:rsidR="001F5968" w:rsidRPr="006968C1">
        <w:rPr>
          <w:rFonts w:ascii="Times New Roman" w:hAnsi="Times New Roman" w:cs="Times New Roman"/>
          <w:szCs w:val="24"/>
        </w:rPr>
        <w:lastRenderedPageBreak/>
        <w:t>lecturers and non-tenure track assistant</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professors.  There is no expectation of RSCCA or service beyond minimal</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departmental service for lecturers or senior lecturers.</w:t>
      </w:r>
      <w:r w:rsidR="00F10C52">
        <w:rPr>
          <w:rFonts w:ascii="Times New Roman" w:hAnsi="Times New Roman" w:cs="Times New Roman"/>
          <w:szCs w:val="24"/>
        </w:rPr>
        <w:t xml:space="preserve">  Work </w:t>
      </w:r>
      <w:r w:rsidR="000557F0">
        <w:rPr>
          <w:rFonts w:ascii="Times New Roman" w:hAnsi="Times New Roman" w:cs="Times New Roman"/>
          <w:szCs w:val="24"/>
        </w:rPr>
        <w:t>deemed meaningful and impactful to the mission and vision of the university by the dean and chair may be considered for non-instructional reassignment at the recommendation of the chair and subject to the written approval of the dean and provost.</w:t>
      </w:r>
      <w:r w:rsidR="001F5968" w:rsidRPr="006968C1">
        <w:rPr>
          <w:rFonts w:ascii="Times New Roman" w:hAnsi="Times New Roman" w:cs="Times New Roman"/>
          <w:szCs w:val="24"/>
        </w:rPr>
        <w:t xml:space="preserve">  Section 3345.452 of the</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Revised Code requires that workload for activities other than teaching shall</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include performance expectations to serve as the basis for the performance</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 xml:space="preserve">evaluations. </w:t>
      </w:r>
      <w:r w:rsidR="00F92B83" w:rsidRPr="006968C1">
        <w:rPr>
          <w:rFonts w:ascii="Times New Roman" w:hAnsi="Times New Roman" w:cs="Times New Roman"/>
          <w:szCs w:val="24"/>
        </w:rPr>
        <w:t xml:space="preserve"> </w:t>
      </w:r>
      <w:r w:rsidR="001F5968" w:rsidRPr="006968C1">
        <w:rPr>
          <w:rFonts w:ascii="Times New Roman" w:hAnsi="Times New Roman" w:cs="Times New Roman"/>
          <w:szCs w:val="24"/>
        </w:rPr>
        <w:t>When these activities account for greater than five per</w:t>
      </w:r>
      <w:r w:rsidR="00F92B83" w:rsidRPr="006968C1">
        <w:rPr>
          <w:rFonts w:ascii="Times New Roman" w:hAnsi="Times New Roman" w:cs="Times New Roman"/>
          <w:szCs w:val="24"/>
        </w:rPr>
        <w:t xml:space="preserve"> </w:t>
      </w:r>
      <w:r w:rsidR="001F5968" w:rsidRPr="006968C1">
        <w:rPr>
          <w:rFonts w:ascii="Times New Roman" w:hAnsi="Times New Roman" w:cs="Times New Roman"/>
          <w:szCs w:val="24"/>
        </w:rPr>
        <w:t>cent of total</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academic year workload, a clear description of the service project or RSCCA</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expectations and accomplishments shall be included with all reassigned workload</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approvals.</w:t>
      </w:r>
      <w:r w:rsidR="000557F0">
        <w:rPr>
          <w:rFonts w:ascii="Times New Roman" w:hAnsi="Times New Roman" w:cs="Times New Roman"/>
          <w:szCs w:val="24"/>
        </w:rPr>
        <w:t xml:space="preserve">  In evaluating future requests for non-instructional reassigned duties, the provost, dean, and chair shall take into consideration the nature of the proposed work and any previous reports of similar projects.</w:t>
      </w:r>
      <w:r w:rsidR="00F92B83" w:rsidRPr="006968C1">
        <w:rPr>
          <w:rFonts w:ascii="Times New Roman" w:hAnsi="Times New Roman" w:cs="Times New Roman"/>
          <w:szCs w:val="24"/>
        </w:rPr>
        <w:t xml:space="preserve"> </w:t>
      </w:r>
    </w:p>
    <w:p w14:paraId="3BC5BC73" w14:textId="7DA70588" w:rsidR="000E463B" w:rsidRPr="006968C1" w:rsidRDefault="00705B65" w:rsidP="00772D74">
      <w:pPr>
        <w:ind w:left="2160" w:hanging="720"/>
        <w:rPr>
          <w:rFonts w:ascii="Times New Roman" w:hAnsi="Times New Roman" w:cs="Times New Roman"/>
          <w:szCs w:val="24"/>
        </w:rPr>
      </w:pPr>
      <w:r w:rsidRPr="006968C1">
        <w:rPr>
          <w:rFonts w:ascii="Times New Roman" w:hAnsi="Times New Roman" w:cs="Times New Roman"/>
          <w:szCs w:val="24"/>
        </w:rPr>
        <w:t>(a)</w:t>
      </w:r>
      <w:r w:rsidRPr="006968C1">
        <w:rPr>
          <w:rFonts w:ascii="Times New Roman" w:hAnsi="Times New Roman" w:cs="Times New Roman"/>
          <w:szCs w:val="24"/>
        </w:rPr>
        <w:tab/>
        <w:t xml:space="preserve">Tenured/tenure track.  The minimum </w:t>
      </w:r>
      <w:r w:rsidR="001F5968" w:rsidRPr="006968C1">
        <w:rPr>
          <w:rFonts w:ascii="Times New Roman" w:hAnsi="Times New Roman" w:cs="Times New Roman"/>
          <w:szCs w:val="24"/>
        </w:rPr>
        <w:t>expectation for service activity and</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RSCCA for a tenure</w:t>
      </w:r>
      <w:r w:rsidRPr="006968C1">
        <w:rPr>
          <w:rFonts w:ascii="Times New Roman" w:hAnsi="Times New Roman" w:cs="Times New Roman"/>
          <w:szCs w:val="24"/>
        </w:rPr>
        <w:t xml:space="preserve"> </w:t>
      </w:r>
      <w:r w:rsidR="001F5968" w:rsidRPr="006968C1">
        <w:rPr>
          <w:rFonts w:ascii="Times New Roman" w:hAnsi="Times New Roman" w:cs="Times New Roman"/>
          <w:szCs w:val="24"/>
        </w:rPr>
        <w:t>track or tenured faculty member is six total credit hours</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equivalents per academic year (twenty per</w:t>
      </w:r>
      <w:r w:rsidR="001C3E38" w:rsidRPr="006968C1">
        <w:rPr>
          <w:rFonts w:ascii="Times New Roman" w:hAnsi="Times New Roman" w:cs="Times New Roman"/>
          <w:szCs w:val="24"/>
        </w:rPr>
        <w:t xml:space="preserve"> </w:t>
      </w:r>
      <w:r w:rsidR="001F5968" w:rsidRPr="006968C1">
        <w:rPr>
          <w:rFonts w:ascii="Times New Roman" w:hAnsi="Times New Roman" w:cs="Times New Roman"/>
          <w:szCs w:val="24"/>
        </w:rPr>
        <w:t>cent of total thirty-hour workload).</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Within any program, it is recognized there will be differences among faculty in</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specific workload components, including but not limited to:</w:t>
      </w:r>
      <w:r w:rsidR="000E463B" w:rsidRPr="006968C1">
        <w:rPr>
          <w:rFonts w:ascii="Times New Roman" w:hAnsi="Times New Roman" w:cs="Times New Roman"/>
          <w:szCs w:val="24"/>
        </w:rPr>
        <w:t xml:space="preserve">  </w:t>
      </w:r>
    </w:p>
    <w:p w14:paraId="127EEBC0" w14:textId="195C606E" w:rsidR="000E463B" w:rsidRPr="006968C1" w:rsidRDefault="000E463B" w:rsidP="00772D74">
      <w:pPr>
        <w:ind w:left="2880" w:hanging="720"/>
        <w:rPr>
          <w:rFonts w:ascii="Times New Roman" w:hAnsi="Times New Roman" w:cs="Times New Roman"/>
          <w:szCs w:val="24"/>
        </w:rPr>
      </w:pPr>
      <w:r w:rsidRPr="006968C1">
        <w:rPr>
          <w:rFonts w:ascii="Times New Roman" w:hAnsi="Times New Roman" w:cs="Times New Roman"/>
          <w:szCs w:val="24"/>
        </w:rPr>
        <w:t>(i)</w:t>
      </w:r>
      <w:r w:rsidRPr="006968C1">
        <w:rPr>
          <w:rFonts w:ascii="Times New Roman" w:hAnsi="Times New Roman" w:cs="Times New Roman"/>
          <w:szCs w:val="24"/>
        </w:rPr>
        <w:tab/>
      </w:r>
      <w:r w:rsidR="001F5968" w:rsidRPr="006968C1">
        <w:rPr>
          <w:rFonts w:ascii="Times New Roman" w:hAnsi="Times New Roman" w:cs="Times New Roman"/>
          <w:szCs w:val="24"/>
        </w:rPr>
        <w:t>RSCCA productivity, which may include workload funded by external</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grants</w:t>
      </w:r>
      <w:r w:rsidRPr="006968C1">
        <w:rPr>
          <w:rFonts w:ascii="Times New Roman" w:hAnsi="Times New Roman" w:cs="Times New Roman"/>
          <w:szCs w:val="24"/>
        </w:rPr>
        <w:t xml:space="preserve">; </w:t>
      </w:r>
    </w:p>
    <w:p w14:paraId="617D47FD" w14:textId="77777777" w:rsidR="000E463B" w:rsidRPr="006968C1" w:rsidRDefault="000E463B" w:rsidP="00772D74">
      <w:pPr>
        <w:ind w:left="2880" w:hanging="720"/>
        <w:rPr>
          <w:rFonts w:ascii="Times New Roman" w:hAnsi="Times New Roman" w:cs="Times New Roman"/>
          <w:szCs w:val="24"/>
        </w:rPr>
      </w:pPr>
      <w:r w:rsidRPr="006968C1">
        <w:rPr>
          <w:rFonts w:ascii="Times New Roman" w:hAnsi="Times New Roman" w:cs="Times New Roman"/>
          <w:szCs w:val="24"/>
        </w:rPr>
        <w:t>(ii)</w:t>
      </w:r>
      <w:r w:rsidRPr="006968C1">
        <w:rPr>
          <w:rFonts w:ascii="Times New Roman" w:hAnsi="Times New Roman" w:cs="Times New Roman"/>
          <w:szCs w:val="24"/>
        </w:rPr>
        <w:tab/>
        <w:t>D</w:t>
      </w:r>
      <w:r w:rsidR="001F5968" w:rsidRPr="006968C1">
        <w:rPr>
          <w:rFonts w:ascii="Times New Roman" w:hAnsi="Times New Roman" w:cs="Times New Roman"/>
          <w:szCs w:val="24"/>
        </w:rPr>
        <w:t>epartment, college, and university service responsibilities</w:t>
      </w:r>
      <w:r w:rsidRPr="006968C1">
        <w:rPr>
          <w:rFonts w:ascii="Times New Roman" w:hAnsi="Times New Roman" w:cs="Times New Roman"/>
          <w:szCs w:val="24"/>
        </w:rPr>
        <w:t xml:space="preserve">; </w:t>
      </w:r>
    </w:p>
    <w:p w14:paraId="0649DA66" w14:textId="77777777" w:rsidR="000E463B" w:rsidRPr="006968C1" w:rsidRDefault="000E463B" w:rsidP="00772D74">
      <w:pPr>
        <w:ind w:left="2880" w:hanging="720"/>
        <w:rPr>
          <w:rFonts w:ascii="Times New Roman" w:hAnsi="Times New Roman" w:cs="Times New Roman"/>
          <w:szCs w:val="24"/>
        </w:rPr>
      </w:pPr>
      <w:r w:rsidRPr="006968C1">
        <w:rPr>
          <w:rFonts w:ascii="Times New Roman" w:hAnsi="Times New Roman" w:cs="Times New Roman"/>
          <w:szCs w:val="24"/>
        </w:rPr>
        <w:t>(iii)</w:t>
      </w:r>
      <w:r w:rsidRPr="006968C1">
        <w:rPr>
          <w:rFonts w:ascii="Times New Roman" w:hAnsi="Times New Roman" w:cs="Times New Roman"/>
          <w:szCs w:val="24"/>
        </w:rPr>
        <w:tab/>
        <w:t>A</w:t>
      </w:r>
      <w:r w:rsidR="001F5968" w:rsidRPr="006968C1">
        <w:rPr>
          <w:rFonts w:ascii="Times New Roman" w:hAnsi="Times New Roman" w:cs="Times New Roman"/>
          <w:szCs w:val="24"/>
        </w:rPr>
        <w:t>dministrative duties</w:t>
      </w:r>
      <w:r w:rsidRPr="006968C1">
        <w:rPr>
          <w:rFonts w:ascii="Times New Roman" w:hAnsi="Times New Roman" w:cs="Times New Roman"/>
          <w:szCs w:val="24"/>
        </w:rPr>
        <w:t>;</w:t>
      </w:r>
      <w:r w:rsidR="001F5968" w:rsidRPr="006968C1">
        <w:rPr>
          <w:rFonts w:ascii="Times New Roman" w:hAnsi="Times New Roman" w:cs="Times New Roman"/>
          <w:szCs w:val="24"/>
        </w:rPr>
        <w:t xml:space="preserve"> and</w:t>
      </w:r>
    </w:p>
    <w:p w14:paraId="392ACBEE" w14:textId="0BFBE288" w:rsidR="00890018" w:rsidRPr="006968C1" w:rsidRDefault="000E463B" w:rsidP="00772D74">
      <w:pPr>
        <w:ind w:left="2880" w:hanging="720"/>
        <w:rPr>
          <w:rFonts w:ascii="Times New Roman" w:hAnsi="Times New Roman" w:cs="Times New Roman"/>
          <w:szCs w:val="24"/>
        </w:rPr>
      </w:pPr>
      <w:r w:rsidRPr="006968C1">
        <w:rPr>
          <w:rFonts w:ascii="Times New Roman" w:hAnsi="Times New Roman" w:cs="Times New Roman"/>
          <w:szCs w:val="24"/>
        </w:rPr>
        <w:t>(iv)</w:t>
      </w:r>
      <w:r w:rsidRPr="006968C1">
        <w:rPr>
          <w:rFonts w:ascii="Times New Roman" w:hAnsi="Times New Roman" w:cs="Times New Roman"/>
          <w:szCs w:val="24"/>
        </w:rPr>
        <w:tab/>
        <w:t>O</w:t>
      </w:r>
      <w:r w:rsidR="001F5968" w:rsidRPr="006968C1">
        <w:rPr>
          <w:rFonts w:ascii="Times New Roman" w:hAnsi="Times New Roman" w:cs="Times New Roman"/>
          <w:szCs w:val="24"/>
        </w:rPr>
        <w:t>ther special instructional assignments, such that tenured/tenure track</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faculty may teach less than eighty per</w:t>
      </w:r>
      <w:r w:rsidR="00817D83" w:rsidRPr="006968C1">
        <w:rPr>
          <w:rFonts w:ascii="Times New Roman" w:hAnsi="Times New Roman" w:cs="Times New Roman"/>
          <w:szCs w:val="24"/>
        </w:rPr>
        <w:t xml:space="preserve"> </w:t>
      </w:r>
      <w:r w:rsidR="001F5968" w:rsidRPr="006968C1">
        <w:rPr>
          <w:rFonts w:ascii="Times New Roman" w:hAnsi="Times New Roman" w:cs="Times New Roman"/>
          <w:szCs w:val="24"/>
        </w:rPr>
        <w:t>cent of their total individual workload in</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any given academic year.</w:t>
      </w:r>
    </w:p>
    <w:p w14:paraId="0302C146" w14:textId="1A13752B" w:rsidR="00E905EA" w:rsidRPr="006968C1" w:rsidRDefault="00890018" w:rsidP="005C3F4C">
      <w:pPr>
        <w:ind w:left="2160" w:hanging="720"/>
        <w:rPr>
          <w:rFonts w:ascii="Times New Roman" w:hAnsi="Times New Roman" w:cs="Times New Roman"/>
          <w:szCs w:val="24"/>
        </w:rPr>
      </w:pPr>
      <w:r w:rsidRPr="006968C1">
        <w:rPr>
          <w:rFonts w:ascii="Times New Roman" w:hAnsi="Times New Roman" w:cs="Times New Roman"/>
          <w:szCs w:val="24"/>
        </w:rPr>
        <w:lastRenderedPageBreak/>
        <w:t>(</w:t>
      </w:r>
      <w:r w:rsidR="005C3F4C">
        <w:rPr>
          <w:rFonts w:ascii="Times New Roman" w:hAnsi="Times New Roman" w:cs="Times New Roman"/>
          <w:szCs w:val="24"/>
        </w:rPr>
        <w:t>b</w:t>
      </w:r>
      <w:r w:rsidRPr="006968C1">
        <w:rPr>
          <w:rFonts w:ascii="Times New Roman" w:hAnsi="Times New Roman" w:cs="Times New Roman"/>
          <w:szCs w:val="24"/>
        </w:rPr>
        <w:t>)</w:t>
      </w:r>
      <w:r w:rsidRPr="006968C1">
        <w:rPr>
          <w:rFonts w:ascii="Times New Roman" w:hAnsi="Times New Roman" w:cs="Times New Roman"/>
          <w:szCs w:val="24"/>
        </w:rPr>
        <w:tab/>
      </w:r>
      <w:r w:rsidR="00BA5514" w:rsidRPr="006968C1">
        <w:rPr>
          <w:rFonts w:ascii="Times New Roman" w:hAnsi="Times New Roman" w:cs="Times New Roman"/>
          <w:szCs w:val="24"/>
        </w:rPr>
        <w:t xml:space="preserve">Service.  </w:t>
      </w:r>
      <w:r w:rsidR="001F5968" w:rsidRPr="006968C1">
        <w:rPr>
          <w:rFonts w:ascii="Times New Roman" w:hAnsi="Times New Roman" w:cs="Times New Roman"/>
          <w:szCs w:val="24"/>
        </w:rPr>
        <w:t>In instances where the service activity is beyond core</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 xml:space="preserve">professional responsibilities, </w:t>
      </w:r>
      <w:r w:rsidR="000557F0">
        <w:rPr>
          <w:rFonts w:ascii="Times New Roman" w:hAnsi="Times New Roman" w:cs="Times New Roman"/>
          <w:szCs w:val="24"/>
        </w:rPr>
        <w:t>and deemed meaningful</w:t>
      </w:r>
      <w:r w:rsidR="00CC6AAE">
        <w:rPr>
          <w:rFonts w:ascii="Times New Roman" w:hAnsi="Times New Roman" w:cs="Times New Roman"/>
          <w:szCs w:val="24"/>
        </w:rPr>
        <w:t xml:space="preserve"> and impactful to the mission and vision of the university by the dean and chair, such activities may be considered for non-instructional reassignment at the recommendation of the chair and subject to the written approval of the dean and provost.</w:t>
      </w:r>
      <w:r w:rsidR="001F5968" w:rsidRPr="006968C1">
        <w:rPr>
          <w:rFonts w:ascii="Times New Roman" w:hAnsi="Times New Roman" w:cs="Times New Roman"/>
          <w:szCs w:val="24"/>
        </w:rPr>
        <w:t xml:space="preserve"> </w:t>
      </w:r>
      <w:r w:rsidR="003D248E">
        <w:rPr>
          <w:rFonts w:ascii="Times New Roman" w:hAnsi="Times New Roman" w:cs="Times New Roman"/>
          <w:szCs w:val="24"/>
        </w:rPr>
        <w:t xml:space="preserve"> </w:t>
      </w:r>
      <w:r w:rsidR="00E00477">
        <w:rPr>
          <w:rFonts w:ascii="Times New Roman" w:hAnsi="Times New Roman" w:cs="Times New Roman"/>
          <w:szCs w:val="24"/>
        </w:rPr>
        <w:t xml:space="preserve">This recommended </w:t>
      </w:r>
      <w:r w:rsidR="001F5968" w:rsidRPr="006968C1">
        <w:rPr>
          <w:rFonts w:ascii="Times New Roman" w:hAnsi="Times New Roman" w:cs="Times New Roman"/>
          <w:szCs w:val="24"/>
        </w:rPr>
        <w:t xml:space="preserve">reassigned time </w:t>
      </w:r>
      <w:r w:rsidR="001848C9">
        <w:rPr>
          <w:rFonts w:ascii="Times New Roman" w:hAnsi="Times New Roman" w:cs="Times New Roman"/>
          <w:szCs w:val="24"/>
        </w:rPr>
        <w:t>may</w:t>
      </w:r>
      <w:r w:rsidR="001F5968" w:rsidRPr="006968C1">
        <w:rPr>
          <w:rFonts w:ascii="Times New Roman" w:hAnsi="Times New Roman" w:cs="Times New Roman"/>
          <w:szCs w:val="24"/>
        </w:rPr>
        <w:t xml:space="preserve"> either </w:t>
      </w:r>
      <w:r w:rsidR="001848C9">
        <w:rPr>
          <w:rFonts w:ascii="Times New Roman" w:hAnsi="Times New Roman" w:cs="Times New Roman"/>
          <w:szCs w:val="24"/>
        </w:rPr>
        <w:t>lower</w:t>
      </w:r>
      <w:r w:rsidR="001F5968" w:rsidRPr="006968C1">
        <w:rPr>
          <w:rFonts w:ascii="Times New Roman" w:hAnsi="Times New Roman" w:cs="Times New Roman"/>
          <w:szCs w:val="24"/>
        </w:rPr>
        <w:t xml:space="preserve"> the</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 xml:space="preserve">standard teaching workload or </w:t>
      </w:r>
      <w:r w:rsidR="0086568B">
        <w:rPr>
          <w:rFonts w:ascii="Times New Roman" w:hAnsi="Times New Roman" w:cs="Times New Roman"/>
          <w:szCs w:val="24"/>
        </w:rPr>
        <w:t>result</w:t>
      </w:r>
      <w:r w:rsidR="001F5968" w:rsidRPr="006968C1">
        <w:rPr>
          <w:rFonts w:ascii="Times New Roman" w:hAnsi="Times New Roman" w:cs="Times New Roman"/>
          <w:szCs w:val="24"/>
        </w:rPr>
        <w:t xml:space="preserve"> in overload or supplemental pay.</w:t>
      </w:r>
      <w:r w:rsidR="00E905EA" w:rsidRPr="006968C1">
        <w:rPr>
          <w:rFonts w:ascii="Times New Roman" w:hAnsi="Times New Roman" w:cs="Times New Roman"/>
          <w:szCs w:val="24"/>
        </w:rPr>
        <w:t xml:space="preserve">  </w:t>
      </w:r>
    </w:p>
    <w:p w14:paraId="4F20D083" w14:textId="1131641C" w:rsidR="00FF39C8" w:rsidRPr="006968C1" w:rsidRDefault="00BA5514" w:rsidP="005C3F4C">
      <w:pPr>
        <w:ind w:left="2160" w:hanging="720"/>
        <w:rPr>
          <w:rFonts w:ascii="Times New Roman" w:hAnsi="Times New Roman" w:cs="Times New Roman"/>
          <w:szCs w:val="24"/>
        </w:rPr>
      </w:pPr>
      <w:r w:rsidRPr="006968C1">
        <w:rPr>
          <w:rFonts w:ascii="Times New Roman" w:hAnsi="Times New Roman" w:cs="Times New Roman"/>
          <w:szCs w:val="24"/>
        </w:rPr>
        <w:t>(</w:t>
      </w:r>
      <w:r w:rsidR="005C3F4C">
        <w:rPr>
          <w:rFonts w:ascii="Times New Roman" w:hAnsi="Times New Roman" w:cs="Times New Roman"/>
          <w:szCs w:val="24"/>
        </w:rPr>
        <w:t>c</w:t>
      </w:r>
      <w:r w:rsidRPr="006968C1">
        <w:rPr>
          <w:rFonts w:ascii="Times New Roman" w:hAnsi="Times New Roman" w:cs="Times New Roman"/>
          <w:szCs w:val="24"/>
        </w:rPr>
        <w:t>)</w:t>
      </w:r>
      <w:r w:rsidRPr="006968C1">
        <w:rPr>
          <w:rFonts w:ascii="Times New Roman" w:hAnsi="Times New Roman" w:cs="Times New Roman"/>
          <w:szCs w:val="24"/>
        </w:rPr>
        <w:tab/>
        <w:t xml:space="preserve">RSCCA.  In </w:t>
      </w:r>
      <w:r w:rsidR="001F5968" w:rsidRPr="006968C1">
        <w:rPr>
          <w:rFonts w:ascii="Times New Roman" w:hAnsi="Times New Roman" w:cs="Times New Roman"/>
          <w:szCs w:val="24"/>
        </w:rPr>
        <w:t>consultation with the faculty member and when approved by</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 xml:space="preserve">the dean, a department chair or school director may provide reassigned/non-teaching hours if the RSCCA justifies the credit hour equivalents. </w:t>
      </w:r>
      <w:r w:rsidRPr="006968C1">
        <w:rPr>
          <w:rFonts w:ascii="Times New Roman" w:hAnsi="Times New Roman" w:cs="Times New Roman"/>
          <w:szCs w:val="24"/>
        </w:rPr>
        <w:t xml:space="preserve"> </w:t>
      </w:r>
      <w:r w:rsidR="001F5968" w:rsidRPr="006968C1">
        <w:rPr>
          <w:rFonts w:ascii="Times New Roman" w:hAnsi="Times New Roman" w:cs="Times New Roman"/>
          <w:szCs w:val="24"/>
        </w:rPr>
        <w:t>This</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reassigned time may result in a reduction in the standard teaching load or result in</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overload pay.</w:t>
      </w:r>
      <w:r w:rsidRPr="006968C1">
        <w:rPr>
          <w:rFonts w:ascii="Times New Roman" w:hAnsi="Times New Roman" w:cs="Times New Roman"/>
          <w:szCs w:val="24"/>
        </w:rPr>
        <w:t xml:space="preserve">  </w:t>
      </w:r>
    </w:p>
    <w:p w14:paraId="5A72501C" w14:textId="44FC160A" w:rsidR="001F5968" w:rsidRPr="006968C1" w:rsidRDefault="00FF39C8" w:rsidP="005C3F4C">
      <w:pPr>
        <w:ind w:left="2160"/>
        <w:rPr>
          <w:rFonts w:ascii="Times New Roman" w:hAnsi="Times New Roman" w:cs="Times New Roman"/>
          <w:szCs w:val="24"/>
        </w:rPr>
      </w:pPr>
      <w:r w:rsidRPr="006968C1">
        <w:rPr>
          <w:rFonts w:ascii="Times New Roman" w:hAnsi="Times New Roman" w:cs="Times New Roman"/>
          <w:szCs w:val="24"/>
        </w:rPr>
        <w:t xml:space="preserve">Faculty members may </w:t>
      </w:r>
      <w:r w:rsidR="001F5968" w:rsidRPr="006968C1">
        <w:rPr>
          <w:rFonts w:ascii="Times New Roman" w:hAnsi="Times New Roman" w:cs="Times New Roman"/>
          <w:szCs w:val="24"/>
        </w:rPr>
        <w:t>buy out additional RSCCA workload credit hour</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equivalents using external grant funds, reducing accordingly their teaching</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assignment.</w:t>
      </w:r>
      <w:r w:rsidRPr="006968C1">
        <w:rPr>
          <w:rFonts w:ascii="Times New Roman" w:hAnsi="Times New Roman" w:cs="Times New Roman"/>
          <w:szCs w:val="24"/>
        </w:rPr>
        <w:t xml:space="preserve">  </w:t>
      </w:r>
    </w:p>
    <w:p w14:paraId="1AF2C798" w14:textId="059A5EB4" w:rsidR="00EC3144" w:rsidRPr="006968C1" w:rsidRDefault="00D31890" w:rsidP="005C3F4C">
      <w:pPr>
        <w:ind w:left="2160" w:hanging="720"/>
        <w:rPr>
          <w:rFonts w:ascii="Times New Roman" w:hAnsi="Times New Roman" w:cs="Times New Roman"/>
          <w:szCs w:val="24"/>
        </w:rPr>
      </w:pPr>
      <w:r w:rsidRPr="006968C1">
        <w:rPr>
          <w:rFonts w:ascii="Times New Roman" w:hAnsi="Times New Roman" w:cs="Times New Roman"/>
          <w:szCs w:val="24"/>
        </w:rPr>
        <w:t>(</w:t>
      </w:r>
      <w:r w:rsidR="005C3F4C">
        <w:rPr>
          <w:rFonts w:ascii="Times New Roman" w:hAnsi="Times New Roman" w:cs="Times New Roman"/>
          <w:szCs w:val="24"/>
        </w:rPr>
        <w:t>d</w:t>
      </w:r>
      <w:r w:rsidRPr="006968C1">
        <w:rPr>
          <w:rFonts w:ascii="Times New Roman" w:hAnsi="Times New Roman" w:cs="Times New Roman"/>
          <w:szCs w:val="24"/>
        </w:rPr>
        <w:t>)</w:t>
      </w:r>
      <w:r w:rsidRPr="006968C1">
        <w:rPr>
          <w:rFonts w:ascii="Times New Roman" w:hAnsi="Times New Roman" w:cs="Times New Roman"/>
          <w:szCs w:val="24"/>
        </w:rPr>
        <w:tab/>
        <w:t xml:space="preserve">Non-tenure track.  Depending on </w:t>
      </w:r>
      <w:r w:rsidR="001F5968" w:rsidRPr="006968C1">
        <w:rPr>
          <w:rFonts w:ascii="Times New Roman" w:hAnsi="Times New Roman" w:cs="Times New Roman"/>
          <w:szCs w:val="24"/>
        </w:rPr>
        <w:t>non-tenure appointment type, service</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activity expectations are minimal (lecturers and senior lecturers) or prescribed</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(principal lecturers and non-tenure track assistant professors).  There is no</w:t>
      </w:r>
      <w:r w:rsidR="00E905EA" w:rsidRPr="006968C1">
        <w:rPr>
          <w:rFonts w:ascii="Times New Roman" w:hAnsi="Times New Roman" w:cs="Times New Roman"/>
          <w:szCs w:val="24"/>
        </w:rPr>
        <w:t xml:space="preserve"> </w:t>
      </w:r>
      <w:r w:rsidR="001F5968" w:rsidRPr="006968C1">
        <w:rPr>
          <w:rFonts w:ascii="Times New Roman" w:hAnsi="Times New Roman" w:cs="Times New Roman"/>
          <w:szCs w:val="24"/>
        </w:rPr>
        <w:t>expectation of RSCCA for non-tenure track faculty.</w:t>
      </w:r>
      <w:r w:rsidR="00EC3144" w:rsidRPr="006968C1">
        <w:rPr>
          <w:rFonts w:ascii="Times New Roman" w:hAnsi="Times New Roman" w:cs="Times New Roman"/>
          <w:szCs w:val="24"/>
        </w:rPr>
        <w:t xml:space="preserve">  </w:t>
      </w:r>
    </w:p>
    <w:p w14:paraId="13A8F04E" w14:textId="1BF489B9" w:rsidR="001F5968" w:rsidRPr="006968C1" w:rsidRDefault="00EC3144" w:rsidP="005C3F4C">
      <w:pPr>
        <w:ind w:left="2880" w:hanging="720"/>
        <w:rPr>
          <w:rFonts w:ascii="Times New Roman" w:hAnsi="Times New Roman" w:cs="Times New Roman"/>
          <w:szCs w:val="24"/>
        </w:rPr>
      </w:pPr>
      <w:r w:rsidRPr="006968C1">
        <w:rPr>
          <w:rFonts w:ascii="Times New Roman" w:hAnsi="Times New Roman" w:cs="Times New Roman"/>
          <w:szCs w:val="24"/>
        </w:rPr>
        <w:t>(i)</w:t>
      </w:r>
      <w:r w:rsidRPr="006968C1">
        <w:rPr>
          <w:rFonts w:ascii="Times New Roman" w:hAnsi="Times New Roman" w:cs="Times New Roman"/>
          <w:szCs w:val="24"/>
        </w:rPr>
        <w:tab/>
        <w:t xml:space="preserve">Service.  Principal </w:t>
      </w:r>
      <w:r w:rsidR="001F5968" w:rsidRPr="006968C1">
        <w:rPr>
          <w:rFonts w:ascii="Times New Roman" w:hAnsi="Times New Roman" w:cs="Times New Roman"/>
          <w:szCs w:val="24"/>
        </w:rPr>
        <w:t>lecturers and non-tenure track assistant professors are expected to engage in service activity at the university and within the community.</w:t>
      </w:r>
      <w:r w:rsidRPr="006968C1">
        <w:rPr>
          <w:rFonts w:ascii="Times New Roman" w:hAnsi="Times New Roman" w:cs="Times New Roman"/>
          <w:szCs w:val="24"/>
        </w:rPr>
        <w:t xml:space="preserve">  </w:t>
      </w:r>
      <w:r w:rsidR="001F5968" w:rsidRPr="006968C1">
        <w:rPr>
          <w:rFonts w:ascii="Times New Roman" w:hAnsi="Times New Roman" w:cs="Times New Roman"/>
          <w:szCs w:val="24"/>
        </w:rPr>
        <w:t>In instances where the service activity is beyond core professional responsibilities, and with approval by the dean, a department chair/school director may recommend reassigned time that either lowers teaching workload or results in overload or supplemental pay.</w:t>
      </w:r>
      <w:r w:rsidR="00A428BA" w:rsidRPr="006968C1">
        <w:rPr>
          <w:rFonts w:ascii="Times New Roman" w:hAnsi="Times New Roman" w:cs="Times New Roman"/>
          <w:szCs w:val="24"/>
        </w:rPr>
        <w:t xml:space="preserve">  </w:t>
      </w:r>
    </w:p>
    <w:p w14:paraId="531794DC" w14:textId="3DA57C59" w:rsidR="001F5968" w:rsidRPr="006968C1" w:rsidRDefault="00A428BA" w:rsidP="005C3F4C">
      <w:pPr>
        <w:ind w:left="2880" w:hanging="720"/>
        <w:rPr>
          <w:rFonts w:ascii="Times New Roman" w:hAnsi="Times New Roman" w:cs="Times New Roman"/>
          <w:szCs w:val="24"/>
        </w:rPr>
      </w:pPr>
      <w:r w:rsidRPr="006968C1">
        <w:rPr>
          <w:rFonts w:ascii="Times New Roman" w:hAnsi="Times New Roman" w:cs="Times New Roman"/>
          <w:szCs w:val="24"/>
        </w:rPr>
        <w:lastRenderedPageBreak/>
        <w:t>(ii)</w:t>
      </w:r>
      <w:r w:rsidRPr="006968C1">
        <w:rPr>
          <w:rFonts w:ascii="Times New Roman" w:hAnsi="Times New Roman" w:cs="Times New Roman"/>
          <w:szCs w:val="24"/>
        </w:rPr>
        <w:tab/>
        <w:t>RSCCA.  In rare cases, a</w:t>
      </w:r>
      <w:r w:rsidR="001F5968" w:rsidRPr="006968C1">
        <w:rPr>
          <w:rFonts w:ascii="Times New Roman" w:hAnsi="Times New Roman" w:cs="Times New Roman"/>
          <w:szCs w:val="24"/>
        </w:rPr>
        <w:t>nd subject to approval by the dean, a department</w:t>
      </w:r>
      <w:r w:rsidR="00F11AA6" w:rsidRPr="006968C1">
        <w:rPr>
          <w:rFonts w:ascii="Times New Roman" w:hAnsi="Times New Roman" w:cs="Times New Roman"/>
          <w:szCs w:val="24"/>
        </w:rPr>
        <w:t xml:space="preserve"> </w:t>
      </w:r>
      <w:r w:rsidR="001F5968" w:rsidRPr="006968C1">
        <w:rPr>
          <w:rFonts w:ascii="Times New Roman" w:hAnsi="Times New Roman" w:cs="Times New Roman"/>
          <w:szCs w:val="24"/>
        </w:rPr>
        <w:t>chair/school director may recommend RSCCA workload for non-tenure track</w:t>
      </w:r>
      <w:r w:rsidR="00F11AA6" w:rsidRPr="006968C1">
        <w:rPr>
          <w:rFonts w:ascii="Times New Roman" w:hAnsi="Times New Roman" w:cs="Times New Roman"/>
          <w:szCs w:val="24"/>
        </w:rPr>
        <w:t xml:space="preserve"> </w:t>
      </w:r>
      <w:r w:rsidR="001F5968" w:rsidRPr="006968C1">
        <w:rPr>
          <w:rFonts w:ascii="Times New Roman" w:hAnsi="Times New Roman" w:cs="Times New Roman"/>
          <w:szCs w:val="24"/>
        </w:rPr>
        <w:t>faculty.</w:t>
      </w:r>
      <w:r w:rsidR="007B3B2B" w:rsidRPr="006968C1">
        <w:rPr>
          <w:rFonts w:ascii="Times New Roman" w:hAnsi="Times New Roman" w:cs="Times New Roman"/>
          <w:szCs w:val="24"/>
        </w:rPr>
        <w:t xml:space="preserve">  </w:t>
      </w:r>
    </w:p>
    <w:p w14:paraId="4AB6A26C" w14:textId="4621F857" w:rsidR="001F5968" w:rsidRPr="006968C1" w:rsidRDefault="007B3B2B" w:rsidP="005C3F4C">
      <w:pPr>
        <w:ind w:left="1440" w:hanging="720"/>
        <w:rPr>
          <w:rFonts w:ascii="Times New Roman" w:hAnsi="Times New Roman" w:cs="Times New Roman"/>
          <w:szCs w:val="24"/>
        </w:rPr>
      </w:pPr>
      <w:r w:rsidRPr="006968C1">
        <w:rPr>
          <w:rFonts w:ascii="Times New Roman" w:hAnsi="Times New Roman" w:cs="Times New Roman"/>
          <w:szCs w:val="24"/>
        </w:rPr>
        <w:t>(</w:t>
      </w:r>
      <w:r w:rsidR="00A726FF">
        <w:rPr>
          <w:rFonts w:ascii="Times New Roman" w:hAnsi="Times New Roman" w:cs="Times New Roman"/>
          <w:szCs w:val="24"/>
        </w:rPr>
        <w:t>8</w:t>
      </w:r>
      <w:r w:rsidRPr="006968C1">
        <w:rPr>
          <w:rFonts w:ascii="Times New Roman" w:hAnsi="Times New Roman" w:cs="Times New Roman"/>
          <w:szCs w:val="24"/>
        </w:rPr>
        <w:t>)</w:t>
      </w:r>
      <w:r w:rsidRPr="006968C1">
        <w:rPr>
          <w:rFonts w:ascii="Times New Roman" w:hAnsi="Times New Roman" w:cs="Times New Roman"/>
          <w:szCs w:val="24"/>
        </w:rPr>
        <w:tab/>
        <w:t xml:space="preserve">Other.  Not all programs or faculty roles </w:t>
      </w:r>
      <w:r w:rsidR="001F5968" w:rsidRPr="006968C1">
        <w:rPr>
          <w:rFonts w:ascii="Times New Roman" w:hAnsi="Times New Roman" w:cs="Times New Roman"/>
          <w:szCs w:val="24"/>
        </w:rPr>
        <w:t>fit neatly into the above</w:t>
      </w:r>
      <w:r w:rsidR="00F11AA6" w:rsidRPr="006968C1">
        <w:rPr>
          <w:rFonts w:ascii="Times New Roman" w:hAnsi="Times New Roman" w:cs="Times New Roman"/>
          <w:szCs w:val="24"/>
        </w:rPr>
        <w:t xml:space="preserve"> </w:t>
      </w:r>
      <w:r w:rsidR="001F5968" w:rsidRPr="006968C1">
        <w:rPr>
          <w:rFonts w:ascii="Times New Roman" w:hAnsi="Times New Roman" w:cs="Times New Roman"/>
          <w:szCs w:val="24"/>
        </w:rPr>
        <w:t xml:space="preserve">categories. </w:t>
      </w:r>
      <w:r w:rsidR="00E07884" w:rsidRPr="006968C1">
        <w:rPr>
          <w:rFonts w:ascii="Times New Roman" w:hAnsi="Times New Roman" w:cs="Times New Roman"/>
          <w:szCs w:val="24"/>
        </w:rPr>
        <w:t xml:space="preserve"> </w:t>
      </w:r>
      <w:r w:rsidR="001F5968" w:rsidRPr="006968C1">
        <w:rPr>
          <w:rFonts w:ascii="Times New Roman" w:hAnsi="Times New Roman" w:cs="Times New Roman"/>
          <w:szCs w:val="24"/>
        </w:rPr>
        <w:t>Section 3345.452 of the Revised Code requires that workload for</w:t>
      </w:r>
      <w:r w:rsidR="00F11AA6" w:rsidRPr="006968C1">
        <w:rPr>
          <w:rFonts w:ascii="Times New Roman" w:hAnsi="Times New Roman" w:cs="Times New Roman"/>
          <w:szCs w:val="24"/>
        </w:rPr>
        <w:t xml:space="preserve"> </w:t>
      </w:r>
      <w:r w:rsidR="001F5968" w:rsidRPr="006968C1">
        <w:rPr>
          <w:rFonts w:ascii="Times New Roman" w:hAnsi="Times New Roman" w:cs="Times New Roman"/>
          <w:szCs w:val="24"/>
        </w:rPr>
        <w:t xml:space="preserve">activities other than teaching shall include performance expectations to serve as the basis for the performance evaluations. </w:t>
      </w:r>
      <w:r w:rsidR="00263DC8" w:rsidRPr="006968C1">
        <w:rPr>
          <w:rFonts w:ascii="Times New Roman" w:hAnsi="Times New Roman" w:cs="Times New Roman"/>
          <w:szCs w:val="24"/>
        </w:rPr>
        <w:t xml:space="preserve"> </w:t>
      </w:r>
      <w:r w:rsidR="001F5968" w:rsidRPr="006968C1">
        <w:rPr>
          <w:rFonts w:ascii="Times New Roman" w:hAnsi="Times New Roman" w:cs="Times New Roman"/>
          <w:szCs w:val="24"/>
        </w:rPr>
        <w:t>When these activities account for</w:t>
      </w:r>
      <w:r w:rsidR="00F11AA6" w:rsidRPr="006968C1">
        <w:rPr>
          <w:rFonts w:ascii="Times New Roman" w:hAnsi="Times New Roman" w:cs="Times New Roman"/>
          <w:szCs w:val="24"/>
        </w:rPr>
        <w:t xml:space="preserve"> </w:t>
      </w:r>
      <w:r w:rsidR="001F5968" w:rsidRPr="006968C1">
        <w:rPr>
          <w:rFonts w:ascii="Times New Roman" w:hAnsi="Times New Roman" w:cs="Times New Roman"/>
          <w:szCs w:val="24"/>
        </w:rPr>
        <w:t>greater than five per</w:t>
      </w:r>
      <w:r w:rsidR="00263DC8" w:rsidRPr="006968C1">
        <w:rPr>
          <w:rFonts w:ascii="Times New Roman" w:hAnsi="Times New Roman" w:cs="Times New Roman"/>
          <w:szCs w:val="24"/>
        </w:rPr>
        <w:t xml:space="preserve"> </w:t>
      </w:r>
      <w:r w:rsidR="001F5968" w:rsidRPr="006968C1">
        <w:rPr>
          <w:rFonts w:ascii="Times New Roman" w:hAnsi="Times New Roman" w:cs="Times New Roman"/>
          <w:szCs w:val="24"/>
        </w:rPr>
        <w:t>cent of total academic year workload, a clear description of</w:t>
      </w:r>
      <w:r w:rsidR="00F11AA6" w:rsidRPr="006968C1">
        <w:rPr>
          <w:rFonts w:ascii="Times New Roman" w:hAnsi="Times New Roman" w:cs="Times New Roman"/>
          <w:szCs w:val="24"/>
        </w:rPr>
        <w:t xml:space="preserve"> </w:t>
      </w:r>
      <w:r w:rsidR="001F5968" w:rsidRPr="006968C1">
        <w:rPr>
          <w:rFonts w:ascii="Times New Roman" w:hAnsi="Times New Roman" w:cs="Times New Roman"/>
          <w:szCs w:val="24"/>
        </w:rPr>
        <w:t>the project or assigned administrative duty expectations and accomplishments</w:t>
      </w:r>
      <w:r w:rsidR="00F11AA6" w:rsidRPr="006968C1">
        <w:rPr>
          <w:rFonts w:ascii="Times New Roman" w:hAnsi="Times New Roman" w:cs="Times New Roman"/>
          <w:szCs w:val="24"/>
        </w:rPr>
        <w:t xml:space="preserve"> </w:t>
      </w:r>
      <w:r w:rsidR="001F5968" w:rsidRPr="006968C1">
        <w:rPr>
          <w:rFonts w:ascii="Times New Roman" w:hAnsi="Times New Roman" w:cs="Times New Roman"/>
          <w:szCs w:val="24"/>
        </w:rPr>
        <w:t>shall be included with all reassigned workload approvals.  Upon approval by the</w:t>
      </w:r>
      <w:r w:rsidR="00F11AA6" w:rsidRPr="006968C1">
        <w:rPr>
          <w:rFonts w:ascii="Times New Roman" w:hAnsi="Times New Roman" w:cs="Times New Roman"/>
          <w:szCs w:val="24"/>
        </w:rPr>
        <w:t xml:space="preserve"> </w:t>
      </w:r>
      <w:r w:rsidR="001F5968" w:rsidRPr="006968C1">
        <w:rPr>
          <w:rFonts w:ascii="Times New Roman" w:hAnsi="Times New Roman" w:cs="Times New Roman"/>
          <w:szCs w:val="24"/>
        </w:rPr>
        <w:t>dean and/or provost, adjustments to workload expectations may be made for:</w:t>
      </w:r>
      <w:r w:rsidR="00F13266" w:rsidRPr="006968C1">
        <w:rPr>
          <w:rFonts w:ascii="Times New Roman" w:hAnsi="Times New Roman" w:cs="Times New Roman"/>
          <w:szCs w:val="24"/>
        </w:rPr>
        <w:t xml:space="preserve">  </w:t>
      </w:r>
    </w:p>
    <w:p w14:paraId="23BA0181" w14:textId="57260DC5" w:rsidR="001F5968" w:rsidRPr="006968C1" w:rsidRDefault="00F13266" w:rsidP="005C3F4C">
      <w:pPr>
        <w:ind w:left="2160" w:hanging="720"/>
        <w:rPr>
          <w:rFonts w:ascii="Times New Roman" w:hAnsi="Times New Roman" w:cs="Times New Roman"/>
          <w:szCs w:val="24"/>
        </w:rPr>
      </w:pPr>
      <w:r w:rsidRPr="006968C1">
        <w:rPr>
          <w:rFonts w:ascii="Times New Roman" w:hAnsi="Times New Roman" w:cs="Times New Roman"/>
          <w:szCs w:val="24"/>
        </w:rPr>
        <w:t>(a)</w:t>
      </w:r>
      <w:r w:rsidRPr="006968C1">
        <w:rPr>
          <w:rFonts w:ascii="Times New Roman" w:hAnsi="Times New Roman" w:cs="Times New Roman"/>
          <w:szCs w:val="24"/>
        </w:rPr>
        <w:tab/>
        <w:t>Discipline-specific</w:t>
      </w:r>
      <w:r w:rsidR="00183B86" w:rsidRPr="006968C1">
        <w:rPr>
          <w:rFonts w:ascii="Times New Roman" w:hAnsi="Times New Roman" w:cs="Times New Roman"/>
          <w:szCs w:val="24"/>
        </w:rPr>
        <w:t>:</w:t>
      </w:r>
      <w:r w:rsidR="00FD1EF8">
        <w:rPr>
          <w:rFonts w:ascii="Times New Roman" w:hAnsi="Times New Roman" w:cs="Times New Roman"/>
          <w:szCs w:val="24"/>
        </w:rPr>
        <w:t xml:space="preserve"> </w:t>
      </w:r>
      <w:r w:rsidR="00183B86" w:rsidRPr="006968C1">
        <w:rPr>
          <w:rFonts w:ascii="Times New Roman" w:hAnsi="Times New Roman" w:cs="Times New Roman"/>
          <w:szCs w:val="24"/>
        </w:rPr>
        <w:t xml:space="preserve"> clinical</w:t>
      </w:r>
      <w:r w:rsidRPr="006968C1">
        <w:rPr>
          <w:rFonts w:ascii="Times New Roman" w:hAnsi="Times New Roman" w:cs="Times New Roman"/>
          <w:szCs w:val="24"/>
        </w:rPr>
        <w:t xml:space="preserve"> supervision and education.  In departments or</w:t>
      </w:r>
      <w:r w:rsidR="00F11AA6" w:rsidRPr="006968C1">
        <w:rPr>
          <w:rFonts w:ascii="Times New Roman" w:hAnsi="Times New Roman" w:cs="Times New Roman"/>
          <w:szCs w:val="24"/>
        </w:rPr>
        <w:t xml:space="preserve"> </w:t>
      </w:r>
      <w:r w:rsidR="001F5968" w:rsidRPr="006968C1">
        <w:rPr>
          <w:rFonts w:ascii="Times New Roman" w:hAnsi="Times New Roman" w:cs="Times New Roman"/>
          <w:szCs w:val="24"/>
        </w:rPr>
        <w:t>schools where clinical education is part of the curriculum, a full-time faculty</w:t>
      </w:r>
      <w:r w:rsidR="00F11AA6" w:rsidRPr="006968C1">
        <w:rPr>
          <w:rFonts w:ascii="Times New Roman" w:hAnsi="Times New Roman" w:cs="Times New Roman"/>
          <w:szCs w:val="24"/>
        </w:rPr>
        <w:t xml:space="preserve"> </w:t>
      </w:r>
      <w:r w:rsidR="001F5968" w:rsidRPr="006968C1">
        <w:rPr>
          <w:rFonts w:ascii="Times New Roman" w:hAnsi="Times New Roman" w:cs="Times New Roman"/>
          <w:szCs w:val="24"/>
        </w:rPr>
        <w:t>member may be assigned workload hours to conduct clinical supervision or</w:t>
      </w:r>
      <w:r w:rsidR="00F11AA6" w:rsidRPr="006968C1">
        <w:rPr>
          <w:rFonts w:ascii="Times New Roman" w:hAnsi="Times New Roman" w:cs="Times New Roman"/>
          <w:szCs w:val="24"/>
        </w:rPr>
        <w:t xml:space="preserve"> </w:t>
      </w:r>
      <w:r w:rsidR="001F5968" w:rsidRPr="006968C1">
        <w:rPr>
          <w:rFonts w:ascii="Times New Roman" w:hAnsi="Times New Roman" w:cs="Times New Roman"/>
          <w:szCs w:val="24"/>
        </w:rPr>
        <w:t>education.</w:t>
      </w:r>
      <w:r w:rsidRPr="006968C1">
        <w:rPr>
          <w:rFonts w:ascii="Times New Roman" w:hAnsi="Times New Roman" w:cs="Times New Roman"/>
          <w:szCs w:val="24"/>
        </w:rPr>
        <w:t xml:space="preserve">  </w:t>
      </w:r>
      <w:r w:rsidR="001F5968" w:rsidRPr="006968C1">
        <w:rPr>
          <w:rFonts w:ascii="Times New Roman" w:hAnsi="Times New Roman" w:cs="Times New Roman"/>
          <w:szCs w:val="24"/>
        </w:rPr>
        <w:t>Such an assignment normally replaces RSCCA workload, although in</w:t>
      </w:r>
      <w:r w:rsidR="00F11AA6" w:rsidRPr="006968C1">
        <w:rPr>
          <w:rFonts w:ascii="Times New Roman" w:hAnsi="Times New Roman" w:cs="Times New Roman"/>
          <w:szCs w:val="24"/>
        </w:rPr>
        <w:t xml:space="preserve"> </w:t>
      </w:r>
      <w:r w:rsidR="001F5968" w:rsidRPr="006968C1">
        <w:rPr>
          <w:rFonts w:ascii="Times New Roman" w:hAnsi="Times New Roman" w:cs="Times New Roman"/>
          <w:szCs w:val="24"/>
        </w:rPr>
        <w:t>some cases (depending on departmental needs) the clinical workload assignment</w:t>
      </w:r>
      <w:r w:rsidR="00F11AA6" w:rsidRPr="006968C1">
        <w:rPr>
          <w:rFonts w:ascii="Times New Roman" w:hAnsi="Times New Roman" w:cs="Times New Roman"/>
          <w:szCs w:val="24"/>
        </w:rPr>
        <w:t xml:space="preserve"> </w:t>
      </w:r>
      <w:r w:rsidR="001F5968" w:rsidRPr="006968C1">
        <w:rPr>
          <w:rFonts w:ascii="Times New Roman" w:hAnsi="Times New Roman" w:cs="Times New Roman"/>
          <w:szCs w:val="24"/>
        </w:rPr>
        <w:t>may replace teaching or service workload.</w:t>
      </w:r>
      <w:r w:rsidRPr="006968C1">
        <w:rPr>
          <w:rFonts w:ascii="Times New Roman" w:hAnsi="Times New Roman" w:cs="Times New Roman"/>
          <w:szCs w:val="24"/>
        </w:rPr>
        <w:t xml:space="preserve">  </w:t>
      </w:r>
    </w:p>
    <w:p w14:paraId="57B43542" w14:textId="02E5F534" w:rsidR="001F5968" w:rsidRDefault="00F13266" w:rsidP="005C3F4C">
      <w:pPr>
        <w:ind w:left="2160" w:hanging="720"/>
        <w:rPr>
          <w:rFonts w:ascii="Times New Roman" w:hAnsi="Times New Roman" w:cs="Times New Roman"/>
          <w:szCs w:val="24"/>
        </w:rPr>
      </w:pPr>
      <w:r w:rsidRPr="006968C1">
        <w:rPr>
          <w:rFonts w:ascii="Times New Roman" w:hAnsi="Times New Roman" w:cs="Times New Roman"/>
          <w:szCs w:val="24"/>
        </w:rPr>
        <w:t>(b)</w:t>
      </w:r>
      <w:r w:rsidRPr="006968C1">
        <w:rPr>
          <w:rFonts w:ascii="Times New Roman" w:hAnsi="Times New Roman" w:cs="Times New Roman"/>
          <w:szCs w:val="24"/>
        </w:rPr>
        <w:tab/>
        <w:t xml:space="preserve">Administrative duties.  In some cases, </w:t>
      </w:r>
      <w:r w:rsidR="001F5968" w:rsidRPr="006968C1">
        <w:rPr>
          <w:rFonts w:ascii="Times New Roman" w:hAnsi="Times New Roman" w:cs="Times New Roman"/>
          <w:szCs w:val="24"/>
        </w:rPr>
        <w:t>full-time faculty on nine-month</w:t>
      </w:r>
      <w:r w:rsidR="00F11AA6" w:rsidRPr="006968C1">
        <w:rPr>
          <w:rFonts w:ascii="Times New Roman" w:hAnsi="Times New Roman" w:cs="Times New Roman"/>
          <w:szCs w:val="24"/>
        </w:rPr>
        <w:t xml:space="preserve"> </w:t>
      </w:r>
      <w:r w:rsidR="001F5968" w:rsidRPr="006968C1">
        <w:rPr>
          <w:rFonts w:ascii="Times New Roman" w:hAnsi="Times New Roman" w:cs="Times New Roman"/>
          <w:szCs w:val="24"/>
        </w:rPr>
        <w:t>appointments may be assigned administrative duties as part of their total</w:t>
      </w:r>
      <w:r w:rsidR="00F11AA6" w:rsidRPr="006968C1">
        <w:rPr>
          <w:rFonts w:ascii="Times New Roman" w:hAnsi="Times New Roman" w:cs="Times New Roman"/>
          <w:szCs w:val="24"/>
        </w:rPr>
        <w:t xml:space="preserve"> </w:t>
      </w:r>
      <w:r w:rsidR="001F5968" w:rsidRPr="006968C1">
        <w:rPr>
          <w:rFonts w:ascii="Times New Roman" w:hAnsi="Times New Roman" w:cs="Times New Roman"/>
          <w:szCs w:val="24"/>
        </w:rPr>
        <w:t xml:space="preserve">workload. </w:t>
      </w:r>
      <w:r w:rsidRPr="006968C1">
        <w:rPr>
          <w:rFonts w:ascii="Times New Roman" w:hAnsi="Times New Roman" w:cs="Times New Roman"/>
          <w:szCs w:val="24"/>
        </w:rPr>
        <w:t xml:space="preserve"> </w:t>
      </w:r>
      <w:r w:rsidR="001F5968" w:rsidRPr="006968C1">
        <w:rPr>
          <w:rFonts w:ascii="Times New Roman" w:hAnsi="Times New Roman" w:cs="Times New Roman"/>
          <w:szCs w:val="24"/>
        </w:rPr>
        <w:t>Such assignments must be clearly documented and approved by the</w:t>
      </w:r>
      <w:r w:rsidR="00F11AA6" w:rsidRPr="006968C1">
        <w:rPr>
          <w:rFonts w:ascii="Times New Roman" w:hAnsi="Times New Roman" w:cs="Times New Roman"/>
          <w:szCs w:val="24"/>
        </w:rPr>
        <w:t xml:space="preserve"> </w:t>
      </w:r>
      <w:r w:rsidR="001F5968" w:rsidRPr="006968C1">
        <w:rPr>
          <w:rFonts w:ascii="Times New Roman" w:hAnsi="Times New Roman" w:cs="Times New Roman"/>
          <w:szCs w:val="24"/>
        </w:rPr>
        <w:t>dean and the provost.</w:t>
      </w:r>
      <w:r w:rsidRPr="006968C1">
        <w:rPr>
          <w:rFonts w:ascii="Times New Roman" w:hAnsi="Times New Roman" w:cs="Times New Roman"/>
          <w:szCs w:val="24"/>
        </w:rPr>
        <w:t xml:space="preserve">  </w:t>
      </w:r>
    </w:p>
    <w:p w14:paraId="556FF980" w14:textId="794CF566" w:rsidR="0067349F" w:rsidRPr="006968C1" w:rsidRDefault="006242FD" w:rsidP="005C3F4C">
      <w:pPr>
        <w:ind w:left="2160" w:hanging="720"/>
        <w:rPr>
          <w:rFonts w:ascii="Times New Roman" w:hAnsi="Times New Roman" w:cs="Times New Roman"/>
          <w:szCs w:val="24"/>
        </w:rPr>
      </w:pPr>
      <w:r>
        <w:rPr>
          <w:rFonts w:ascii="Times New Roman" w:hAnsi="Times New Roman" w:cs="Times New Roman"/>
          <w:szCs w:val="24"/>
        </w:rPr>
        <w:t>(c)</w:t>
      </w:r>
      <w:r>
        <w:rPr>
          <w:rFonts w:ascii="Times New Roman" w:hAnsi="Times New Roman" w:cs="Times New Roman"/>
          <w:szCs w:val="24"/>
        </w:rPr>
        <w:tab/>
        <w:t xml:space="preserve">Compensation for thesis, non-thesis, or dissertation projects completed are paid per the </w:t>
      </w:r>
      <w:r w:rsidR="00B97927">
        <w:rPr>
          <w:rFonts w:ascii="Times New Roman" w:hAnsi="Times New Roman" w:cs="Times New Roman"/>
          <w:szCs w:val="24"/>
        </w:rPr>
        <w:t>office of academic affairs workload policy at the established rate, regardless of term.</w:t>
      </w:r>
    </w:p>
    <w:p w14:paraId="21497643" w14:textId="1DA39A2D" w:rsidR="00AB064D" w:rsidRPr="006968C1" w:rsidRDefault="00F13266" w:rsidP="005C3F4C">
      <w:pPr>
        <w:ind w:left="2160" w:hanging="720"/>
        <w:rPr>
          <w:rFonts w:ascii="Times New Roman" w:hAnsi="Times New Roman" w:cs="Times New Roman"/>
          <w:szCs w:val="24"/>
        </w:rPr>
      </w:pPr>
      <w:r w:rsidRPr="006968C1">
        <w:rPr>
          <w:rFonts w:ascii="Times New Roman" w:hAnsi="Times New Roman" w:cs="Times New Roman"/>
          <w:szCs w:val="24"/>
        </w:rPr>
        <w:t>(</w:t>
      </w:r>
      <w:r w:rsidR="00B03C50">
        <w:rPr>
          <w:rFonts w:ascii="Times New Roman" w:hAnsi="Times New Roman" w:cs="Times New Roman"/>
          <w:szCs w:val="24"/>
        </w:rPr>
        <w:t>d</w:t>
      </w:r>
      <w:r w:rsidRPr="006968C1">
        <w:rPr>
          <w:rFonts w:ascii="Times New Roman" w:hAnsi="Times New Roman" w:cs="Times New Roman"/>
          <w:szCs w:val="24"/>
        </w:rPr>
        <w:t>)</w:t>
      </w:r>
      <w:r w:rsidRPr="006968C1">
        <w:rPr>
          <w:rFonts w:ascii="Times New Roman" w:hAnsi="Times New Roman" w:cs="Times New Roman"/>
          <w:szCs w:val="24"/>
        </w:rPr>
        <w:tab/>
        <w:t xml:space="preserve">Other duties.  Other duties that align with </w:t>
      </w:r>
      <w:r w:rsidR="001F5968" w:rsidRPr="006968C1">
        <w:rPr>
          <w:rFonts w:ascii="Times New Roman" w:hAnsi="Times New Roman" w:cs="Times New Roman"/>
          <w:szCs w:val="24"/>
        </w:rPr>
        <w:t>the strategic mission of the</w:t>
      </w:r>
      <w:r w:rsidR="00F11AA6" w:rsidRPr="006968C1">
        <w:rPr>
          <w:rFonts w:ascii="Times New Roman" w:hAnsi="Times New Roman" w:cs="Times New Roman"/>
          <w:szCs w:val="24"/>
        </w:rPr>
        <w:t xml:space="preserve"> </w:t>
      </w:r>
      <w:r w:rsidR="001F5968" w:rsidRPr="006968C1">
        <w:rPr>
          <w:rFonts w:ascii="Times New Roman" w:hAnsi="Times New Roman" w:cs="Times New Roman"/>
          <w:szCs w:val="24"/>
        </w:rPr>
        <w:t xml:space="preserve">university/college/department may be </w:t>
      </w:r>
      <w:r w:rsidR="001F5968" w:rsidRPr="006968C1">
        <w:rPr>
          <w:rFonts w:ascii="Times New Roman" w:hAnsi="Times New Roman" w:cs="Times New Roman"/>
          <w:szCs w:val="24"/>
        </w:rPr>
        <w:lastRenderedPageBreak/>
        <w:t>assigned to faculty members and with</w:t>
      </w:r>
      <w:r w:rsidR="00F11AA6" w:rsidRPr="006968C1">
        <w:rPr>
          <w:rFonts w:ascii="Times New Roman" w:hAnsi="Times New Roman" w:cs="Times New Roman"/>
          <w:szCs w:val="24"/>
        </w:rPr>
        <w:t xml:space="preserve"> </w:t>
      </w:r>
      <w:r w:rsidR="001F5968" w:rsidRPr="006968C1">
        <w:rPr>
          <w:rFonts w:ascii="Times New Roman" w:hAnsi="Times New Roman" w:cs="Times New Roman"/>
          <w:szCs w:val="24"/>
        </w:rPr>
        <w:t>approval from the dean and the provost, receive reassigned time.</w:t>
      </w:r>
      <w:r w:rsidRPr="006968C1">
        <w:rPr>
          <w:rFonts w:ascii="Times New Roman" w:hAnsi="Times New Roman" w:cs="Times New Roman"/>
          <w:szCs w:val="24"/>
        </w:rPr>
        <w:t xml:space="preserve">  </w:t>
      </w:r>
    </w:p>
    <w:p w14:paraId="109AA6D4" w14:textId="0F53F15D" w:rsidR="007A525D" w:rsidRPr="006968C1" w:rsidRDefault="00AB064D" w:rsidP="005C3F4C">
      <w:pPr>
        <w:ind w:left="720" w:hanging="720"/>
        <w:rPr>
          <w:rFonts w:ascii="Times New Roman" w:hAnsi="Times New Roman" w:cs="Times New Roman"/>
          <w:szCs w:val="24"/>
        </w:rPr>
      </w:pPr>
      <w:r w:rsidRPr="006968C1">
        <w:rPr>
          <w:rFonts w:ascii="Times New Roman" w:hAnsi="Times New Roman" w:cs="Times New Roman"/>
          <w:szCs w:val="24"/>
        </w:rPr>
        <w:t>(C)</w:t>
      </w:r>
      <w:r w:rsidRPr="006968C1">
        <w:rPr>
          <w:rFonts w:ascii="Times New Roman" w:hAnsi="Times New Roman" w:cs="Times New Roman"/>
          <w:szCs w:val="24"/>
        </w:rPr>
        <w:tab/>
        <w:t>Credit hour equivalents</w:t>
      </w:r>
      <w:r w:rsidR="00EF4255" w:rsidRPr="006968C1">
        <w:rPr>
          <w:rFonts w:ascii="Times New Roman" w:hAnsi="Times New Roman" w:cs="Times New Roman"/>
          <w:szCs w:val="24"/>
        </w:rPr>
        <w:t xml:space="preserve">.  Credit hour </w:t>
      </w:r>
      <w:r w:rsidR="001F5968" w:rsidRPr="006968C1">
        <w:rPr>
          <w:rFonts w:ascii="Times New Roman" w:hAnsi="Times New Roman" w:cs="Times New Roman"/>
          <w:szCs w:val="24"/>
        </w:rPr>
        <w:t>equivalents for activities beyond</w:t>
      </w:r>
      <w:r w:rsidR="00F11AA6" w:rsidRPr="006968C1">
        <w:rPr>
          <w:rFonts w:ascii="Times New Roman" w:hAnsi="Times New Roman" w:cs="Times New Roman"/>
          <w:szCs w:val="24"/>
        </w:rPr>
        <w:t xml:space="preserve"> </w:t>
      </w:r>
      <w:r w:rsidR="001F5968" w:rsidRPr="006968C1">
        <w:rPr>
          <w:rFonts w:ascii="Times New Roman" w:hAnsi="Times New Roman" w:cs="Times New Roman"/>
          <w:szCs w:val="24"/>
        </w:rPr>
        <w:t>teaching, including research, clinical care, administration, service, and other professional duties, will be assigned based on the anticipated time required and</w:t>
      </w:r>
      <w:r w:rsidR="00F11AA6" w:rsidRPr="006968C1">
        <w:rPr>
          <w:rFonts w:ascii="Times New Roman" w:hAnsi="Times New Roman" w:cs="Times New Roman"/>
          <w:szCs w:val="24"/>
        </w:rPr>
        <w:t xml:space="preserve"> </w:t>
      </w:r>
      <w:r w:rsidR="001F5968" w:rsidRPr="006968C1">
        <w:rPr>
          <w:rFonts w:ascii="Times New Roman" w:hAnsi="Times New Roman" w:cs="Times New Roman"/>
          <w:szCs w:val="24"/>
        </w:rPr>
        <w:t>the activity’s alignment with university, college, and department strategic goals.</w:t>
      </w:r>
      <w:r w:rsidR="00F11AA6" w:rsidRPr="006968C1">
        <w:rPr>
          <w:rFonts w:ascii="Times New Roman" w:hAnsi="Times New Roman" w:cs="Times New Roman"/>
          <w:szCs w:val="24"/>
        </w:rPr>
        <w:t xml:space="preserve">  </w:t>
      </w:r>
      <w:r w:rsidR="001F5968" w:rsidRPr="006968C1">
        <w:rPr>
          <w:rFonts w:ascii="Times New Roman" w:hAnsi="Times New Roman" w:cs="Times New Roman"/>
          <w:szCs w:val="24"/>
        </w:rPr>
        <w:t>These equivalents will be informed by project descriptions (for service) and</w:t>
      </w:r>
      <w:r w:rsidR="00F11AA6" w:rsidRPr="006968C1">
        <w:rPr>
          <w:rFonts w:ascii="Times New Roman" w:hAnsi="Times New Roman" w:cs="Times New Roman"/>
          <w:szCs w:val="24"/>
        </w:rPr>
        <w:t xml:space="preserve"> </w:t>
      </w:r>
      <w:r w:rsidR="001F5968" w:rsidRPr="006968C1">
        <w:rPr>
          <w:rFonts w:ascii="Times New Roman" w:hAnsi="Times New Roman" w:cs="Times New Roman"/>
          <w:szCs w:val="24"/>
        </w:rPr>
        <w:t>defined outcomes (for research and service) and will be reviewed and adjusted as</w:t>
      </w:r>
      <w:r w:rsidR="00F11AA6" w:rsidRPr="006968C1">
        <w:rPr>
          <w:rFonts w:ascii="Times New Roman" w:hAnsi="Times New Roman" w:cs="Times New Roman"/>
          <w:szCs w:val="24"/>
        </w:rPr>
        <w:t xml:space="preserve"> </w:t>
      </w:r>
      <w:r w:rsidR="001F5968" w:rsidRPr="006968C1">
        <w:rPr>
          <w:rFonts w:ascii="Times New Roman" w:hAnsi="Times New Roman" w:cs="Times New Roman"/>
          <w:szCs w:val="24"/>
        </w:rPr>
        <w:t>needed during annual evaluations.</w:t>
      </w:r>
      <w:r w:rsidR="007A525D" w:rsidRPr="006968C1">
        <w:rPr>
          <w:rFonts w:ascii="Times New Roman" w:hAnsi="Times New Roman" w:cs="Times New Roman"/>
          <w:szCs w:val="24"/>
        </w:rPr>
        <w:t xml:space="preserve">  </w:t>
      </w:r>
    </w:p>
    <w:p w14:paraId="6AEC393C" w14:textId="3A88D7F8" w:rsidR="001F5968" w:rsidRPr="006968C1" w:rsidRDefault="007A525D" w:rsidP="005C3F4C">
      <w:pPr>
        <w:ind w:left="720" w:hanging="720"/>
        <w:rPr>
          <w:rFonts w:ascii="Times New Roman" w:hAnsi="Times New Roman" w:cs="Times New Roman"/>
          <w:szCs w:val="24"/>
        </w:rPr>
      </w:pPr>
      <w:r w:rsidRPr="006968C1">
        <w:rPr>
          <w:rFonts w:ascii="Times New Roman" w:hAnsi="Times New Roman" w:cs="Times New Roman"/>
          <w:szCs w:val="24"/>
        </w:rPr>
        <w:t>(D)</w:t>
      </w:r>
      <w:r w:rsidRPr="006968C1">
        <w:rPr>
          <w:rFonts w:ascii="Times New Roman" w:hAnsi="Times New Roman" w:cs="Times New Roman"/>
          <w:szCs w:val="24"/>
        </w:rPr>
        <w:tab/>
        <w:t xml:space="preserve">Departmental norms.  ODHE has provided the following </w:t>
      </w:r>
      <w:r w:rsidR="001F5968" w:rsidRPr="006968C1">
        <w:rPr>
          <w:rFonts w:ascii="Times New Roman" w:hAnsi="Times New Roman" w:cs="Times New Roman"/>
          <w:szCs w:val="24"/>
        </w:rPr>
        <w:t>general norms to</w:t>
      </w:r>
      <w:r w:rsidR="00F11AA6" w:rsidRPr="006968C1">
        <w:rPr>
          <w:rFonts w:ascii="Times New Roman" w:hAnsi="Times New Roman" w:cs="Times New Roman"/>
          <w:szCs w:val="24"/>
        </w:rPr>
        <w:t xml:space="preserve"> </w:t>
      </w:r>
      <w:r w:rsidR="001F5968" w:rsidRPr="006968C1">
        <w:rPr>
          <w:rFonts w:ascii="Times New Roman" w:hAnsi="Times New Roman" w:cs="Times New Roman"/>
          <w:szCs w:val="24"/>
        </w:rPr>
        <w:t>guide aggregate program-level teaching and non-teaching expectations:</w:t>
      </w:r>
      <w:r w:rsidRPr="006968C1">
        <w:rPr>
          <w:rFonts w:ascii="Times New Roman" w:hAnsi="Times New Roman" w:cs="Times New Roman"/>
          <w:szCs w:val="24"/>
        </w:rPr>
        <w:t xml:space="preserve">  </w:t>
      </w:r>
    </w:p>
    <w:tbl>
      <w:tblPr>
        <w:tblStyle w:val="GridTable1Light"/>
        <w:tblW w:w="8130" w:type="dxa"/>
        <w:tblLook w:val="04A0" w:firstRow="1" w:lastRow="0" w:firstColumn="1" w:lastColumn="0" w:noHBand="0" w:noVBand="1"/>
      </w:tblPr>
      <w:tblGrid>
        <w:gridCol w:w="3660"/>
        <w:gridCol w:w="2235"/>
        <w:gridCol w:w="2235"/>
      </w:tblGrid>
      <w:tr w:rsidR="003A227C" w:rsidRPr="006968C1" w14:paraId="317F2765" w14:textId="77777777" w:rsidTr="00313DF5">
        <w:trPr>
          <w:cnfStyle w:val="100000000000" w:firstRow="1" w:lastRow="0" w:firstColumn="0" w:lastColumn="0" w:oddVBand="0" w:evenVBand="0" w:oddHBand="0" w:evenHBand="0" w:firstRowFirstColumn="0" w:firstRowLastColumn="0" w:lastRowFirstColumn="0" w:lastRowLastColumn="0"/>
          <w:trHeight w:val="1345"/>
        </w:trPr>
        <w:tc>
          <w:tcPr>
            <w:cnfStyle w:val="001000000000" w:firstRow="0" w:lastRow="0" w:firstColumn="1" w:lastColumn="0" w:oddVBand="0" w:evenVBand="0" w:oddHBand="0" w:evenHBand="0" w:firstRowFirstColumn="0" w:firstRowLastColumn="0" w:lastRowFirstColumn="0" w:lastRowLastColumn="0"/>
            <w:tcW w:w="3660" w:type="dxa"/>
            <w:hideMark/>
          </w:tcPr>
          <w:p w14:paraId="035C92DC" w14:textId="77777777" w:rsidR="001F5968" w:rsidRPr="006968C1" w:rsidRDefault="001F5968" w:rsidP="00F90A24">
            <w:pPr>
              <w:jc w:val="center"/>
              <w:rPr>
                <w:rFonts w:ascii="Times New Roman" w:hAnsi="Times New Roman" w:cs="Times New Roman"/>
              </w:rPr>
            </w:pPr>
            <w:r w:rsidRPr="006968C1">
              <w:rPr>
                <w:rFonts w:ascii="Times New Roman" w:hAnsi="Times New Roman" w:cs="Times New Roman"/>
              </w:rPr>
              <w:t>Program Type</w:t>
            </w:r>
          </w:p>
        </w:tc>
        <w:tc>
          <w:tcPr>
            <w:tcW w:w="2235" w:type="dxa"/>
            <w:hideMark/>
          </w:tcPr>
          <w:p w14:paraId="472A6621" w14:textId="5A80337B" w:rsidR="000D16A0" w:rsidRDefault="001F5968" w:rsidP="00F90A2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968C1">
              <w:rPr>
                <w:rFonts w:ascii="Times New Roman" w:hAnsi="Times New Roman" w:cs="Times New Roman"/>
              </w:rPr>
              <w:t>Minimum</w:t>
            </w:r>
            <w:r w:rsidR="000D16A0">
              <w:rPr>
                <w:rFonts w:ascii="Times New Roman" w:hAnsi="Times New Roman" w:cs="Times New Roman"/>
              </w:rPr>
              <w:t xml:space="preserve"> </w:t>
            </w:r>
            <w:r w:rsidRPr="006968C1">
              <w:rPr>
                <w:rFonts w:ascii="Times New Roman" w:hAnsi="Times New Roman" w:cs="Times New Roman"/>
              </w:rPr>
              <w:t xml:space="preserve">Teaching Expectation </w:t>
            </w:r>
          </w:p>
          <w:p w14:paraId="117AB04E" w14:textId="1D61ACAF" w:rsidR="001F5968" w:rsidRPr="006968C1" w:rsidRDefault="001F5968" w:rsidP="00F90A2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968C1">
              <w:rPr>
                <w:rFonts w:ascii="Times New Roman" w:hAnsi="Times New Roman" w:cs="Times New Roman"/>
              </w:rPr>
              <w:t>(as % of total workload*)</w:t>
            </w:r>
          </w:p>
        </w:tc>
        <w:tc>
          <w:tcPr>
            <w:tcW w:w="2235" w:type="dxa"/>
            <w:hideMark/>
          </w:tcPr>
          <w:p w14:paraId="2ACA6486" w14:textId="77777777" w:rsidR="001F5968" w:rsidRPr="006968C1" w:rsidRDefault="001F5968" w:rsidP="00F90A2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968C1">
              <w:rPr>
                <w:rFonts w:ascii="Times New Roman" w:hAnsi="Times New Roman" w:cs="Times New Roman"/>
              </w:rPr>
              <w:t>Other Activities (Research, Service, Administration)</w:t>
            </w:r>
          </w:p>
        </w:tc>
      </w:tr>
      <w:tr w:rsidR="003A227C" w:rsidRPr="006968C1" w14:paraId="68AF74A6" w14:textId="77777777" w:rsidTr="00313DF5">
        <w:trPr>
          <w:trHeight w:val="279"/>
        </w:trPr>
        <w:tc>
          <w:tcPr>
            <w:cnfStyle w:val="001000000000" w:firstRow="0" w:lastRow="0" w:firstColumn="1" w:lastColumn="0" w:oddVBand="0" w:evenVBand="0" w:oddHBand="0" w:evenHBand="0" w:firstRowFirstColumn="0" w:firstRowLastColumn="0" w:lastRowFirstColumn="0" w:lastRowLastColumn="0"/>
            <w:tcW w:w="3660" w:type="dxa"/>
            <w:hideMark/>
          </w:tcPr>
          <w:p w14:paraId="761728CD" w14:textId="77777777" w:rsidR="001F5968" w:rsidRPr="006968C1" w:rsidRDefault="001F5968" w:rsidP="004903BC">
            <w:pPr>
              <w:rPr>
                <w:rFonts w:ascii="Times New Roman" w:hAnsi="Times New Roman" w:cs="Times New Roman"/>
              </w:rPr>
            </w:pPr>
            <w:r w:rsidRPr="006968C1">
              <w:rPr>
                <w:rFonts w:ascii="Times New Roman" w:hAnsi="Times New Roman" w:cs="Times New Roman"/>
              </w:rPr>
              <w:t>Baccalaureate (Undergraduate only)</w:t>
            </w:r>
          </w:p>
        </w:tc>
        <w:tc>
          <w:tcPr>
            <w:tcW w:w="2235" w:type="dxa"/>
            <w:hideMark/>
          </w:tcPr>
          <w:p w14:paraId="71853BE0" w14:textId="77777777" w:rsidR="001F5968" w:rsidRPr="006968C1" w:rsidRDefault="001F5968" w:rsidP="004903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968C1">
              <w:rPr>
                <w:rFonts w:ascii="Times New Roman" w:hAnsi="Times New Roman" w:cs="Times New Roman"/>
              </w:rPr>
              <w:t>≥ 70%</w:t>
            </w:r>
          </w:p>
        </w:tc>
        <w:tc>
          <w:tcPr>
            <w:tcW w:w="2235" w:type="dxa"/>
            <w:hideMark/>
          </w:tcPr>
          <w:p w14:paraId="1F5706E0" w14:textId="77777777" w:rsidR="001F5968" w:rsidRPr="006968C1" w:rsidRDefault="001F5968" w:rsidP="004903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968C1">
              <w:rPr>
                <w:rFonts w:ascii="Times New Roman" w:hAnsi="Times New Roman" w:cs="Times New Roman"/>
              </w:rPr>
              <w:t>≤ 30%</w:t>
            </w:r>
          </w:p>
        </w:tc>
      </w:tr>
      <w:tr w:rsidR="003A227C" w:rsidRPr="006968C1" w14:paraId="061AF989" w14:textId="77777777" w:rsidTr="00313DF5">
        <w:trPr>
          <w:trHeight w:val="266"/>
        </w:trPr>
        <w:tc>
          <w:tcPr>
            <w:cnfStyle w:val="001000000000" w:firstRow="0" w:lastRow="0" w:firstColumn="1" w:lastColumn="0" w:oddVBand="0" w:evenVBand="0" w:oddHBand="0" w:evenHBand="0" w:firstRowFirstColumn="0" w:firstRowLastColumn="0" w:lastRowFirstColumn="0" w:lastRowLastColumn="0"/>
            <w:tcW w:w="3660" w:type="dxa"/>
            <w:hideMark/>
          </w:tcPr>
          <w:p w14:paraId="2E1AE3C4" w14:textId="77777777" w:rsidR="001F5968" w:rsidRPr="006968C1" w:rsidRDefault="001F5968" w:rsidP="004903BC">
            <w:pPr>
              <w:rPr>
                <w:rFonts w:ascii="Times New Roman" w:hAnsi="Times New Roman" w:cs="Times New Roman"/>
              </w:rPr>
            </w:pPr>
            <w:r w:rsidRPr="006968C1">
              <w:rPr>
                <w:rFonts w:ascii="Times New Roman" w:hAnsi="Times New Roman" w:cs="Times New Roman"/>
              </w:rPr>
              <w:t>Baccalaureate/Master’s</w:t>
            </w:r>
          </w:p>
        </w:tc>
        <w:tc>
          <w:tcPr>
            <w:tcW w:w="2235" w:type="dxa"/>
            <w:hideMark/>
          </w:tcPr>
          <w:p w14:paraId="58A0996A" w14:textId="77777777" w:rsidR="001F5968" w:rsidRPr="006968C1" w:rsidRDefault="001F5968" w:rsidP="004903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968C1">
              <w:rPr>
                <w:rFonts w:ascii="Times New Roman" w:hAnsi="Times New Roman" w:cs="Times New Roman"/>
              </w:rPr>
              <w:t>≥ 60%</w:t>
            </w:r>
          </w:p>
        </w:tc>
        <w:tc>
          <w:tcPr>
            <w:tcW w:w="2235" w:type="dxa"/>
            <w:hideMark/>
          </w:tcPr>
          <w:p w14:paraId="242A4EBA" w14:textId="77777777" w:rsidR="001F5968" w:rsidRPr="006968C1" w:rsidRDefault="001F5968" w:rsidP="004903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968C1">
              <w:rPr>
                <w:rFonts w:ascii="Times New Roman" w:hAnsi="Times New Roman" w:cs="Times New Roman"/>
              </w:rPr>
              <w:t>≤ 40%</w:t>
            </w:r>
          </w:p>
        </w:tc>
      </w:tr>
      <w:tr w:rsidR="003A227C" w:rsidRPr="006968C1" w14:paraId="69C97AAC" w14:textId="77777777" w:rsidTr="00313DF5">
        <w:trPr>
          <w:trHeight w:val="266"/>
        </w:trPr>
        <w:tc>
          <w:tcPr>
            <w:cnfStyle w:val="001000000000" w:firstRow="0" w:lastRow="0" w:firstColumn="1" w:lastColumn="0" w:oddVBand="0" w:evenVBand="0" w:oddHBand="0" w:evenHBand="0" w:firstRowFirstColumn="0" w:firstRowLastColumn="0" w:lastRowFirstColumn="0" w:lastRowLastColumn="0"/>
            <w:tcW w:w="3660" w:type="dxa"/>
            <w:hideMark/>
          </w:tcPr>
          <w:p w14:paraId="53E3A694" w14:textId="77777777" w:rsidR="001F5968" w:rsidRPr="006968C1" w:rsidRDefault="001F5968" w:rsidP="004903BC">
            <w:pPr>
              <w:rPr>
                <w:rFonts w:ascii="Times New Roman" w:hAnsi="Times New Roman" w:cs="Times New Roman"/>
              </w:rPr>
            </w:pPr>
            <w:r w:rsidRPr="006968C1">
              <w:rPr>
                <w:rFonts w:ascii="Times New Roman" w:hAnsi="Times New Roman" w:cs="Times New Roman"/>
              </w:rPr>
              <w:t>Baccalaureate/Master’s/Doctoral</w:t>
            </w:r>
          </w:p>
        </w:tc>
        <w:tc>
          <w:tcPr>
            <w:tcW w:w="2235" w:type="dxa"/>
            <w:hideMark/>
          </w:tcPr>
          <w:p w14:paraId="5F7A633D" w14:textId="77777777" w:rsidR="001F5968" w:rsidRPr="006968C1" w:rsidRDefault="001F5968" w:rsidP="004903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968C1">
              <w:rPr>
                <w:rFonts w:ascii="Times New Roman" w:hAnsi="Times New Roman" w:cs="Times New Roman"/>
              </w:rPr>
              <w:t>≥ 50%</w:t>
            </w:r>
          </w:p>
        </w:tc>
        <w:tc>
          <w:tcPr>
            <w:tcW w:w="2235" w:type="dxa"/>
            <w:hideMark/>
          </w:tcPr>
          <w:p w14:paraId="753E1571" w14:textId="77777777" w:rsidR="001F5968" w:rsidRPr="006968C1" w:rsidRDefault="001F5968" w:rsidP="004903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968C1">
              <w:rPr>
                <w:rFonts w:ascii="Times New Roman" w:hAnsi="Times New Roman" w:cs="Times New Roman"/>
              </w:rPr>
              <w:t>≤ 50%</w:t>
            </w:r>
          </w:p>
        </w:tc>
      </w:tr>
      <w:tr w:rsidR="003A227C" w:rsidRPr="006968C1" w14:paraId="65ED0070" w14:textId="77777777" w:rsidTr="00313DF5">
        <w:trPr>
          <w:trHeight w:val="532"/>
        </w:trPr>
        <w:tc>
          <w:tcPr>
            <w:cnfStyle w:val="001000000000" w:firstRow="0" w:lastRow="0" w:firstColumn="1" w:lastColumn="0" w:oddVBand="0" w:evenVBand="0" w:oddHBand="0" w:evenHBand="0" w:firstRowFirstColumn="0" w:firstRowLastColumn="0" w:lastRowFirstColumn="0" w:lastRowLastColumn="0"/>
            <w:tcW w:w="3660" w:type="dxa"/>
            <w:hideMark/>
          </w:tcPr>
          <w:p w14:paraId="7174049A" w14:textId="77777777" w:rsidR="001F5968" w:rsidRPr="006968C1" w:rsidRDefault="001F5968" w:rsidP="004903BC">
            <w:pPr>
              <w:rPr>
                <w:rFonts w:ascii="Times New Roman" w:hAnsi="Times New Roman" w:cs="Times New Roman"/>
              </w:rPr>
            </w:pPr>
            <w:r w:rsidRPr="006968C1">
              <w:rPr>
                <w:rFonts w:ascii="Times New Roman" w:hAnsi="Times New Roman" w:cs="Times New Roman"/>
              </w:rPr>
              <w:t>Associate degree or Two-Year Programs</w:t>
            </w:r>
          </w:p>
        </w:tc>
        <w:tc>
          <w:tcPr>
            <w:tcW w:w="2235" w:type="dxa"/>
            <w:hideMark/>
          </w:tcPr>
          <w:p w14:paraId="0AE18C46" w14:textId="77777777" w:rsidR="001F5968" w:rsidRPr="006968C1" w:rsidRDefault="001F5968" w:rsidP="004903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968C1">
              <w:rPr>
                <w:rFonts w:ascii="Times New Roman" w:hAnsi="Times New Roman" w:cs="Times New Roman"/>
              </w:rPr>
              <w:t>≥ 80%</w:t>
            </w:r>
          </w:p>
        </w:tc>
        <w:tc>
          <w:tcPr>
            <w:tcW w:w="2235" w:type="dxa"/>
            <w:hideMark/>
          </w:tcPr>
          <w:p w14:paraId="09CF0484" w14:textId="77777777" w:rsidR="001F5968" w:rsidRPr="006968C1" w:rsidRDefault="001F5968" w:rsidP="004903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968C1">
              <w:rPr>
                <w:rFonts w:ascii="Times New Roman" w:hAnsi="Times New Roman" w:cs="Times New Roman"/>
              </w:rPr>
              <w:t>≤ 20%</w:t>
            </w:r>
          </w:p>
        </w:tc>
      </w:tr>
      <w:tr w:rsidR="003A227C" w:rsidRPr="006968C1" w14:paraId="00780245" w14:textId="77777777" w:rsidTr="00313DF5">
        <w:trPr>
          <w:trHeight w:val="812"/>
        </w:trPr>
        <w:tc>
          <w:tcPr>
            <w:cnfStyle w:val="001000000000" w:firstRow="0" w:lastRow="0" w:firstColumn="1" w:lastColumn="0" w:oddVBand="0" w:evenVBand="0" w:oddHBand="0" w:evenHBand="0" w:firstRowFirstColumn="0" w:firstRowLastColumn="0" w:lastRowFirstColumn="0" w:lastRowLastColumn="0"/>
            <w:tcW w:w="3660" w:type="dxa"/>
            <w:hideMark/>
          </w:tcPr>
          <w:p w14:paraId="5036A346" w14:textId="77777777" w:rsidR="001F5968" w:rsidRPr="006968C1" w:rsidRDefault="001F5968" w:rsidP="004903BC">
            <w:pPr>
              <w:rPr>
                <w:rFonts w:ascii="Times New Roman" w:hAnsi="Times New Roman" w:cs="Times New Roman"/>
              </w:rPr>
            </w:pPr>
            <w:r w:rsidRPr="006968C1">
              <w:rPr>
                <w:rFonts w:ascii="Times New Roman" w:hAnsi="Times New Roman" w:cs="Times New Roman"/>
              </w:rPr>
              <w:t>Community College–Equivalent or Workforce-Oriented Associate Programs</w:t>
            </w:r>
          </w:p>
        </w:tc>
        <w:tc>
          <w:tcPr>
            <w:tcW w:w="2235" w:type="dxa"/>
            <w:hideMark/>
          </w:tcPr>
          <w:p w14:paraId="5B22A56C" w14:textId="77777777" w:rsidR="001F5968" w:rsidRPr="006968C1" w:rsidRDefault="001F5968" w:rsidP="004903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968C1">
              <w:rPr>
                <w:rFonts w:ascii="Times New Roman" w:hAnsi="Times New Roman" w:cs="Times New Roman"/>
              </w:rPr>
              <w:t>≥ 75–80%</w:t>
            </w:r>
          </w:p>
        </w:tc>
        <w:tc>
          <w:tcPr>
            <w:tcW w:w="2235" w:type="dxa"/>
            <w:hideMark/>
          </w:tcPr>
          <w:p w14:paraId="5B30F6C6" w14:textId="77777777" w:rsidR="001F5968" w:rsidRPr="006968C1" w:rsidRDefault="001F5968" w:rsidP="004903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968C1">
              <w:rPr>
                <w:rFonts w:ascii="Times New Roman" w:hAnsi="Times New Roman" w:cs="Times New Roman"/>
              </w:rPr>
              <w:t>≤ 25%</w:t>
            </w:r>
          </w:p>
        </w:tc>
      </w:tr>
      <w:tr w:rsidR="003A227C" w:rsidRPr="006968C1" w14:paraId="1D6928E6" w14:textId="77777777" w:rsidTr="00313DF5">
        <w:trPr>
          <w:trHeight w:val="532"/>
        </w:trPr>
        <w:tc>
          <w:tcPr>
            <w:cnfStyle w:val="001000000000" w:firstRow="0" w:lastRow="0" w:firstColumn="1" w:lastColumn="0" w:oddVBand="0" w:evenVBand="0" w:oddHBand="0" w:evenHBand="0" w:firstRowFirstColumn="0" w:firstRowLastColumn="0" w:lastRowFirstColumn="0" w:lastRowLastColumn="0"/>
            <w:tcW w:w="3660" w:type="dxa"/>
            <w:hideMark/>
          </w:tcPr>
          <w:p w14:paraId="16FBB99B" w14:textId="77777777" w:rsidR="001F5968" w:rsidRPr="006968C1" w:rsidRDefault="001F5968" w:rsidP="004903BC">
            <w:pPr>
              <w:rPr>
                <w:rFonts w:ascii="Times New Roman" w:hAnsi="Times New Roman" w:cs="Times New Roman"/>
              </w:rPr>
            </w:pPr>
            <w:r w:rsidRPr="006968C1">
              <w:rPr>
                <w:rFonts w:ascii="Times New Roman" w:hAnsi="Times New Roman" w:cs="Times New Roman"/>
              </w:rPr>
              <w:t>Part-Time Faculty</w:t>
            </w:r>
          </w:p>
        </w:tc>
        <w:tc>
          <w:tcPr>
            <w:tcW w:w="2235" w:type="dxa"/>
            <w:hideMark/>
          </w:tcPr>
          <w:p w14:paraId="520C2D0D" w14:textId="77777777" w:rsidR="001F5968" w:rsidRPr="006968C1" w:rsidRDefault="001F5968" w:rsidP="004903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968C1">
              <w:rPr>
                <w:rFonts w:ascii="Times New Roman" w:hAnsi="Times New Roman" w:cs="Times New Roman"/>
              </w:rPr>
              <w:t>100% (Instructional)</w:t>
            </w:r>
          </w:p>
        </w:tc>
        <w:tc>
          <w:tcPr>
            <w:tcW w:w="2235" w:type="dxa"/>
            <w:hideMark/>
          </w:tcPr>
          <w:p w14:paraId="3829247A" w14:textId="77777777" w:rsidR="001F5968" w:rsidRPr="006968C1" w:rsidRDefault="001F5968" w:rsidP="004903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968C1">
              <w:rPr>
                <w:rFonts w:ascii="Times New Roman" w:hAnsi="Times New Roman" w:cs="Times New Roman"/>
              </w:rPr>
              <w:t>N/A</w:t>
            </w:r>
          </w:p>
        </w:tc>
      </w:tr>
    </w:tbl>
    <w:p w14:paraId="6652CB74" w14:textId="3512EED1" w:rsidR="001F5968" w:rsidRPr="006968C1" w:rsidRDefault="001F5968" w:rsidP="00313DF5">
      <w:pPr>
        <w:ind w:left="720" w:hanging="720"/>
        <w:rPr>
          <w:rFonts w:ascii="Times New Roman" w:hAnsi="Times New Roman" w:cs="Times New Roman"/>
          <w:szCs w:val="24"/>
        </w:rPr>
      </w:pPr>
      <w:r w:rsidRPr="006968C1">
        <w:rPr>
          <w:rFonts w:ascii="Times New Roman" w:hAnsi="Times New Roman" w:cs="Times New Roman"/>
          <w:szCs w:val="24"/>
        </w:rPr>
        <w:t>Note</w:t>
      </w:r>
      <w:r w:rsidR="00183B86" w:rsidRPr="006968C1">
        <w:rPr>
          <w:rFonts w:ascii="Times New Roman" w:hAnsi="Times New Roman" w:cs="Times New Roman"/>
          <w:szCs w:val="24"/>
        </w:rPr>
        <w:t xml:space="preserve">: </w:t>
      </w:r>
      <w:r w:rsidR="00CF33C1">
        <w:rPr>
          <w:rFonts w:ascii="Times New Roman" w:hAnsi="Times New Roman" w:cs="Times New Roman"/>
          <w:szCs w:val="24"/>
        </w:rPr>
        <w:t xml:space="preserve"> </w:t>
      </w:r>
      <w:r w:rsidR="00183B86">
        <w:rPr>
          <w:rFonts w:ascii="Times New Roman" w:hAnsi="Times New Roman" w:cs="Times New Roman"/>
          <w:szCs w:val="24"/>
        </w:rPr>
        <w:t>Total</w:t>
      </w:r>
      <w:r w:rsidRPr="006968C1">
        <w:rPr>
          <w:rFonts w:ascii="Times New Roman" w:hAnsi="Times New Roman" w:cs="Times New Roman"/>
          <w:szCs w:val="24"/>
        </w:rPr>
        <w:t xml:space="preserve"> workload is defined as thirty credit hours/credit hour equivalents.</w:t>
      </w:r>
      <w:r w:rsidR="002B0F15" w:rsidRPr="006968C1">
        <w:rPr>
          <w:rFonts w:ascii="Times New Roman" w:hAnsi="Times New Roman" w:cs="Times New Roman"/>
          <w:szCs w:val="24"/>
        </w:rPr>
        <w:t xml:space="preserve">  </w:t>
      </w:r>
    </w:p>
    <w:p w14:paraId="1154216C" w14:textId="7FFDDE5B" w:rsidR="001F5968" w:rsidRPr="006968C1" w:rsidRDefault="002B0F15" w:rsidP="005C3F4C">
      <w:pPr>
        <w:ind w:left="720" w:hanging="720"/>
        <w:rPr>
          <w:rFonts w:ascii="Times New Roman" w:hAnsi="Times New Roman" w:cs="Times New Roman"/>
          <w:szCs w:val="24"/>
        </w:rPr>
      </w:pPr>
      <w:r w:rsidRPr="006968C1">
        <w:rPr>
          <w:rFonts w:ascii="Times New Roman" w:hAnsi="Times New Roman" w:cs="Times New Roman"/>
          <w:szCs w:val="24"/>
        </w:rPr>
        <w:t>(E)</w:t>
      </w:r>
      <w:r w:rsidRPr="006968C1">
        <w:rPr>
          <w:rFonts w:ascii="Times New Roman" w:hAnsi="Times New Roman" w:cs="Times New Roman"/>
          <w:szCs w:val="24"/>
        </w:rPr>
        <w:tab/>
        <w:t xml:space="preserve">Workload is not subject to </w:t>
      </w:r>
      <w:r w:rsidR="001F5968" w:rsidRPr="006968C1">
        <w:rPr>
          <w:rFonts w:ascii="Times New Roman" w:hAnsi="Times New Roman" w:cs="Times New Roman"/>
          <w:szCs w:val="24"/>
        </w:rPr>
        <w:t>grievance of any kind.</w:t>
      </w:r>
      <w:r w:rsidRPr="006968C1">
        <w:rPr>
          <w:rFonts w:ascii="Times New Roman" w:hAnsi="Times New Roman" w:cs="Times New Roman"/>
          <w:szCs w:val="24"/>
        </w:rPr>
        <w:t xml:space="preserve">  </w:t>
      </w:r>
    </w:p>
    <w:p w14:paraId="6392DE82" w14:textId="5759E20E" w:rsidR="001F5968" w:rsidRPr="006968C1" w:rsidRDefault="00100228" w:rsidP="005C3F4C">
      <w:pPr>
        <w:ind w:left="720" w:hanging="720"/>
        <w:rPr>
          <w:rFonts w:ascii="Times New Roman" w:hAnsi="Times New Roman" w:cs="Times New Roman"/>
          <w:szCs w:val="24"/>
        </w:rPr>
      </w:pPr>
      <w:r w:rsidRPr="006968C1">
        <w:rPr>
          <w:rFonts w:ascii="Times New Roman" w:hAnsi="Times New Roman" w:cs="Times New Roman"/>
          <w:szCs w:val="24"/>
        </w:rPr>
        <w:t>(F)</w:t>
      </w:r>
      <w:r w:rsidRPr="006968C1">
        <w:rPr>
          <w:rFonts w:ascii="Times New Roman" w:hAnsi="Times New Roman" w:cs="Times New Roman"/>
          <w:szCs w:val="24"/>
        </w:rPr>
        <w:tab/>
        <w:t xml:space="preserve">YSU shall not </w:t>
      </w:r>
      <w:r w:rsidR="001F5968" w:rsidRPr="006968C1">
        <w:rPr>
          <w:rFonts w:ascii="Times New Roman" w:hAnsi="Times New Roman" w:cs="Times New Roman"/>
          <w:szCs w:val="24"/>
        </w:rPr>
        <w:t xml:space="preserve">bargain workload policies. </w:t>
      </w:r>
      <w:r w:rsidRPr="006968C1">
        <w:rPr>
          <w:rFonts w:ascii="Times New Roman" w:hAnsi="Times New Roman" w:cs="Times New Roman"/>
          <w:szCs w:val="24"/>
        </w:rPr>
        <w:t xml:space="preserve"> </w:t>
      </w:r>
      <w:r w:rsidR="001F5968" w:rsidRPr="006968C1">
        <w:rPr>
          <w:rFonts w:ascii="Times New Roman" w:hAnsi="Times New Roman" w:cs="Times New Roman"/>
          <w:szCs w:val="24"/>
        </w:rPr>
        <w:t>This policy applies,</w:t>
      </w:r>
      <w:r w:rsidR="00F11AA6" w:rsidRPr="006968C1">
        <w:rPr>
          <w:rFonts w:ascii="Times New Roman" w:hAnsi="Times New Roman" w:cs="Times New Roman"/>
          <w:szCs w:val="24"/>
        </w:rPr>
        <w:t xml:space="preserve"> </w:t>
      </w:r>
      <w:r w:rsidR="001F5968" w:rsidRPr="006968C1">
        <w:rPr>
          <w:rFonts w:ascii="Times New Roman" w:hAnsi="Times New Roman" w:cs="Times New Roman"/>
          <w:szCs w:val="24"/>
        </w:rPr>
        <w:t>notwithstanding, any contrary provision in a collective bargaining agreement</w:t>
      </w:r>
      <w:r w:rsidR="00F11AA6" w:rsidRPr="006968C1">
        <w:rPr>
          <w:rFonts w:ascii="Times New Roman" w:hAnsi="Times New Roman" w:cs="Times New Roman"/>
          <w:szCs w:val="24"/>
        </w:rPr>
        <w:t xml:space="preserve"> </w:t>
      </w:r>
      <w:bookmarkStart w:id="0" w:name="_Int_dsnciita"/>
      <w:r w:rsidR="001F5968" w:rsidRPr="006968C1">
        <w:rPr>
          <w:rFonts w:ascii="Times New Roman" w:hAnsi="Times New Roman" w:cs="Times New Roman"/>
          <w:szCs w:val="24"/>
        </w:rPr>
        <w:t xml:space="preserve">entered </w:t>
      </w:r>
      <w:bookmarkEnd w:id="0"/>
      <w:r w:rsidR="001F5968" w:rsidRPr="006968C1">
        <w:rPr>
          <w:rFonts w:ascii="Times New Roman" w:hAnsi="Times New Roman" w:cs="Times New Roman"/>
          <w:szCs w:val="24"/>
        </w:rPr>
        <w:t>on or after the statute’s effective date.</w:t>
      </w:r>
      <w:r w:rsidRPr="006968C1">
        <w:rPr>
          <w:rFonts w:ascii="Times New Roman" w:hAnsi="Times New Roman" w:cs="Times New Roman"/>
          <w:szCs w:val="24"/>
        </w:rPr>
        <w:t xml:space="preserve">  </w:t>
      </w:r>
    </w:p>
    <w:p w14:paraId="27457791" w14:textId="77777777" w:rsidR="00100228" w:rsidRPr="006968C1" w:rsidRDefault="00100228" w:rsidP="005C3F4C">
      <w:pPr>
        <w:ind w:left="720" w:hanging="720"/>
        <w:rPr>
          <w:rFonts w:ascii="Times New Roman" w:hAnsi="Times New Roman" w:cs="Times New Roman"/>
          <w:szCs w:val="24"/>
        </w:rPr>
      </w:pPr>
      <w:r w:rsidRPr="006968C1">
        <w:rPr>
          <w:rFonts w:ascii="Times New Roman" w:hAnsi="Times New Roman" w:cs="Times New Roman"/>
          <w:szCs w:val="24"/>
        </w:rPr>
        <w:t>(G)</w:t>
      </w:r>
      <w:r w:rsidRPr="006968C1">
        <w:rPr>
          <w:rFonts w:ascii="Times New Roman" w:hAnsi="Times New Roman" w:cs="Times New Roman"/>
          <w:szCs w:val="24"/>
        </w:rPr>
        <w:tab/>
        <w:t xml:space="preserve">Workload plan/report procedures.  </w:t>
      </w:r>
    </w:p>
    <w:p w14:paraId="72B84B2C" w14:textId="2C9DD342" w:rsidR="00DC208A" w:rsidRDefault="00100228" w:rsidP="005C3F4C">
      <w:pPr>
        <w:ind w:left="1440" w:hanging="720"/>
        <w:rPr>
          <w:rFonts w:ascii="Times New Roman" w:hAnsi="Times New Roman" w:cs="Times New Roman"/>
          <w:szCs w:val="24"/>
        </w:rPr>
      </w:pPr>
      <w:r w:rsidRPr="006968C1">
        <w:rPr>
          <w:rFonts w:ascii="Times New Roman" w:hAnsi="Times New Roman" w:cs="Times New Roman"/>
          <w:szCs w:val="24"/>
        </w:rPr>
        <w:lastRenderedPageBreak/>
        <w:t>(1)</w:t>
      </w:r>
      <w:r w:rsidRPr="006968C1">
        <w:rPr>
          <w:rFonts w:ascii="Times New Roman" w:hAnsi="Times New Roman" w:cs="Times New Roman"/>
          <w:szCs w:val="24"/>
        </w:rPr>
        <w:tab/>
      </w:r>
      <w:r w:rsidR="001F5968" w:rsidRPr="006968C1">
        <w:rPr>
          <w:rFonts w:ascii="Times New Roman" w:hAnsi="Times New Roman" w:cs="Times New Roman"/>
          <w:szCs w:val="24"/>
        </w:rPr>
        <w:t>Academic department chairs, in consultation with department faculty,</w:t>
      </w:r>
      <w:r w:rsidR="00AF4292" w:rsidRPr="006968C1">
        <w:rPr>
          <w:rFonts w:ascii="Times New Roman" w:hAnsi="Times New Roman" w:cs="Times New Roman"/>
          <w:szCs w:val="24"/>
        </w:rPr>
        <w:t xml:space="preserve"> </w:t>
      </w:r>
      <w:r w:rsidR="001F5968" w:rsidRPr="006968C1">
        <w:rPr>
          <w:rFonts w:ascii="Times New Roman" w:hAnsi="Times New Roman" w:cs="Times New Roman"/>
          <w:szCs w:val="24"/>
        </w:rPr>
        <w:t>shall complete a recommended plan, called the “workload plan,” detailing</w:t>
      </w:r>
      <w:r w:rsidR="00AF4292" w:rsidRPr="006968C1">
        <w:rPr>
          <w:rFonts w:ascii="Times New Roman" w:hAnsi="Times New Roman" w:cs="Times New Roman"/>
          <w:szCs w:val="24"/>
        </w:rPr>
        <w:t xml:space="preserve"> </w:t>
      </w:r>
      <w:r w:rsidR="001F5968" w:rsidRPr="006968C1">
        <w:rPr>
          <w:rFonts w:ascii="Times New Roman" w:hAnsi="Times New Roman" w:cs="Times New Roman"/>
          <w:szCs w:val="24"/>
        </w:rPr>
        <w:t>individual faculty workload to be assigned for the upcoming academic year.</w:t>
      </w:r>
      <w:r w:rsidR="00AF4292" w:rsidRPr="006968C1">
        <w:rPr>
          <w:rFonts w:ascii="Times New Roman" w:hAnsi="Times New Roman" w:cs="Times New Roman"/>
          <w:szCs w:val="24"/>
        </w:rPr>
        <w:t xml:space="preserve">  </w:t>
      </w:r>
      <w:r w:rsidR="001F5968" w:rsidRPr="006968C1">
        <w:rPr>
          <w:rFonts w:ascii="Times New Roman" w:hAnsi="Times New Roman" w:cs="Times New Roman"/>
          <w:szCs w:val="24"/>
        </w:rPr>
        <w:t>Anticipated teaching, scholarship, and service activities shall be included.  This</w:t>
      </w:r>
      <w:r w:rsidR="00AF4292" w:rsidRPr="006968C1">
        <w:rPr>
          <w:rFonts w:ascii="Times New Roman" w:hAnsi="Times New Roman" w:cs="Times New Roman"/>
          <w:szCs w:val="24"/>
        </w:rPr>
        <w:t xml:space="preserve"> </w:t>
      </w:r>
      <w:r w:rsidR="001F5968" w:rsidRPr="006968C1">
        <w:rPr>
          <w:rFonts w:ascii="Times New Roman" w:hAnsi="Times New Roman" w:cs="Times New Roman"/>
          <w:szCs w:val="24"/>
        </w:rPr>
        <w:t xml:space="preserve">shall be completed by May </w:t>
      </w:r>
      <w:r w:rsidR="00D11E6C">
        <w:rPr>
          <w:rFonts w:ascii="Times New Roman" w:hAnsi="Times New Roman" w:cs="Times New Roman"/>
          <w:szCs w:val="24"/>
        </w:rPr>
        <w:t>first</w:t>
      </w:r>
      <w:r w:rsidR="001F5968" w:rsidRPr="006968C1">
        <w:rPr>
          <w:rFonts w:ascii="Times New Roman" w:hAnsi="Times New Roman" w:cs="Times New Roman"/>
          <w:szCs w:val="24"/>
        </w:rPr>
        <w:t xml:space="preserve"> preceding the upcoming academic year.</w:t>
      </w:r>
      <w:r w:rsidR="00DC208A" w:rsidRPr="006968C1">
        <w:rPr>
          <w:rFonts w:ascii="Times New Roman" w:hAnsi="Times New Roman" w:cs="Times New Roman"/>
          <w:szCs w:val="24"/>
        </w:rPr>
        <w:t xml:space="preserve">  </w:t>
      </w:r>
    </w:p>
    <w:p w14:paraId="25EE89FF" w14:textId="5F5CCD32" w:rsidR="001F5968" w:rsidRPr="006968C1" w:rsidRDefault="000A7CBF" w:rsidP="005C3F4C">
      <w:pPr>
        <w:ind w:left="1440" w:hanging="720"/>
        <w:rPr>
          <w:rFonts w:ascii="Times New Roman" w:hAnsi="Times New Roman" w:cs="Times New Roman"/>
          <w:szCs w:val="24"/>
        </w:rPr>
      </w:pPr>
      <w:r>
        <w:rPr>
          <w:rFonts w:ascii="Times New Roman" w:hAnsi="Times New Roman" w:cs="Times New Roman"/>
          <w:szCs w:val="24"/>
        </w:rPr>
        <w:t>(2)</w:t>
      </w:r>
      <w:r>
        <w:rPr>
          <w:rFonts w:ascii="Times New Roman" w:hAnsi="Times New Roman" w:cs="Times New Roman"/>
          <w:szCs w:val="24"/>
        </w:rPr>
        <w:tab/>
      </w:r>
      <w:r w:rsidR="00DC208A" w:rsidRPr="006968C1">
        <w:rPr>
          <w:rFonts w:ascii="Times New Roman" w:hAnsi="Times New Roman" w:cs="Times New Roman"/>
          <w:szCs w:val="24"/>
        </w:rPr>
        <w:t xml:space="preserve">The dean </w:t>
      </w:r>
      <w:r w:rsidR="001F5968" w:rsidRPr="006968C1">
        <w:rPr>
          <w:rFonts w:ascii="Times New Roman" w:hAnsi="Times New Roman" w:cs="Times New Roman"/>
          <w:szCs w:val="24"/>
        </w:rPr>
        <w:t>will review and approve in writing the department chair/</w:t>
      </w:r>
      <w:r w:rsidR="003D2BBE">
        <w:rPr>
          <w:rFonts w:ascii="Times New Roman" w:hAnsi="Times New Roman" w:cs="Times New Roman"/>
          <w:szCs w:val="24"/>
        </w:rPr>
        <w:t xml:space="preserve"> </w:t>
      </w:r>
      <w:r w:rsidR="001F5968" w:rsidRPr="006968C1">
        <w:rPr>
          <w:rFonts w:ascii="Times New Roman" w:hAnsi="Times New Roman" w:cs="Times New Roman"/>
          <w:szCs w:val="24"/>
        </w:rPr>
        <w:t>school</w:t>
      </w:r>
      <w:r w:rsidR="00AF4292" w:rsidRPr="006968C1">
        <w:rPr>
          <w:rFonts w:ascii="Times New Roman" w:hAnsi="Times New Roman" w:cs="Times New Roman"/>
          <w:szCs w:val="24"/>
        </w:rPr>
        <w:t xml:space="preserve"> </w:t>
      </w:r>
      <w:r w:rsidR="001F5968" w:rsidRPr="006968C1">
        <w:rPr>
          <w:rFonts w:ascii="Times New Roman" w:hAnsi="Times New Roman" w:cs="Times New Roman"/>
          <w:szCs w:val="24"/>
        </w:rPr>
        <w:t>director’s recommended workload plan for individual faculty workload.  Prior to</w:t>
      </w:r>
      <w:r w:rsidR="00AF4292" w:rsidRPr="006968C1">
        <w:rPr>
          <w:rFonts w:ascii="Times New Roman" w:hAnsi="Times New Roman" w:cs="Times New Roman"/>
          <w:szCs w:val="24"/>
        </w:rPr>
        <w:t xml:space="preserve"> </w:t>
      </w:r>
      <w:r w:rsidR="001F5968" w:rsidRPr="006968C1">
        <w:rPr>
          <w:rFonts w:ascii="Times New Roman" w:hAnsi="Times New Roman" w:cs="Times New Roman"/>
          <w:szCs w:val="24"/>
        </w:rPr>
        <w:t>approval, the dean may return proposed workload plans for modification and/or</w:t>
      </w:r>
      <w:r w:rsidR="00AF4292" w:rsidRPr="006968C1">
        <w:rPr>
          <w:rFonts w:ascii="Times New Roman" w:hAnsi="Times New Roman" w:cs="Times New Roman"/>
          <w:szCs w:val="24"/>
        </w:rPr>
        <w:t xml:space="preserve"> </w:t>
      </w:r>
      <w:r w:rsidR="001F5968" w:rsidRPr="006968C1">
        <w:rPr>
          <w:rFonts w:ascii="Times New Roman" w:hAnsi="Times New Roman" w:cs="Times New Roman"/>
          <w:szCs w:val="24"/>
        </w:rPr>
        <w:t>clarification.  Once the workload plan is approved, the dean will forward</w:t>
      </w:r>
      <w:r w:rsidR="00AF4292" w:rsidRPr="006968C1">
        <w:rPr>
          <w:rFonts w:ascii="Times New Roman" w:hAnsi="Times New Roman" w:cs="Times New Roman"/>
          <w:szCs w:val="24"/>
        </w:rPr>
        <w:t xml:space="preserve"> </w:t>
      </w:r>
      <w:r w:rsidR="001F5968" w:rsidRPr="006968C1">
        <w:rPr>
          <w:rFonts w:ascii="Times New Roman" w:hAnsi="Times New Roman" w:cs="Times New Roman"/>
          <w:szCs w:val="24"/>
        </w:rPr>
        <w:t>departmental workload recommendations to the office of academic affairs.  The</w:t>
      </w:r>
      <w:r w:rsidR="00AF4292" w:rsidRPr="006968C1">
        <w:rPr>
          <w:rFonts w:ascii="Times New Roman" w:hAnsi="Times New Roman" w:cs="Times New Roman"/>
          <w:szCs w:val="24"/>
        </w:rPr>
        <w:t xml:space="preserve"> </w:t>
      </w:r>
      <w:r w:rsidR="001F5968" w:rsidRPr="006968C1">
        <w:rPr>
          <w:rFonts w:ascii="Times New Roman" w:hAnsi="Times New Roman" w:cs="Times New Roman"/>
          <w:szCs w:val="24"/>
        </w:rPr>
        <w:t>provost may return departmental recommendations to the dean for modification</w:t>
      </w:r>
      <w:r w:rsidR="00AF4292" w:rsidRPr="006968C1">
        <w:rPr>
          <w:rFonts w:ascii="Times New Roman" w:hAnsi="Times New Roman" w:cs="Times New Roman"/>
          <w:szCs w:val="24"/>
        </w:rPr>
        <w:t xml:space="preserve"> </w:t>
      </w:r>
      <w:r w:rsidR="001F5968" w:rsidRPr="006968C1">
        <w:rPr>
          <w:rFonts w:ascii="Times New Roman" w:hAnsi="Times New Roman" w:cs="Times New Roman"/>
          <w:szCs w:val="24"/>
        </w:rPr>
        <w:t>and/or clarification.</w:t>
      </w:r>
      <w:r w:rsidR="00DC208A" w:rsidRPr="006968C1">
        <w:rPr>
          <w:rFonts w:ascii="Times New Roman" w:hAnsi="Times New Roman" w:cs="Times New Roman"/>
          <w:szCs w:val="24"/>
        </w:rPr>
        <w:t xml:space="preserve">  </w:t>
      </w:r>
    </w:p>
    <w:p w14:paraId="2810A24F" w14:textId="3FEBE35E" w:rsidR="001F5968" w:rsidRPr="006968C1" w:rsidRDefault="00DC208A" w:rsidP="005C3F4C">
      <w:pPr>
        <w:ind w:left="1440" w:hanging="720"/>
        <w:rPr>
          <w:rFonts w:ascii="Times New Roman" w:hAnsi="Times New Roman" w:cs="Times New Roman"/>
          <w:szCs w:val="24"/>
        </w:rPr>
      </w:pPr>
      <w:r w:rsidRPr="006968C1">
        <w:rPr>
          <w:rFonts w:ascii="Times New Roman" w:hAnsi="Times New Roman" w:cs="Times New Roman"/>
          <w:szCs w:val="24"/>
        </w:rPr>
        <w:t>(3)</w:t>
      </w:r>
      <w:r w:rsidRPr="006968C1">
        <w:rPr>
          <w:rFonts w:ascii="Times New Roman" w:hAnsi="Times New Roman" w:cs="Times New Roman"/>
          <w:szCs w:val="24"/>
        </w:rPr>
        <w:tab/>
      </w:r>
      <w:r w:rsidR="001F5968" w:rsidRPr="006968C1">
        <w:rPr>
          <w:rFonts w:ascii="Times New Roman" w:hAnsi="Times New Roman" w:cs="Times New Roman"/>
          <w:szCs w:val="24"/>
        </w:rPr>
        <w:t>In cases where the approved plan changes and results in overload and/or</w:t>
      </w:r>
      <w:r w:rsidR="00AF4292" w:rsidRPr="006968C1">
        <w:rPr>
          <w:rFonts w:ascii="Times New Roman" w:hAnsi="Times New Roman" w:cs="Times New Roman"/>
          <w:szCs w:val="24"/>
        </w:rPr>
        <w:t xml:space="preserve"> </w:t>
      </w:r>
      <w:r w:rsidR="001F5968" w:rsidRPr="006968C1">
        <w:rPr>
          <w:rFonts w:ascii="Times New Roman" w:hAnsi="Times New Roman" w:cs="Times New Roman"/>
          <w:szCs w:val="24"/>
        </w:rPr>
        <w:t>changes to non-instructional reassigned duties, a revised plan must be submitted</w:t>
      </w:r>
      <w:r w:rsidR="00AF4292" w:rsidRPr="006968C1">
        <w:rPr>
          <w:rFonts w:ascii="Times New Roman" w:hAnsi="Times New Roman" w:cs="Times New Roman"/>
          <w:szCs w:val="24"/>
        </w:rPr>
        <w:t xml:space="preserve"> </w:t>
      </w:r>
      <w:r w:rsidR="001F5968" w:rsidRPr="006968C1">
        <w:rPr>
          <w:rFonts w:ascii="Times New Roman" w:hAnsi="Times New Roman" w:cs="Times New Roman"/>
          <w:szCs w:val="24"/>
        </w:rPr>
        <w:t>for approval to the dean and forwarded to the office of academic affairs.</w:t>
      </w:r>
      <w:r w:rsidR="00997130" w:rsidRPr="006968C1">
        <w:rPr>
          <w:rFonts w:ascii="Times New Roman" w:hAnsi="Times New Roman" w:cs="Times New Roman"/>
          <w:szCs w:val="24"/>
        </w:rPr>
        <w:t xml:space="preserve">  </w:t>
      </w:r>
    </w:p>
    <w:p w14:paraId="35D77958" w14:textId="16A5872B" w:rsidR="001F5968" w:rsidRPr="006968C1" w:rsidRDefault="00997130" w:rsidP="005C3F4C">
      <w:pPr>
        <w:ind w:left="1440" w:hanging="720"/>
        <w:rPr>
          <w:rFonts w:ascii="Times New Roman" w:hAnsi="Times New Roman" w:cs="Times New Roman"/>
          <w:szCs w:val="24"/>
        </w:rPr>
      </w:pPr>
      <w:r w:rsidRPr="006968C1">
        <w:rPr>
          <w:rFonts w:ascii="Times New Roman" w:hAnsi="Times New Roman" w:cs="Times New Roman"/>
          <w:szCs w:val="24"/>
        </w:rPr>
        <w:t>(4)</w:t>
      </w:r>
      <w:r w:rsidRPr="006968C1">
        <w:rPr>
          <w:rFonts w:ascii="Times New Roman" w:hAnsi="Times New Roman" w:cs="Times New Roman"/>
          <w:szCs w:val="24"/>
        </w:rPr>
        <w:tab/>
        <w:t xml:space="preserve">Faculty </w:t>
      </w:r>
      <w:r w:rsidR="001F5968" w:rsidRPr="006968C1">
        <w:rPr>
          <w:rFonts w:ascii="Times New Roman" w:hAnsi="Times New Roman" w:cs="Times New Roman"/>
          <w:szCs w:val="24"/>
        </w:rPr>
        <w:t>members are required to submit the final report, called the</w:t>
      </w:r>
      <w:r w:rsidR="00AF4292" w:rsidRPr="006968C1">
        <w:rPr>
          <w:rFonts w:ascii="Times New Roman" w:hAnsi="Times New Roman" w:cs="Times New Roman"/>
          <w:szCs w:val="24"/>
        </w:rPr>
        <w:t xml:space="preserve"> </w:t>
      </w:r>
      <w:r w:rsidR="001F5968" w:rsidRPr="006968C1">
        <w:rPr>
          <w:rFonts w:ascii="Times New Roman" w:hAnsi="Times New Roman" w:cs="Times New Roman"/>
          <w:szCs w:val="24"/>
        </w:rPr>
        <w:t>“workload report,” detailing actual teaching, scholarship, and service activities</w:t>
      </w:r>
      <w:r w:rsidR="00AF4292" w:rsidRPr="006968C1">
        <w:rPr>
          <w:rFonts w:ascii="Times New Roman" w:hAnsi="Times New Roman" w:cs="Times New Roman"/>
          <w:szCs w:val="24"/>
        </w:rPr>
        <w:t xml:space="preserve"> </w:t>
      </w:r>
      <w:r w:rsidR="001F5968" w:rsidRPr="006968C1">
        <w:rPr>
          <w:rFonts w:ascii="Times New Roman" w:hAnsi="Times New Roman" w:cs="Times New Roman"/>
          <w:szCs w:val="24"/>
        </w:rPr>
        <w:t>from the current academic year by the end of the relevant spring semester.  The</w:t>
      </w:r>
      <w:r w:rsidR="00AF4292" w:rsidRPr="006968C1">
        <w:rPr>
          <w:rFonts w:ascii="Times New Roman" w:hAnsi="Times New Roman" w:cs="Times New Roman"/>
          <w:szCs w:val="24"/>
        </w:rPr>
        <w:t xml:space="preserve"> </w:t>
      </w:r>
      <w:r w:rsidR="001F5968" w:rsidRPr="006968C1">
        <w:rPr>
          <w:rFonts w:ascii="Times New Roman" w:hAnsi="Times New Roman" w:cs="Times New Roman"/>
          <w:szCs w:val="24"/>
        </w:rPr>
        <w:t>final report is reviewed and approved by the department chair/school director and</w:t>
      </w:r>
      <w:r w:rsidR="00AF4292" w:rsidRPr="006968C1">
        <w:rPr>
          <w:rFonts w:ascii="Times New Roman" w:hAnsi="Times New Roman" w:cs="Times New Roman"/>
          <w:szCs w:val="24"/>
        </w:rPr>
        <w:t xml:space="preserve"> </w:t>
      </w:r>
      <w:r w:rsidR="001F5968" w:rsidRPr="006968C1">
        <w:rPr>
          <w:rFonts w:ascii="Times New Roman" w:hAnsi="Times New Roman" w:cs="Times New Roman"/>
          <w:szCs w:val="24"/>
        </w:rPr>
        <w:t>dean prior to being forwarded to the office of academic affairs.</w:t>
      </w:r>
      <w:r w:rsidRPr="006968C1">
        <w:rPr>
          <w:rFonts w:ascii="Times New Roman" w:hAnsi="Times New Roman" w:cs="Times New Roman"/>
          <w:szCs w:val="24"/>
        </w:rPr>
        <w:t xml:space="preserve">  </w:t>
      </w:r>
    </w:p>
    <w:p w14:paraId="6FD3BB64" w14:textId="4FE628CF" w:rsidR="001F5968" w:rsidRPr="006968C1" w:rsidRDefault="00997130" w:rsidP="005C3F4C">
      <w:pPr>
        <w:ind w:left="720" w:hanging="720"/>
        <w:rPr>
          <w:rFonts w:ascii="Times New Roman" w:hAnsi="Times New Roman" w:cs="Times New Roman"/>
          <w:szCs w:val="24"/>
        </w:rPr>
      </w:pPr>
      <w:r w:rsidRPr="006968C1">
        <w:rPr>
          <w:rFonts w:ascii="Times New Roman" w:hAnsi="Times New Roman" w:cs="Times New Roman"/>
          <w:szCs w:val="24"/>
        </w:rPr>
        <w:t>(H)</w:t>
      </w:r>
      <w:r w:rsidRPr="006968C1">
        <w:rPr>
          <w:rFonts w:ascii="Times New Roman" w:hAnsi="Times New Roman" w:cs="Times New Roman"/>
          <w:szCs w:val="24"/>
        </w:rPr>
        <w:tab/>
        <w:t xml:space="preserve">Administrative right.  </w:t>
      </w:r>
      <w:r w:rsidR="001F5968" w:rsidRPr="006968C1">
        <w:rPr>
          <w:rFonts w:ascii="Times New Roman" w:hAnsi="Times New Roman" w:cs="Times New Roman"/>
          <w:szCs w:val="24"/>
        </w:rPr>
        <w:t>The determination, assignment, and approval of</w:t>
      </w:r>
      <w:r w:rsidR="00AF4292" w:rsidRPr="006968C1">
        <w:rPr>
          <w:rFonts w:ascii="Times New Roman" w:hAnsi="Times New Roman" w:cs="Times New Roman"/>
          <w:szCs w:val="24"/>
        </w:rPr>
        <w:t xml:space="preserve"> </w:t>
      </w:r>
      <w:r w:rsidR="001F5968" w:rsidRPr="006968C1">
        <w:rPr>
          <w:rFonts w:ascii="Times New Roman" w:hAnsi="Times New Roman" w:cs="Times New Roman"/>
          <w:szCs w:val="24"/>
        </w:rPr>
        <w:t>workload hours for teaching, scholarship, and service are reserved administrative</w:t>
      </w:r>
      <w:r w:rsidR="00AF4292" w:rsidRPr="006968C1">
        <w:rPr>
          <w:rFonts w:ascii="Times New Roman" w:hAnsi="Times New Roman" w:cs="Times New Roman"/>
          <w:szCs w:val="24"/>
        </w:rPr>
        <w:t xml:space="preserve"> </w:t>
      </w:r>
      <w:r w:rsidR="001F5968" w:rsidRPr="006968C1">
        <w:rPr>
          <w:rFonts w:ascii="Times New Roman" w:hAnsi="Times New Roman" w:cs="Times New Roman"/>
          <w:szCs w:val="24"/>
        </w:rPr>
        <w:t>rights.</w:t>
      </w:r>
      <w:r w:rsidRPr="006968C1">
        <w:rPr>
          <w:rFonts w:ascii="Times New Roman" w:hAnsi="Times New Roman" w:cs="Times New Roman"/>
          <w:szCs w:val="24"/>
        </w:rPr>
        <w:t xml:space="preserve">  </w:t>
      </w:r>
    </w:p>
    <w:p w14:paraId="0B48F2BB" w14:textId="6A36B4AB" w:rsidR="00996CF1" w:rsidRDefault="00997130" w:rsidP="005C3F4C">
      <w:pPr>
        <w:ind w:left="720" w:hanging="720"/>
        <w:rPr>
          <w:rFonts w:ascii="Times New Roman" w:hAnsi="Times New Roman" w:cs="Times New Roman"/>
          <w:szCs w:val="24"/>
        </w:rPr>
      </w:pPr>
      <w:r w:rsidRPr="006968C1">
        <w:rPr>
          <w:rFonts w:ascii="Times New Roman" w:hAnsi="Times New Roman" w:cs="Times New Roman"/>
          <w:szCs w:val="24"/>
        </w:rPr>
        <w:t>(I)</w:t>
      </w:r>
      <w:r w:rsidRPr="006968C1">
        <w:rPr>
          <w:rFonts w:ascii="Times New Roman" w:hAnsi="Times New Roman" w:cs="Times New Roman"/>
          <w:szCs w:val="24"/>
        </w:rPr>
        <w:tab/>
        <w:t xml:space="preserve">Review.  This policy shall </w:t>
      </w:r>
      <w:r w:rsidR="001F5968" w:rsidRPr="006968C1">
        <w:rPr>
          <w:rFonts w:ascii="Times New Roman" w:hAnsi="Times New Roman" w:cs="Times New Roman"/>
          <w:szCs w:val="24"/>
        </w:rPr>
        <w:t xml:space="preserve">be reviewed and approved by the YSU </w:t>
      </w:r>
      <w:r w:rsidR="009A23CC" w:rsidRPr="006968C1">
        <w:rPr>
          <w:rFonts w:ascii="Times New Roman" w:hAnsi="Times New Roman" w:cs="Times New Roman"/>
          <w:szCs w:val="24"/>
        </w:rPr>
        <w:t>b</w:t>
      </w:r>
      <w:r w:rsidR="001F5968" w:rsidRPr="006968C1">
        <w:rPr>
          <w:rFonts w:ascii="Times New Roman" w:hAnsi="Times New Roman" w:cs="Times New Roman"/>
          <w:szCs w:val="24"/>
        </w:rPr>
        <w:t>oard of</w:t>
      </w:r>
      <w:r w:rsidR="00AF4292" w:rsidRPr="006968C1">
        <w:rPr>
          <w:rFonts w:ascii="Times New Roman" w:hAnsi="Times New Roman" w:cs="Times New Roman"/>
          <w:szCs w:val="24"/>
        </w:rPr>
        <w:t xml:space="preserve"> </w:t>
      </w:r>
      <w:r w:rsidR="009A23CC" w:rsidRPr="006968C1">
        <w:rPr>
          <w:rFonts w:ascii="Times New Roman" w:hAnsi="Times New Roman" w:cs="Times New Roman"/>
          <w:szCs w:val="24"/>
        </w:rPr>
        <w:t>t</w:t>
      </w:r>
      <w:r w:rsidR="001F5968" w:rsidRPr="006968C1">
        <w:rPr>
          <w:rFonts w:ascii="Times New Roman" w:hAnsi="Times New Roman" w:cs="Times New Roman"/>
          <w:szCs w:val="24"/>
        </w:rPr>
        <w:t xml:space="preserve">rustees at least once every five years and submitted to the </w:t>
      </w:r>
      <w:r w:rsidR="009A23CC" w:rsidRPr="006968C1">
        <w:rPr>
          <w:rFonts w:ascii="Times New Roman" w:hAnsi="Times New Roman" w:cs="Times New Roman"/>
          <w:szCs w:val="24"/>
        </w:rPr>
        <w:t>c</w:t>
      </w:r>
      <w:r w:rsidR="001F5968" w:rsidRPr="006968C1">
        <w:rPr>
          <w:rFonts w:ascii="Times New Roman" w:hAnsi="Times New Roman" w:cs="Times New Roman"/>
          <w:szCs w:val="24"/>
        </w:rPr>
        <w:t>hancellor of the</w:t>
      </w:r>
      <w:r w:rsidR="00AF4292" w:rsidRPr="006968C1">
        <w:rPr>
          <w:rFonts w:ascii="Times New Roman" w:hAnsi="Times New Roman" w:cs="Times New Roman"/>
          <w:szCs w:val="24"/>
        </w:rPr>
        <w:t xml:space="preserve"> </w:t>
      </w:r>
      <w:r w:rsidR="001F5968" w:rsidRPr="006968C1">
        <w:rPr>
          <w:rFonts w:ascii="Times New Roman" w:hAnsi="Times New Roman" w:cs="Times New Roman"/>
          <w:szCs w:val="24"/>
        </w:rPr>
        <w:t xml:space="preserve">ODHE following </w:t>
      </w:r>
      <w:r w:rsidR="009A23CC" w:rsidRPr="006968C1">
        <w:rPr>
          <w:rFonts w:ascii="Times New Roman" w:hAnsi="Times New Roman" w:cs="Times New Roman"/>
          <w:szCs w:val="24"/>
        </w:rPr>
        <w:t>b</w:t>
      </w:r>
      <w:r w:rsidR="001F5968" w:rsidRPr="006968C1">
        <w:rPr>
          <w:rFonts w:ascii="Times New Roman" w:hAnsi="Times New Roman" w:cs="Times New Roman"/>
          <w:szCs w:val="24"/>
        </w:rPr>
        <w:t>oard approval.</w:t>
      </w:r>
      <w:r w:rsidR="00691929">
        <w:rPr>
          <w:rFonts w:ascii="Times New Roman" w:hAnsi="Times New Roman" w:cs="Times New Roman"/>
          <w:szCs w:val="24"/>
        </w:rPr>
        <w:t xml:space="preserve">  </w:t>
      </w:r>
    </w:p>
    <w:p w14:paraId="6E59EAA9" w14:textId="1737EBB3" w:rsidR="00AF5883" w:rsidRPr="006968C1" w:rsidRDefault="00AF5883" w:rsidP="00B85425">
      <w:pPr>
        <w:ind w:left="720" w:hanging="720"/>
        <w:rPr>
          <w:rFonts w:ascii="Times New Roman" w:hAnsi="Times New Roman" w:cs="Times New Roman"/>
          <w:szCs w:val="24"/>
        </w:rPr>
      </w:pPr>
      <w:r>
        <w:rPr>
          <w:rFonts w:ascii="Times New Roman" w:hAnsi="Times New Roman" w:cs="Times New Roman"/>
          <w:szCs w:val="24"/>
        </w:rPr>
        <w:lastRenderedPageBreak/>
        <w:t>(J)</w:t>
      </w:r>
      <w:r>
        <w:rPr>
          <w:rFonts w:ascii="Times New Roman" w:hAnsi="Times New Roman" w:cs="Times New Roman"/>
          <w:szCs w:val="24"/>
        </w:rPr>
        <w:tab/>
      </w:r>
      <w:r w:rsidRPr="00AF5883">
        <w:rPr>
          <w:rFonts w:ascii="Times New Roman" w:hAnsi="Times New Roman" w:cs="Times New Roman"/>
          <w:szCs w:val="24"/>
        </w:rPr>
        <w:t xml:space="preserve">This policy is adopted by the </w:t>
      </w:r>
      <w:r w:rsidR="00940B6D">
        <w:rPr>
          <w:rFonts w:ascii="Times New Roman" w:hAnsi="Times New Roman" w:cs="Times New Roman"/>
          <w:szCs w:val="24"/>
        </w:rPr>
        <w:t>b</w:t>
      </w:r>
      <w:r w:rsidRPr="00AF5883">
        <w:rPr>
          <w:rFonts w:ascii="Times New Roman" w:hAnsi="Times New Roman" w:cs="Times New Roman"/>
          <w:szCs w:val="24"/>
        </w:rPr>
        <w:t xml:space="preserve">oard of </w:t>
      </w:r>
      <w:r w:rsidR="00940B6D">
        <w:rPr>
          <w:rFonts w:ascii="Times New Roman" w:hAnsi="Times New Roman" w:cs="Times New Roman"/>
          <w:szCs w:val="24"/>
        </w:rPr>
        <w:t>t</w:t>
      </w:r>
      <w:r w:rsidRPr="00AF5883">
        <w:rPr>
          <w:rFonts w:ascii="Times New Roman" w:hAnsi="Times New Roman" w:cs="Times New Roman"/>
          <w:szCs w:val="24"/>
        </w:rPr>
        <w:t xml:space="preserve">rustees pursuant to </w:t>
      </w:r>
      <w:r w:rsidR="00940B6D">
        <w:rPr>
          <w:rFonts w:ascii="Times New Roman" w:hAnsi="Times New Roman" w:cs="Times New Roman"/>
          <w:szCs w:val="24"/>
        </w:rPr>
        <w:t>s</w:t>
      </w:r>
      <w:r w:rsidRPr="00AF5883">
        <w:rPr>
          <w:rFonts w:ascii="Times New Roman" w:hAnsi="Times New Roman" w:cs="Times New Roman"/>
          <w:szCs w:val="24"/>
        </w:rPr>
        <w:t xml:space="preserve">ection 3345.455 </w:t>
      </w:r>
      <w:r w:rsidR="00940B6D">
        <w:rPr>
          <w:rFonts w:ascii="Times New Roman" w:hAnsi="Times New Roman" w:cs="Times New Roman"/>
          <w:szCs w:val="24"/>
        </w:rPr>
        <w:t xml:space="preserve">of the Revised Code </w:t>
      </w:r>
      <w:r w:rsidRPr="00AF5883">
        <w:rPr>
          <w:rFonts w:ascii="Times New Roman" w:hAnsi="Times New Roman" w:cs="Times New Roman"/>
          <w:szCs w:val="24"/>
        </w:rPr>
        <w:t xml:space="preserve">and per the directive of the </w:t>
      </w:r>
      <w:r w:rsidR="00940B6D">
        <w:rPr>
          <w:rFonts w:ascii="Times New Roman" w:hAnsi="Times New Roman" w:cs="Times New Roman"/>
          <w:szCs w:val="24"/>
        </w:rPr>
        <w:t>c</w:t>
      </w:r>
      <w:r w:rsidRPr="00AF5883">
        <w:rPr>
          <w:rFonts w:ascii="Times New Roman" w:hAnsi="Times New Roman" w:cs="Times New Roman"/>
          <w:szCs w:val="24"/>
        </w:rPr>
        <w:t xml:space="preserve">hancellor of the </w:t>
      </w:r>
      <w:r w:rsidR="00940B6D">
        <w:rPr>
          <w:rFonts w:ascii="Times New Roman" w:hAnsi="Times New Roman" w:cs="Times New Roman"/>
          <w:szCs w:val="24"/>
        </w:rPr>
        <w:t>ODHE</w:t>
      </w:r>
      <w:r w:rsidRPr="00AF5883">
        <w:rPr>
          <w:rFonts w:ascii="Times New Roman" w:hAnsi="Times New Roman" w:cs="Times New Roman"/>
          <w:szCs w:val="24"/>
        </w:rPr>
        <w:t xml:space="preserve">.  </w:t>
      </w:r>
    </w:p>
    <w:sectPr w:rsidR="00AF5883" w:rsidRPr="006968C1" w:rsidSect="00BB324F">
      <w:headerReference w:type="even" r:id="rId10"/>
      <w:headerReference w:type="default" r:id="rId11"/>
      <w:pgSz w:w="12240" w:h="15840"/>
      <w:pgMar w:top="2160" w:right="2160" w:bottom="2160" w:left="21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DE11D" w14:textId="77777777" w:rsidR="003A4C7F" w:rsidRDefault="003A4C7F">
      <w:pPr>
        <w:spacing w:after="0" w:line="240" w:lineRule="auto"/>
      </w:pPr>
      <w:r>
        <w:separator/>
      </w:r>
    </w:p>
  </w:endnote>
  <w:endnote w:type="continuationSeparator" w:id="0">
    <w:p w14:paraId="7089A0C7" w14:textId="77777777" w:rsidR="003A4C7F" w:rsidRDefault="003A4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94C4F" w14:textId="77777777" w:rsidR="003A4C7F" w:rsidRDefault="003A4C7F">
      <w:pPr>
        <w:spacing w:after="0" w:line="240" w:lineRule="auto"/>
      </w:pPr>
      <w:r>
        <w:separator/>
      </w:r>
    </w:p>
  </w:footnote>
  <w:footnote w:type="continuationSeparator" w:id="0">
    <w:p w14:paraId="69666ABC" w14:textId="77777777" w:rsidR="003A4C7F" w:rsidRDefault="003A4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C63D9" w14:textId="77777777" w:rsidR="0059224E" w:rsidRDefault="00064BD1" w:rsidP="00CE16A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8F5A65" w14:textId="77777777" w:rsidR="0059224E" w:rsidRDefault="0059224E" w:rsidP="00BB324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6DC09" w14:textId="77777777" w:rsidR="0059224E" w:rsidRDefault="00064BD1" w:rsidP="00CE16A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E0F5A">
      <w:rPr>
        <w:rStyle w:val="PageNumber"/>
        <w:noProof/>
      </w:rPr>
      <w:t>2</w:t>
    </w:r>
    <w:r>
      <w:rPr>
        <w:rStyle w:val="PageNumber"/>
      </w:rPr>
      <w:fldChar w:fldCharType="end"/>
    </w:r>
  </w:p>
  <w:p w14:paraId="2C7404BC" w14:textId="2B731B8D" w:rsidR="0059224E" w:rsidRPr="001D18B4" w:rsidRDefault="00064BD1" w:rsidP="001D18B4">
    <w:pPr>
      <w:pStyle w:val="Header"/>
      <w:tabs>
        <w:tab w:val="clear" w:pos="4680"/>
        <w:tab w:val="clear" w:pos="9360"/>
        <w:tab w:val="center" w:pos="3723"/>
      </w:tabs>
      <w:ind w:right="360"/>
      <w:rPr>
        <w:rFonts w:ascii="Times New Roman" w:hAnsi="Times New Roman" w:cs="Times New Roman"/>
      </w:rPr>
    </w:pPr>
    <w:r w:rsidRPr="001D18B4">
      <w:rPr>
        <w:rFonts w:ascii="Times New Roman" w:hAnsi="Times New Roman" w:cs="Times New Roman"/>
      </w:rPr>
      <w:t>3356</w:t>
    </w:r>
    <w:r w:rsidR="00121FC5" w:rsidRPr="001D18B4">
      <w:rPr>
        <w:rFonts w:ascii="Times New Roman" w:hAnsi="Times New Roman" w:cs="Times New Roman"/>
      </w:rPr>
      <w:t>-</w:t>
    </w:r>
    <w:r w:rsidRPr="001D18B4">
      <w:rPr>
        <w:rFonts w:ascii="Times New Roman" w:hAnsi="Times New Roman" w:cs="Times New Roman"/>
      </w:rPr>
      <w:t>1</w:t>
    </w:r>
    <w:r w:rsidR="001F5968">
      <w:rPr>
        <w:rFonts w:ascii="Times New Roman" w:hAnsi="Times New Roman" w:cs="Times New Roman"/>
      </w:rPr>
      <w:t>0</w:t>
    </w:r>
    <w:r w:rsidRPr="001D18B4">
      <w:rPr>
        <w:rFonts w:ascii="Times New Roman" w:hAnsi="Times New Roman" w:cs="Times New Roman"/>
      </w:rPr>
      <w:t>-</w:t>
    </w:r>
    <w:r w:rsidR="00110A98">
      <w:rPr>
        <w:rFonts w:ascii="Times New Roman" w:hAnsi="Times New Roman" w:cs="Times New Roman"/>
      </w:rPr>
      <w:t>20</w:t>
    </w:r>
    <w:r w:rsidR="001D18B4" w:rsidRPr="001D18B4">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741A3"/>
    <w:multiLevelType w:val="hybridMultilevel"/>
    <w:tmpl w:val="10829810"/>
    <w:lvl w:ilvl="0" w:tplc="FA38DDC2">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849EA"/>
    <w:multiLevelType w:val="hybridMultilevel"/>
    <w:tmpl w:val="76923E48"/>
    <w:lvl w:ilvl="0" w:tplc="1FE6FE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38A54E7"/>
    <w:multiLevelType w:val="hybridMultilevel"/>
    <w:tmpl w:val="76923E48"/>
    <w:lvl w:ilvl="0" w:tplc="1FE6FE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BD841DA"/>
    <w:multiLevelType w:val="multilevel"/>
    <w:tmpl w:val="2960A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0D52F0"/>
    <w:multiLevelType w:val="hybridMultilevel"/>
    <w:tmpl w:val="C6A683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D913A1"/>
    <w:multiLevelType w:val="hybridMultilevel"/>
    <w:tmpl w:val="76923E48"/>
    <w:lvl w:ilvl="0" w:tplc="1FE6FE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528907E5"/>
    <w:multiLevelType w:val="multilevel"/>
    <w:tmpl w:val="17129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8896ED8"/>
    <w:multiLevelType w:val="hybridMultilevel"/>
    <w:tmpl w:val="42844F60"/>
    <w:lvl w:ilvl="0" w:tplc="3D241574">
      <w:numFmt w:val="bullet"/>
      <w:lvlText w:val="•"/>
      <w:lvlJc w:val="left"/>
      <w:pPr>
        <w:ind w:left="720" w:hanging="360"/>
      </w:pPr>
      <w:rPr>
        <w:rFonts w:ascii="Times New Roman" w:eastAsia="Times New Roman" w:hAnsi="Times New Roman" w:cs="Times New Roman" w:hint="default"/>
      </w:rPr>
    </w:lvl>
    <w:lvl w:ilvl="1" w:tplc="6AC0B52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7981062">
    <w:abstractNumId w:val="0"/>
  </w:num>
  <w:num w:numId="2" w16cid:durableId="1004892591">
    <w:abstractNumId w:val="2"/>
  </w:num>
  <w:num w:numId="3" w16cid:durableId="924848167">
    <w:abstractNumId w:val="5"/>
  </w:num>
  <w:num w:numId="4" w16cid:durableId="1618953627">
    <w:abstractNumId w:val="1"/>
  </w:num>
  <w:num w:numId="5" w16cid:durableId="1763377770">
    <w:abstractNumId w:val="6"/>
  </w:num>
  <w:num w:numId="6" w16cid:durableId="648364719">
    <w:abstractNumId w:val="3"/>
  </w:num>
  <w:num w:numId="7" w16cid:durableId="1491361879">
    <w:abstractNumId w:val="4"/>
  </w:num>
  <w:num w:numId="8" w16cid:durableId="4438169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BD1"/>
    <w:rsid w:val="0000141B"/>
    <w:rsid w:val="00034CB2"/>
    <w:rsid w:val="000412A5"/>
    <w:rsid w:val="00042FC5"/>
    <w:rsid w:val="00046496"/>
    <w:rsid w:val="000520C3"/>
    <w:rsid w:val="00053C9A"/>
    <w:rsid w:val="000557F0"/>
    <w:rsid w:val="00064BD1"/>
    <w:rsid w:val="00081A0A"/>
    <w:rsid w:val="00084E97"/>
    <w:rsid w:val="000915BE"/>
    <w:rsid w:val="0009209E"/>
    <w:rsid w:val="000A7CBF"/>
    <w:rsid w:val="000C409B"/>
    <w:rsid w:val="000D16A0"/>
    <w:rsid w:val="000E463B"/>
    <w:rsid w:val="00100228"/>
    <w:rsid w:val="00102D5C"/>
    <w:rsid w:val="0010379A"/>
    <w:rsid w:val="00105232"/>
    <w:rsid w:val="00110A98"/>
    <w:rsid w:val="001149C5"/>
    <w:rsid w:val="00121CA1"/>
    <w:rsid w:val="00121FC5"/>
    <w:rsid w:val="00122F3B"/>
    <w:rsid w:val="00127BBB"/>
    <w:rsid w:val="00132C16"/>
    <w:rsid w:val="001442E0"/>
    <w:rsid w:val="001459C5"/>
    <w:rsid w:val="00145F7B"/>
    <w:rsid w:val="001710A0"/>
    <w:rsid w:val="00175926"/>
    <w:rsid w:val="00182D3D"/>
    <w:rsid w:val="00183B86"/>
    <w:rsid w:val="001848C9"/>
    <w:rsid w:val="0019328D"/>
    <w:rsid w:val="001A1C2A"/>
    <w:rsid w:val="001C3E38"/>
    <w:rsid w:val="001D18B4"/>
    <w:rsid w:val="001D6F32"/>
    <w:rsid w:val="001E00FB"/>
    <w:rsid w:val="001F10AA"/>
    <w:rsid w:val="001F315A"/>
    <w:rsid w:val="001F5968"/>
    <w:rsid w:val="00202105"/>
    <w:rsid w:val="00213060"/>
    <w:rsid w:val="0023278B"/>
    <w:rsid w:val="00245046"/>
    <w:rsid w:val="00251BD0"/>
    <w:rsid w:val="00263568"/>
    <w:rsid w:val="00263DC8"/>
    <w:rsid w:val="00266489"/>
    <w:rsid w:val="002B0F15"/>
    <w:rsid w:val="002B149A"/>
    <w:rsid w:val="002B2EE9"/>
    <w:rsid w:val="002C6B29"/>
    <w:rsid w:val="002F11FC"/>
    <w:rsid w:val="002F1565"/>
    <w:rsid w:val="00307965"/>
    <w:rsid w:val="00312135"/>
    <w:rsid w:val="003131CC"/>
    <w:rsid w:val="00313DF5"/>
    <w:rsid w:val="003260D2"/>
    <w:rsid w:val="00332808"/>
    <w:rsid w:val="0033429B"/>
    <w:rsid w:val="00351CD3"/>
    <w:rsid w:val="00356751"/>
    <w:rsid w:val="003747DF"/>
    <w:rsid w:val="003A227C"/>
    <w:rsid w:val="003A4C7F"/>
    <w:rsid w:val="003B6FD2"/>
    <w:rsid w:val="003B7B86"/>
    <w:rsid w:val="003C3F4D"/>
    <w:rsid w:val="003C50AF"/>
    <w:rsid w:val="003C5488"/>
    <w:rsid w:val="003D248E"/>
    <w:rsid w:val="003D2BBE"/>
    <w:rsid w:val="003F6D57"/>
    <w:rsid w:val="004016FF"/>
    <w:rsid w:val="0040613F"/>
    <w:rsid w:val="00435B8A"/>
    <w:rsid w:val="00441A94"/>
    <w:rsid w:val="0044433A"/>
    <w:rsid w:val="0045015B"/>
    <w:rsid w:val="004903BC"/>
    <w:rsid w:val="00490C07"/>
    <w:rsid w:val="004B76F1"/>
    <w:rsid w:val="004D22DE"/>
    <w:rsid w:val="004F2B32"/>
    <w:rsid w:val="005165E7"/>
    <w:rsid w:val="005174BE"/>
    <w:rsid w:val="005245B4"/>
    <w:rsid w:val="005349BF"/>
    <w:rsid w:val="00552D7D"/>
    <w:rsid w:val="00565CEF"/>
    <w:rsid w:val="005665F7"/>
    <w:rsid w:val="00573864"/>
    <w:rsid w:val="0059224E"/>
    <w:rsid w:val="005B3105"/>
    <w:rsid w:val="005C3F4C"/>
    <w:rsid w:val="005E116C"/>
    <w:rsid w:val="00612F9F"/>
    <w:rsid w:val="006242FD"/>
    <w:rsid w:val="006309D7"/>
    <w:rsid w:val="006428BF"/>
    <w:rsid w:val="00645E51"/>
    <w:rsid w:val="00661F19"/>
    <w:rsid w:val="00671A93"/>
    <w:rsid w:val="0067349F"/>
    <w:rsid w:val="00676DA1"/>
    <w:rsid w:val="0069063F"/>
    <w:rsid w:val="00691929"/>
    <w:rsid w:val="00692882"/>
    <w:rsid w:val="006968C1"/>
    <w:rsid w:val="006F5C30"/>
    <w:rsid w:val="00701F5C"/>
    <w:rsid w:val="00705B65"/>
    <w:rsid w:val="0072045C"/>
    <w:rsid w:val="00722E81"/>
    <w:rsid w:val="007604C4"/>
    <w:rsid w:val="0076062D"/>
    <w:rsid w:val="00760A94"/>
    <w:rsid w:val="00762946"/>
    <w:rsid w:val="00772D74"/>
    <w:rsid w:val="007748B5"/>
    <w:rsid w:val="007935D0"/>
    <w:rsid w:val="007A0AB0"/>
    <w:rsid w:val="007A525D"/>
    <w:rsid w:val="007B3B2B"/>
    <w:rsid w:val="007C0BBB"/>
    <w:rsid w:val="007C3C28"/>
    <w:rsid w:val="007D315F"/>
    <w:rsid w:val="007E00FA"/>
    <w:rsid w:val="007F045B"/>
    <w:rsid w:val="00817D83"/>
    <w:rsid w:val="0083521A"/>
    <w:rsid w:val="00845090"/>
    <w:rsid w:val="00857BBA"/>
    <w:rsid w:val="008627E0"/>
    <w:rsid w:val="0086568B"/>
    <w:rsid w:val="008676C8"/>
    <w:rsid w:val="008735E2"/>
    <w:rsid w:val="00887679"/>
    <w:rsid w:val="00890018"/>
    <w:rsid w:val="00893AEB"/>
    <w:rsid w:val="008B3BF8"/>
    <w:rsid w:val="008B64A3"/>
    <w:rsid w:val="00904B3C"/>
    <w:rsid w:val="0091198C"/>
    <w:rsid w:val="00931F9E"/>
    <w:rsid w:val="00934CB6"/>
    <w:rsid w:val="009363EF"/>
    <w:rsid w:val="00940B6D"/>
    <w:rsid w:val="009477CB"/>
    <w:rsid w:val="00950941"/>
    <w:rsid w:val="00985E52"/>
    <w:rsid w:val="00991044"/>
    <w:rsid w:val="00996CF1"/>
    <w:rsid w:val="00997130"/>
    <w:rsid w:val="009A23CC"/>
    <w:rsid w:val="009B5908"/>
    <w:rsid w:val="009C43DE"/>
    <w:rsid w:val="009C4EF7"/>
    <w:rsid w:val="009F035A"/>
    <w:rsid w:val="00A05EDB"/>
    <w:rsid w:val="00A0665B"/>
    <w:rsid w:val="00A12E73"/>
    <w:rsid w:val="00A27F3B"/>
    <w:rsid w:val="00A32CAF"/>
    <w:rsid w:val="00A428BA"/>
    <w:rsid w:val="00A47A94"/>
    <w:rsid w:val="00A546CE"/>
    <w:rsid w:val="00A726FF"/>
    <w:rsid w:val="00A83755"/>
    <w:rsid w:val="00A83E83"/>
    <w:rsid w:val="00A93DE7"/>
    <w:rsid w:val="00AA4C4D"/>
    <w:rsid w:val="00AA686A"/>
    <w:rsid w:val="00AB064D"/>
    <w:rsid w:val="00AB09E5"/>
    <w:rsid w:val="00AB4EEC"/>
    <w:rsid w:val="00AC3BD1"/>
    <w:rsid w:val="00AD55D7"/>
    <w:rsid w:val="00AE66B2"/>
    <w:rsid w:val="00AF261E"/>
    <w:rsid w:val="00AF4292"/>
    <w:rsid w:val="00AF5883"/>
    <w:rsid w:val="00AF76FF"/>
    <w:rsid w:val="00AF7849"/>
    <w:rsid w:val="00B03C50"/>
    <w:rsid w:val="00B46D93"/>
    <w:rsid w:val="00B516D1"/>
    <w:rsid w:val="00B5520B"/>
    <w:rsid w:val="00B571CD"/>
    <w:rsid w:val="00B62E9F"/>
    <w:rsid w:val="00B85425"/>
    <w:rsid w:val="00B97927"/>
    <w:rsid w:val="00B97E4A"/>
    <w:rsid w:val="00BA35B0"/>
    <w:rsid w:val="00BA5514"/>
    <w:rsid w:val="00BC1D03"/>
    <w:rsid w:val="00BC41B9"/>
    <w:rsid w:val="00BD0CFC"/>
    <w:rsid w:val="00BD72B9"/>
    <w:rsid w:val="00C07520"/>
    <w:rsid w:val="00C27A53"/>
    <w:rsid w:val="00C313E7"/>
    <w:rsid w:val="00C44792"/>
    <w:rsid w:val="00C54FFA"/>
    <w:rsid w:val="00C973A9"/>
    <w:rsid w:val="00CA4B96"/>
    <w:rsid w:val="00CB66D3"/>
    <w:rsid w:val="00CC1A7A"/>
    <w:rsid w:val="00CC4065"/>
    <w:rsid w:val="00CC4FA3"/>
    <w:rsid w:val="00CC6125"/>
    <w:rsid w:val="00CC6AAE"/>
    <w:rsid w:val="00CD782C"/>
    <w:rsid w:val="00CF2C3C"/>
    <w:rsid w:val="00CF33C1"/>
    <w:rsid w:val="00CF4630"/>
    <w:rsid w:val="00D11E6C"/>
    <w:rsid w:val="00D178ED"/>
    <w:rsid w:val="00D31890"/>
    <w:rsid w:val="00D415ED"/>
    <w:rsid w:val="00D505C0"/>
    <w:rsid w:val="00D77129"/>
    <w:rsid w:val="00D8192D"/>
    <w:rsid w:val="00D85A9E"/>
    <w:rsid w:val="00DB374B"/>
    <w:rsid w:val="00DB3AC8"/>
    <w:rsid w:val="00DC1076"/>
    <w:rsid w:val="00DC208A"/>
    <w:rsid w:val="00DC6489"/>
    <w:rsid w:val="00DC7255"/>
    <w:rsid w:val="00DD0088"/>
    <w:rsid w:val="00DF1932"/>
    <w:rsid w:val="00E00477"/>
    <w:rsid w:val="00E02B5E"/>
    <w:rsid w:val="00E07884"/>
    <w:rsid w:val="00E1505C"/>
    <w:rsid w:val="00E348D4"/>
    <w:rsid w:val="00E43A47"/>
    <w:rsid w:val="00E67A6A"/>
    <w:rsid w:val="00E73E1C"/>
    <w:rsid w:val="00E743D5"/>
    <w:rsid w:val="00E905EA"/>
    <w:rsid w:val="00E906C0"/>
    <w:rsid w:val="00E9184E"/>
    <w:rsid w:val="00E92F63"/>
    <w:rsid w:val="00E932B0"/>
    <w:rsid w:val="00EB1A9B"/>
    <w:rsid w:val="00EC1A7A"/>
    <w:rsid w:val="00EC3144"/>
    <w:rsid w:val="00EE61F6"/>
    <w:rsid w:val="00EF4255"/>
    <w:rsid w:val="00F10C52"/>
    <w:rsid w:val="00F11AA6"/>
    <w:rsid w:val="00F13266"/>
    <w:rsid w:val="00F34CAA"/>
    <w:rsid w:val="00F55526"/>
    <w:rsid w:val="00F90A24"/>
    <w:rsid w:val="00F92B83"/>
    <w:rsid w:val="00FB24C6"/>
    <w:rsid w:val="00FB6667"/>
    <w:rsid w:val="00FB7B71"/>
    <w:rsid w:val="00FC1EF4"/>
    <w:rsid w:val="00FD1EF8"/>
    <w:rsid w:val="00FE0F5A"/>
    <w:rsid w:val="00FF39C8"/>
    <w:rsid w:val="00FF7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0B68B"/>
  <w15:docId w15:val="{2EA32CE2-D05E-43B2-8177-2941EC61F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B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4B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4BD1"/>
  </w:style>
  <w:style w:type="character" w:styleId="PageNumber">
    <w:name w:val="page number"/>
    <w:basedOn w:val="DefaultParagraphFont"/>
    <w:rsid w:val="00064BD1"/>
  </w:style>
  <w:style w:type="paragraph" w:styleId="ListParagraph">
    <w:name w:val="List Paragraph"/>
    <w:basedOn w:val="Normal"/>
    <w:uiPriority w:val="34"/>
    <w:qFormat/>
    <w:rsid w:val="00064BD1"/>
    <w:pPr>
      <w:ind w:left="720"/>
      <w:contextualSpacing/>
    </w:pPr>
  </w:style>
  <w:style w:type="paragraph" w:styleId="BalloonText">
    <w:name w:val="Balloon Text"/>
    <w:basedOn w:val="Normal"/>
    <w:link w:val="BalloonTextChar"/>
    <w:uiPriority w:val="99"/>
    <w:semiHidden/>
    <w:unhideWhenUsed/>
    <w:rsid w:val="009910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044"/>
    <w:rPr>
      <w:rFonts w:ascii="Tahoma" w:hAnsi="Tahoma" w:cs="Tahoma"/>
      <w:sz w:val="16"/>
      <w:szCs w:val="16"/>
    </w:rPr>
  </w:style>
  <w:style w:type="paragraph" w:styleId="Footer">
    <w:name w:val="footer"/>
    <w:basedOn w:val="Normal"/>
    <w:link w:val="FooterChar"/>
    <w:uiPriority w:val="99"/>
    <w:unhideWhenUsed/>
    <w:rsid w:val="00121F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FC5"/>
  </w:style>
  <w:style w:type="table" w:styleId="GridTable1Light">
    <w:name w:val="Grid Table 1 Light"/>
    <w:basedOn w:val="TableNormal"/>
    <w:uiPriority w:val="46"/>
    <w:rsid w:val="001F5968"/>
    <w:pPr>
      <w:spacing w:after="0" w:line="240" w:lineRule="auto"/>
    </w:pPr>
    <w:rPr>
      <w:rFonts w:asciiTheme="minorHAnsi" w:hAnsiTheme="minorHAnsi"/>
      <w:kern w:val="2"/>
      <w:szCs w:val="24"/>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1F5968"/>
    <w:rPr>
      <w:color w:val="0000FF" w:themeColor="hyperlink"/>
      <w:u w:val="single"/>
    </w:rPr>
  </w:style>
  <w:style w:type="character" w:styleId="FollowedHyperlink">
    <w:name w:val="FollowedHyperlink"/>
    <w:basedOn w:val="DefaultParagraphFont"/>
    <w:uiPriority w:val="99"/>
    <w:semiHidden/>
    <w:unhideWhenUsed/>
    <w:rsid w:val="002F1565"/>
    <w:rPr>
      <w:color w:val="800080" w:themeColor="followedHyperlink"/>
      <w:u w:val="single"/>
    </w:rPr>
  </w:style>
  <w:style w:type="paragraph" w:styleId="Revision">
    <w:name w:val="Revision"/>
    <w:hidden/>
    <w:uiPriority w:val="99"/>
    <w:semiHidden/>
    <w:rsid w:val="00661F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56F483AED46B42B25D24225EA5EE6D" ma:contentTypeVersion="14" ma:contentTypeDescription="Create a new document." ma:contentTypeScope="" ma:versionID="401ff60e990be2b4161f686e2a97eb53">
  <xsd:schema xmlns:xsd="http://www.w3.org/2001/XMLSchema" xmlns:xs="http://www.w3.org/2001/XMLSchema" xmlns:p="http://schemas.microsoft.com/office/2006/metadata/properties" xmlns:ns2="b892b486-bcd9-4bcc-8033-a4aac5cbd73b" xmlns:ns3="a659a0d4-9409-43bf-8a4d-eb64788e3eb0" targetNamespace="http://schemas.microsoft.com/office/2006/metadata/properties" ma:root="true" ma:fieldsID="33c1b73e86b9749e6ffd784b3e6f2dc4" ns2:_="" ns3:_="">
    <xsd:import namespace="b892b486-bcd9-4bcc-8033-a4aac5cbd73b"/>
    <xsd:import namespace="a659a0d4-9409-43bf-8a4d-eb64788e3e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92b486-bcd9-4bcc-8033-a4aac5cbd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488de0e-4df0-4d45-ba16-3ec912bfa1b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59a0d4-9409-43bf-8a4d-eb64788e3eb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92b486-bcd9-4bcc-8033-a4aac5cbd7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1AA1F0-E64E-4CDA-B8B9-88A225E9F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92b486-bcd9-4bcc-8033-a4aac5cbd73b"/>
    <ds:schemaRef ds:uri="a659a0d4-9409-43bf-8a4d-eb64788e3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2BA7CB-5C9A-43DB-B63A-1394B5FEF005}">
  <ds:schemaRefs>
    <ds:schemaRef ds:uri="http://schemas.microsoft.com/sharepoint/v3/contenttype/forms"/>
  </ds:schemaRefs>
</ds:datastoreItem>
</file>

<file path=customXml/itemProps3.xml><?xml version="1.0" encoding="utf-8"?>
<ds:datastoreItem xmlns:ds="http://schemas.openxmlformats.org/officeDocument/2006/customXml" ds:itemID="{50595450-66E5-4E6B-8A76-E99CCB8D8AA9}">
  <ds:schemaRefs>
    <ds:schemaRef ds:uri="http://schemas.microsoft.com/office/2006/metadata/properties"/>
    <ds:schemaRef ds:uri="http://schemas.microsoft.com/office/infopath/2007/PartnerControls"/>
    <ds:schemaRef ds:uri="b892b486-bcd9-4bcc-8033-a4aac5cbd73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2463</Words>
  <Characters>14040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Youngstown State University</Company>
  <LinksUpToDate>false</LinksUpToDate>
  <CharactersWithSpaces>16471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Tara Donahue</cp:lastModifiedBy>
  <cp:revision>2</cp:revision>
  <cp:lastPrinted>2026-08-06T14:30:00Z</cp:lastPrinted>
  <dcterms:created xsi:type="dcterms:W3CDTF">2026-08-12T14:03:00Z</dcterms:created>
  <dcterms:modified xsi:type="dcterms:W3CDTF">2026-08-12T14:03:00Z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0x0101006A56F483AED46B42B25D24225EA5EE6D</vt:lpwstr>
  </property>
  <property fmtid="{D5CDD505-2E9C-101B-9397-08002B2CF9AE}" pid="3" name="MediaServiceImageTags">
    <vt:lpwstr/>
  </property>
</Properties>
</file>