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724D" w14:textId="6B71617C" w:rsidR="009A0AD3" w:rsidRPr="009A0AD3" w:rsidRDefault="009A0AD3" w:rsidP="009A0AD3">
      <w:pPr>
        <w:jc w:val="center"/>
        <w:rPr>
          <w:rFonts w:ascii="Times New Roman" w:hAnsi="Times New Roman" w:cs="Times New Roman"/>
          <w:b/>
          <w:sz w:val="32"/>
          <w:szCs w:val="32"/>
        </w:rPr>
      </w:pPr>
      <w:r w:rsidRPr="009A0AD3">
        <w:rPr>
          <w:rFonts w:ascii="Times New Roman" w:hAnsi="Times New Roman" w:cs="Times New Roman"/>
          <w:b/>
          <w:sz w:val="32"/>
          <w:szCs w:val="32"/>
        </w:rPr>
        <w:t>Graduate Faculty Membership Types and Procedures</w:t>
      </w:r>
    </w:p>
    <w:p w14:paraId="32F6521F" w14:textId="61B45DFB" w:rsidR="00392B72" w:rsidRPr="00392B72" w:rsidRDefault="00392B72" w:rsidP="00392B72">
      <w:pPr>
        <w:rPr>
          <w:rFonts w:ascii="Times New Roman" w:hAnsi="Times New Roman" w:cs="Times New Roman"/>
          <w:b/>
          <w:sz w:val="28"/>
          <w:szCs w:val="28"/>
          <w:u w:val="single"/>
        </w:rPr>
      </w:pPr>
      <w:r w:rsidRPr="00392B72">
        <w:rPr>
          <w:rFonts w:ascii="Times New Roman" w:hAnsi="Times New Roman" w:cs="Times New Roman"/>
          <w:b/>
          <w:sz w:val="28"/>
          <w:szCs w:val="28"/>
          <w:u w:val="single"/>
        </w:rPr>
        <w:t>Category 1</w:t>
      </w:r>
    </w:p>
    <w:p w14:paraId="152ED97D" w14:textId="073C64DE" w:rsidR="00047AE1" w:rsidRP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For those highly qualified full-service and highly qualified part-time faculty who meet the specified criteria including faculty who may not have direct graduate program involvement but by virtue of research, scholarship, or grant activity serve to further the mission and goals of the College of Graduate Studies. New faculty may be eligible and should discuss with his or her chair eligibility to apply.</w:t>
      </w:r>
    </w:p>
    <w:p w14:paraId="7A4CA257" w14:textId="05EAC5BE" w:rsid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 xml:space="preserve">Category 1 members who are employed full-time by the university who have full rights and privileges in governance of the college of graduate studies. Part-time category </w:t>
      </w:r>
      <w:r w:rsidR="007F4A61">
        <w:rPr>
          <w:rFonts w:ascii="Times New Roman" w:hAnsi="Times New Roman" w:cs="Times New Roman"/>
          <w:sz w:val="24"/>
          <w:szCs w:val="24"/>
        </w:rPr>
        <w:t>1</w:t>
      </w:r>
      <w:r w:rsidRPr="00392B72">
        <w:rPr>
          <w:rFonts w:ascii="Times New Roman" w:hAnsi="Times New Roman" w:cs="Times New Roman"/>
          <w:sz w:val="24"/>
          <w:szCs w:val="24"/>
        </w:rPr>
        <w:t xml:space="preserve"> faculty do not have these rights and committee privileges but may be appointed to serve on specific committees. All category </w:t>
      </w:r>
      <w:r w:rsidR="007F4A61">
        <w:rPr>
          <w:rFonts w:ascii="Times New Roman" w:hAnsi="Times New Roman" w:cs="Times New Roman"/>
          <w:sz w:val="24"/>
          <w:szCs w:val="24"/>
        </w:rPr>
        <w:t>1</w:t>
      </w:r>
      <w:r w:rsidRPr="00392B72">
        <w:rPr>
          <w:rFonts w:ascii="Times New Roman" w:hAnsi="Times New Roman" w:cs="Times New Roman"/>
          <w:sz w:val="24"/>
          <w:szCs w:val="24"/>
        </w:rPr>
        <w:t xml:space="preserve"> members may teach and supervise master’s and doctoral level work and serve on, or serve as chairpersons/advisors of master's thesis committees and doctoral dissertation committees. In addition, those faculty serving as chairpersons/advisors of doctoral committees shall meet advanced requirements determined by the appropriate college departments and approved by the dean of graduate studies in addition to those necessary for category </w:t>
      </w:r>
      <w:r w:rsidR="007F4A61">
        <w:rPr>
          <w:rFonts w:ascii="Times New Roman" w:hAnsi="Times New Roman" w:cs="Times New Roman"/>
          <w:sz w:val="24"/>
          <w:szCs w:val="24"/>
        </w:rPr>
        <w:t>1</w:t>
      </w:r>
      <w:r w:rsidRPr="00392B72">
        <w:rPr>
          <w:rFonts w:ascii="Times New Roman" w:hAnsi="Times New Roman" w:cs="Times New Roman"/>
          <w:sz w:val="24"/>
          <w:szCs w:val="24"/>
        </w:rPr>
        <w:t xml:space="preserve"> members.</w:t>
      </w:r>
    </w:p>
    <w:p w14:paraId="2E8E159F"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Basic Requirements</w:t>
      </w:r>
    </w:p>
    <w:p w14:paraId="6E386330"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Evidence of scholarship and professional development in the field or discipline appropriate to graduate faculty membership requirements established by the College of Graduate Studies Committee. Category 1 are required to complete Responsible Conduct of Research Training to maintain their Graduate Faculty status.</w:t>
      </w:r>
    </w:p>
    <w:p w14:paraId="1A15175D"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w:t>
      </w:r>
    </w:p>
    <w:p w14:paraId="1F630BFC" w14:textId="337B4DE7" w:rsid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w:t>
      </w:r>
    </w:p>
    <w:p w14:paraId="2623A42D" w14:textId="0874772A" w:rsidR="00B01939" w:rsidRPr="009A3DFC" w:rsidRDefault="009A3DFC" w:rsidP="00392B72">
      <w:pPr>
        <w:rPr>
          <w:rFonts w:ascii="Times New Roman" w:hAnsi="Times New Roman" w:cs="Times New Roman"/>
          <w:sz w:val="24"/>
          <w:szCs w:val="24"/>
        </w:rPr>
      </w:pPr>
      <w:r>
        <w:rPr>
          <w:rFonts w:ascii="Times New Roman" w:hAnsi="Times New Roman" w:cs="Times New Roman"/>
          <w:sz w:val="24"/>
          <w:szCs w:val="24"/>
        </w:rPr>
        <w:t xml:space="preserve">Beginning Fall 2021, faculty members with a terminal degree can be granted Category 1 status without expiration. Current Category 1 Graduate faculty with a terminal degree will be automatically renewed without faculty intervention.  Current Category 2 Graduate Faculty who </w:t>
      </w:r>
      <w:r>
        <w:rPr>
          <w:rFonts w:ascii="Times New Roman" w:hAnsi="Times New Roman" w:cs="Times New Roman"/>
          <w:sz w:val="24"/>
          <w:szCs w:val="24"/>
        </w:rPr>
        <w:lastRenderedPageBreak/>
        <w:t xml:space="preserve">wish to be </w:t>
      </w:r>
      <w:r w:rsidR="007F4A61">
        <w:rPr>
          <w:rFonts w:ascii="Times New Roman" w:hAnsi="Times New Roman" w:cs="Times New Roman"/>
          <w:sz w:val="24"/>
          <w:szCs w:val="24"/>
        </w:rPr>
        <w:t xml:space="preserve">granted </w:t>
      </w:r>
      <w:r>
        <w:rPr>
          <w:rFonts w:ascii="Times New Roman" w:hAnsi="Times New Roman" w:cs="Times New Roman"/>
          <w:sz w:val="24"/>
          <w:szCs w:val="24"/>
        </w:rPr>
        <w:t>Category 1</w:t>
      </w:r>
      <w:r w:rsidR="007F4A61">
        <w:rPr>
          <w:rFonts w:ascii="Times New Roman" w:hAnsi="Times New Roman" w:cs="Times New Roman"/>
          <w:sz w:val="24"/>
          <w:szCs w:val="24"/>
        </w:rPr>
        <w:t>,</w:t>
      </w:r>
      <w:r>
        <w:rPr>
          <w:rFonts w:ascii="Times New Roman" w:hAnsi="Times New Roman" w:cs="Times New Roman"/>
          <w:sz w:val="24"/>
          <w:szCs w:val="24"/>
        </w:rPr>
        <w:t xml:space="preserve"> should contact the College of Graduate Studies.   It will remain the department chair’s decision to </w:t>
      </w:r>
      <w:r w:rsidR="007F4A61">
        <w:rPr>
          <w:rFonts w:ascii="Times New Roman" w:hAnsi="Times New Roman" w:cs="Times New Roman"/>
          <w:sz w:val="24"/>
          <w:szCs w:val="24"/>
        </w:rPr>
        <w:t>assign</w:t>
      </w:r>
      <w:r>
        <w:rPr>
          <w:rFonts w:ascii="Times New Roman" w:hAnsi="Times New Roman" w:cs="Times New Roman"/>
          <w:sz w:val="24"/>
          <w:szCs w:val="24"/>
        </w:rPr>
        <w:t xml:space="preserve"> </w:t>
      </w:r>
      <w:r w:rsidR="007F4A61">
        <w:rPr>
          <w:rFonts w:ascii="Times New Roman" w:hAnsi="Times New Roman" w:cs="Times New Roman"/>
          <w:sz w:val="24"/>
          <w:szCs w:val="24"/>
        </w:rPr>
        <w:t>dissertation/</w:t>
      </w:r>
      <w:r>
        <w:rPr>
          <w:rFonts w:ascii="Times New Roman" w:hAnsi="Times New Roman" w:cs="Times New Roman"/>
          <w:sz w:val="24"/>
          <w:szCs w:val="24"/>
        </w:rPr>
        <w:t>thesis advisors and course load.</w:t>
      </w:r>
    </w:p>
    <w:p w14:paraId="017EAC81"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Voting Rights and Committee Privileges</w:t>
      </w:r>
    </w:p>
    <w:p w14:paraId="5AA46F23" w14:textId="77777777" w:rsid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Full-time faculty members have full rights and privileges to serve in any designated area of graduate governance including, but not limited to, Graduate Council, graduate committees, and College Graduate Studies Committees. Part-time faculty do not have these rights and committee privileges but may be appointed to serve on specific committees by the College Graduate Committee, Graduate Council or the Dean of Graduate Studies</w:t>
      </w:r>
      <w:r w:rsidR="00392B72">
        <w:rPr>
          <w:rFonts w:ascii="Times New Roman" w:hAnsi="Times New Roman" w:cs="Times New Roman"/>
          <w:sz w:val="24"/>
          <w:szCs w:val="24"/>
        </w:rPr>
        <w:t>.</w:t>
      </w:r>
    </w:p>
    <w:p w14:paraId="3014AAAC" w14:textId="5846A8EF" w:rsidR="00392B72" w:rsidRDefault="00392B72"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T</w:t>
      </w:r>
      <w:r w:rsidR="00047AE1" w:rsidRPr="00392B72">
        <w:rPr>
          <w:rFonts w:ascii="Times New Roman" w:hAnsi="Times New Roman" w:cs="Times New Roman"/>
          <w:b/>
          <w:sz w:val="24"/>
          <w:szCs w:val="24"/>
          <w:u w:val="single"/>
        </w:rPr>
        <w:t>erm</w:t>
      </w:r>
      <w:r>
        <w:rPr>
          <w:rFonts w:ascii="Times New Roman" w:hAnsi="Times New Roman" w:cs="Times New Roman"/>
          <w:b/>
          <w:sz w:val="24"/>
          <w:szCs w:val="24"/>
          <w:u w:val="single"/>
        </w:rPr>
        <w:t xml:space="preserve">: </w:t>
      </w:r>
      <w:r w:rsidR="00047AE1" w:rsidRPr="00392B72">
        <w:rPr>
          <w:rFonts w:ascii="Times New Roman" w:hAnsi="Times New Roman" w:cs="Times New Roman"/>
          <w:sz w:val="24"/>
          <w:szCs w:val="24"/>
        </w:rPr>
        <w:t>Five years and renewable.</w:t>
      </w:r>
      <w:r w:rsidR="007F4A61">
        <w:rPr>
          <w:rFonts w:ascii="Times New Roman" w:hAnsi="Times New Roman" w:cs="Times New Roman"/>
          <w:sz w:val="24"/>
          <w:szCs w:val="24"/>
        </w:rPr>
        <w:t xml:space="preserve"> No expiration with terminal degree.</w:t>
      </w:r>
      <w:bookmarkStart w:id="0" w:name="_GoBack"/>
      <w:bookmarkEnd w:id="0"/>
    </w:p>
    <w:p w14:paraId="32DECF7F"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Appointment</w:t>
      </w:r>
      <w:r w:rsidR="00392B72">
        <w:rPr>
          <w:rFonts w:ascii="Times New Roman" w:hAnsi="Times New Roman" w:cs="Times New Roman"/>
          <w:b/>
          <w:sz w:val="24"/>
          <w:szCs w:val="24"/>
          <w:u w:val="single"/>
        </w:rPr>
        <w:t xml:space="preserve">: </w:t>
      </w:r>
      <w:r w:rsidRPr="00392B72">
        <w:rPr>
          <w:rFonts w:ascii="Times New Roman" w:hAnsi="Times New Roman" w:cs="Times New Roman"/>
          <w:sz w:val="24"/>
          <w:szCs w:val="24"/>
        </w:rPr>
        <w:t>By Graduate Council (See II-D, Procedures to Acquire Category I Membership Status</w:t>
      </w:r>
      <w:r w:rsidR="00E013F5" w:rsidRPr="00392B72">
        <w:rPr>
          <w:rFonts w:ascii="Times New Roman" w:hAnsi="Times New Roman" w:cs="Times New Roman"/>
          <w:sz w:val="24"/>
          <w:szCs w:val="24"/>
        </w:rPr>
        <w:t>)</w:t>
      </w:r>
    </w:p>
    <w:p w14:paraId="35778FA9"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Academic Entitlements</w:t>
      </w:r>
    </w:p>
    <w:p w14:paraId="494062D6" w14:textId="77777777" w:rsidR="00392B72" w:rsidRP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To teach and supervise masters-level graduate students and to serve on, or serve as chair/advisor of master's thesis committees.</w:t>
      </w:r>
    </w:p>
    <w:p w14:paraId="732C8D4C"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To teach and supervise doctoral-level graduate students and to serve on or serve as chair/advisor of doctoral dissertation committees.</w:t>
      </w:r>
    </w:p>
    <w:p w14:paraId="4D419EC9"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Standards for Category I Membership</w:t>
      </w:r>
    </w:p>
    <w:p w14:paraId="4FC4B9EA" w14:textId="77777777" w:rsidR="00392B72" w:rsidRDefault="00392B72" w:rsidP="00392B72">
      <w:pPr>
        <w:rPr>
          <w:rFonts w:ascii="Times New Roman" w:hAnsi="Times New Roman" w:cs="Times New Roman"/>
          <w:b/>
          <w:sz w:val="24"/>
          <w:szCs w:val="24"/>
          <w:u w:val="single"/>
        </w:rPr>
      </w:pPr>
      <w:r>
        <w:rPr>
          <w:rFonts w:ascii="Times New Roman" w:hAnsi="Times New Roman" w:cs="Times New Roman"/>
          <w:sz w:val="24"/>
          <w:szCs w:val="24"/>
        </w:rPr>
        <w:t>E</w:t>
      </w:r>
      <w:r w:rsidR="00047AE1" w:rsidRPr="00392B72">
        <w:rPr>
          <w:rFonts w:ascii="Times New Roman" w:hAnsi="Times New Roman" w:cs="Times New Roman"/>
          <w:sz w:val="24"/>
          <w:szCs w:val="24"/>
        </w:rPr>
        <w:t>ach College Graduate Studies Committee shall establish a Membership</w:t>
      </w:r>
    </w:p>
    <w:p w14:paraId="1478766B"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Standards Document for Category I Membership for faculty in their college.</w:t>
      </w:r>
    </w:p>
    <w:p w14:paraId="7F161C2A"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w:t>
      </w:r>
    </w:p>
    <w:p w14:paraId="58E5099C"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Each College Graduate Studies Committee shall place the Membership</w:t>
      </w:r>
    </w:p>
    <w:p w14:paraId="2203CCCB"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Standards Document on file with the College of Graduate Studies and with all departments in the college.</w:t>
      </w:r>
    </w:p>
    <w:p w14:paraId="118E37EB"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Advanced requirements for chairing doctoral committees shall be developed by faculty housing the program and approved by the College Graduate Studies Committee. Doctoral Committee chairs (Dissertation Advisors) must meet these advanced requirements and be Category I graduate faculty members. Faculty members meeting these three criteria shall be eligible to chair doctoral committees when:</w:t>
      </w:r>
    </w:p>
    <w:p w14:paraId="086BAB13"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Recommended by the doctoral program department chairperson to the College Graduate Studies Committee.</w:t>
      </w:r>
    </w:p>
    <w:p w14:paraId="0DAA2097"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t>Recommended by the College Graduate Studies Committee to Graduate Council</w:t>
      </w:r>
    </w:p>
    <w:p w14:paraId="2FC8B97F"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sz w:val="24"/>
          <w:szCs w:val="24"/>
        </w:rPr>
        <w:lastRenderedPageBreak/>
        <w:t>Approved by Graduate Council.</w:t>
      </w:r>
    </w:p>
    <w:p w14:paraId="15C7F0CC" w14:textId="1F1CD0C9" w:rsid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To serve as a dissertation advisor, faculty must meet at least two (2) of the following criteria:</w:t>
      </w:r>
    </w:p>
    <w:p w14:paraId="399EC193" w14:textId="77777777" w:rsidR="00392B72" w:rsidRPr="00392B72" w:rsidRDefault="00392B72" w:rsidP="00392B72">
      <w:pPr>
        <w:pStyle w:val="ListParagraph"/>
        <w:numPr>
          <w:ilvl w:val="0"/>
          <w:numId w:val="3"/>
        </w:numPr>
        <w:rPr>
          <w:b/>
          <w:sz w:val="24"/>
          <w:szCs w:val="24"/>
          <w:u w:val="single"/>
        </w:rPr>
      </w:pPr>
      <w:r w:rsidRPr="00392B72">
        <w:rPr>
          <w:sz w:val="24"/>
          <w:szCs w:val="24"/>
        </w:rPr>
        <w:t>Possess the qualifications (as recognized by the doctoral program director or college advisory committee) necessary to teach discipline specific doctoral level courses</w:t>
      </w:r>
    </w:p>
    <w:p w14:paraId="1A74F82D" w14:textId="77777777" w:rsidR="00392B72" w:rsidRPr="00392B72" w:rsidRDefault="00392B72" w:rsidP="00392B72">
      <w:pPr>
        <w:pStyle w:val="ListParagraph"/>
        <w:widowControl/>
        <w:numPr>
          <w:ilvl w:val="0"/>
          <w:numId w:val="3"/>
        </w:numPr>
        <w:overflowPunct/>
        <w:autoSpaceDE/>
        <w:autoSpaceDN/>
        <w:adjustRightInd/>
        <w:spacing w:after="160" w:line="259" w:lineRule="auto"/>
        <w:rPr>
          <w:sz w:val="24"/>
          <w:szCs w:val="24"/>
        </w:rPr>
      </w:pPr>
      <w:r w:rsidRPr="00392B72">
        <w:rPr>
          <w:sz w:val="24"/>
          <w:szCs w:val="24"/>
        </w:rPr>
        <w:t>Past experience teaching doctoral level courses</w:t>
      </w:r>
    </w:p>
    <w:p w14:paraId="14618CAC" w14:textId="77777777" w:rsidR="00392B72" w:rsidRPr="00392B72" w:rsidRDefault="00392B72" w:rsidP="00392B72">
      <w:pPr>
        <w:pStyle w:val="ListParagraph"/>
        <w:widowControl/>
        <w:numPr>
          <w:ilvl w:val="0"/>
          <w:numId w:val="3"/>
        </w:numPr>
        <w:overflowPunct/>
        <w:autoSpaceDE/>
        <w:autoSpaceDN/>
        <w:adjustRightInd/>
        <w:spacing w:after="160" w:line="259" w:lineRule="auto"/>
        <w:rPr>
          <w:sz w:val="24"/>
          <w:szCs w:val="24"/>
        </w:rPr>
      </w:pPr>
      <w:r w:rsidRPr="00392B72">
        <w:rPr>
          <w:sz w:val="24"/>
          <w:szCs w:val="24"/>
        </w:rPr>
        <w:t>Past experience as doctoral dissertation advisor/director</w:t>
      </w:r>
    </w:p>
    <w:p w14:paraId="7D5E7068" w14:textId="77777777" w:rsidR="00392B72" w:rsidRPr="00392B72" w:rsidRDefault="00392B72" w:rsidP="00392B72">
      <w:pPr>
        <w:pStyle w:val="ListParagraph"/>
        <w:widowControl/>
        <w:numPr>
          <w:ilvl w:val="0"/>
          <w:numId w:val="3"/>
        </w:numPr>
        <w:overflowPunct/>
        <w:autoSpaceDE/>
        <w:autoSpaceDN/>
        <w:adjustRightInd/>
        <w:spacing w:after="160" w:line="259" w:lineRule="auto"/>
        <w:rPr>
          <w:sz w:val="24"/>
          <w:szCs w:val="24"/>
        </w:rPr>
      </w:pPr>
      <w:r w:rsidRPr="00392B72">
        <w:rPr>
          <w:sz w:val="24"/>
          <w:szCs w:val="24"/>
        </w:rPr>
        <w:t xml:space="preserve">Past experience as doctoral dissertation committee member </w:t>
      </w:r>
    </w:p>
    <w:p w14:paraId="2B0B4263" w14:textId="77777777" w:rsidR="00392B72" w:rsidRPr="00392B72" w:rsidRDefault="00392B72" w:rsidP="00392B72">
      <w:pPr>
        <w:pStyle w:val="ListParagraph"/>
        <w:widowControl/>
        <w:numPr>
          <w:ilvl w:val="0"/>
          <w:numId w:val="3"/>
        </w:numPr>
        <w:overflowPunct/>
        <w:autoSpaceDE/>
        <w:autoSpaceDN/>
        <w:adjustRightInd/>
        <w:spacing w:after="160" w:line="259" w:lineRule="auto"/>
        <w:rPr>
          <w:sz w:val="24"/>
          <w:szCs w:val="24"/>
        </w:rPr>
      </w:pPr>
      <w:r w:rsidRPr="00392B72">
        <w:rPr>
          <w:sz w:val="24"/>
          <w:szCs w:val="24"/>
        </w:rPr>
        <w:t>PI or Co-PI of current grant funding (or partially funding) a graduate student or students</w:t>
      </w:r>
    </w:p>
    <w:p w14:paraId="2F3BAB06" w14:textId="66A33222" w:rsidR="00392B72" w:rsidRPr="00392B72" w:rsidRDefault="00392B72" w:rsidP="00392B72">
      <w:pPr>
        <w:pStyle w:val="ListParagraph"/>
        <w:widowControl/>
        <w:numPr>
          <w:ilvl w:val="0"/>
          <w:numId w:val="3"/>
        </w:numPr>
        <w:overflowPunct/>
        <w:autoSpaceDE/>
        <w:autoSpaceDN/>
        <w:adjustRightInd/>
        <w:spacing w:after="160" w:line="259" w:lineRule="auto"/>
        <w:rPr>
          <w:rStyle w:val="normaltextrun"/>
          <w:sz w:val="24"/>
          <w:szCs w:val="24"/>
        </w:rPr>
      </w:pPr>
      <w:r w:rsidRPr="00392B72">
        <w:rPr>
          <w:sz w:val="24"/>
          <w:szCs w:val="24"/>
        </w:rPr>
        <w:t>Peer reviewed scholarship in discipline-related areas</w:t>
      </w:r>
    </w:p>
    <w:p w14:paraId="0627FF38" w14:textId="77777777" w:rsidR="00392B72" w:rsidRDefault="009A5370" w:rsidP="00392B72">
      <w:pPr>
        <w:rPr>
          <w:rStyle w:val="eop"/>
          <w:rFonts w:ascii="Times New Roman" w:hAnsi="Times New Roman" w:cs="Times New Roman"/>
          <w:b/>
          <w:sz w:val="28"/>
          <w:szCs w:val="28"/>
          <w:u w:val="single"/>
        </w:rPr>
      </w:pPr>
      <w:r w:rsidRPr="00392B72">
        <w:rPr>
          <w:rStyle w:val="normaltextrun"/>
          <w:rFonts w:ascii="Times New Roman" w:hAnsi="Times New Roman" w:cs="Times New Roman"/>
          <w:b/>
          <w:sz w:val="28"/>
          <w:szCs w:val="28"/>
          <w:u w:val="single"/>
        </w:rPr>
        <w:t>Category IP (perpetual) </w:t>
      </w:r>
      <w:r w:rsidRPr="00392B72">
        <w:rPr>
          <w:rStyle w:val="eop"/>
          <w:rFonts w:ascii="Times New Roman" w:hAnsi="Times New Roman" w:cs="Times New Roman"/>
          <w:b/>
          <w:sz w:val="28"/>
          <w:szCs w:val="28"/>
          <w:u w:val="single"/>
        </w:rPr>
        <w:t> </w:t>
      </w:r>
    </w:p>
    <w:p w14:paraId="236BA368" w14:textId="77777777" w:rsidR="00392B72" w:rsidRDefault="009A5370" w:rsidP="00392B72">
      <w:pPr>
        <w:rPr>
          <w:rStyle w:val="normaltextrun"/>
          <w:rFonts w:ascii="Times New Roman" w:hAnsi="Times New Roman" w:cs="Times New Roman"/>
          <w:sz w:val="24"/>
          <w:szCs w:val="24"/>
        </w:rPr>
      </w:pPr>
      <w:r w:rsidRPr="00392B72">
        <w:rPr>
          <w:rStyle w:val="normaltextrun"/>
          <w:rFonts w:ascii="Times New Roman" w:hAnsi="Times New Roman" w:cs="Times New Roman"/>
          <w:sz w:val="24"/>
          <w:szCs w:val="24"/>
        </w:rPr>
        <w:t>For those full-service faculty who have previously earned Category I status an</w:t>
      </w:r>
      <w:r w:rsidR="005B48B7" w:rsidRPr="00392B72">
        <w:rPr>
          <w:rFonts w:ascii="Times New Roman" w:hAnsi="Times New Roman" w:cs="Times New Roman"/>
          <w:sz w:val="24"/>
          <w:szCs w:val="24"/>
        </w:rPr>
        <w:t>d meet the requirements that follow, including faculty who may not have direct graduate program involvement but by virtue of research, scholarship, or grant activity serve to further the mission and goals of the College of Graduate Studies.</w:t>
      </w:r>
      <w:r w:rsidRPr="00392B72">
        <w:rPr>
          <w:rStyle w:val="normaltextrun"/>
          <w:rFonts w:ascii="Times New Roman" w:hAnsi="Times New Roman" w:cs="Times New Roman"/>
          <w:sz w:val="24"/>
          <w:szCs w:val="24"/>
        </w:rPr>
        <w:t xml:space="preserve"> New faculty are ineligible to apply.</w:t>
      </w:r>
    </w:p>
    <w:p w14:paraId="4F34F4DC" w14:textId="77777777" w:rsidR="00392B72" w:rsidRDefault="009A5370" w:rsidP="00392B72">
      <w:pPr>
        <w:rPr>
          <w:rStyle w:val="eop"/>
          <w:rFonts w:ascii="Times New Roman" w:hAnsi="Times New Roman" w:cs="Times New Roman"/>
          <w:b/>
          <w:sz w:val="24"/>
          <w:szCs w:val="24"/>
          <w:u w:val="single"/>
        </w:rPr>
      </w:pPr>
      <w:r w:rsidRPr="00392B72">
        <w:rPr>
          <w:rStyle w:val="normaltextrun"/>
          <w:rFonts w:ascii="Times New Roman" w:hAnsi="Times New Roman" w:cs="Times New Roman"/>
          <w:b/>
          <w:sz w:val="24"/>
          <w:szCs w:val="24"/>
          <w:u w:val="single"/>
        </w:rPr>
        <w:t>Basic Requirements</w:t>
      </w:r>
      <w:r w:rsidRPr="00392B72">
        <w:rPr>
          <w:rStyle w:val="eop"/>
          <w:rFonts w:ascii="Times New Roman" w:hAnsi="Times New Roman" w:cs="Times New Roman"/>
          <w:b/>
          <w:sz w:val="24"/>
          <w:szCs w:val="24"/>
          <w:u w:val="single"/>
        </w:rPr>
        <w:t> </w:t>
      </w:r>
    </w:p>
    <w:p w14:paraId="54BD23C5" w14:textId="77777777" w:rsidR="00392B72" w:rsidRDefault="009A5370" w:rsidP="00392B72">
      <w:pPr>
        <w:rPr>
          <w:rStyle w:val="normaltextrun"/>
          <w:rFonts w:ascii="Times New Roman" w:hAnsi="Times New Roman" w:cs="Times New Roman"/>
          <w:sz w:val="24"/>
          <w:szCs w:val="24"/>
        </w:rPr>
      </w:pPr>
      <w:r w:rsidRPr="00392B72">
        <w:rPr>
          <w:rStyle w:val="normaltextrun"/>
          <w:rFonts w:ascii="Times New Roman" w:hAnsi="Times New Roman" w:cs="Times New Roman"/>
          <w:sz w:val="24"/>
          <w:szCs w:val="24"/>
        </w:rPr>
        <w:t xml:space="preserve">Tenured, full-service faculty can be designated Category IP by </w:t>
      </w:r>
      <w:r w:rsidR="002330FB" w:rsidRPr="00392B72">
        <w:rPr>
          <w:rStyle w:val="normaltextrun"/>
          <w:rFonts w:ascii="Times New Roman" w:hAnsi="Times New Roman" w:cs="Times New Roman"/>
          <w:sz w:val="24"/>
          <w:szCs w:val="24"/>
        </w:rPr>
        <w:t xml:space="preserve">providing </w:t>
      </w:r>
      <w:r w:rsidR="005B48B7" w:rsidRPr="00392B72">
        <w:rPr>
          <w:rStyle w:val="normaltextrun"/>
          <w:rFonts w:ascii="Times New Roman" w:hAnsi="Times New Roman" w:cs="Times New Roman"/>
          <w:sz w:val="24"/>
          <w:szCs w:val="24"/>
        </w:rPr>
        <w:t xml:space="preserve">evidence of scholarship and professional development in the field or discipline appropriate to graduate faculty membership requirements established by the College Graduate Studies Committee and </w:t>
      </w:r>
      <w:r w:rsidRPr="00392B72">
        <w:rPr>
          <w:rStyle w:val="normaltextrun"/>
          <w:rFonts w:ascii="Times New Roman" w:hAnsi="Times New Roman" w:cs="Times New Roman"/>
          <w:sz w:val="24"/>
          <w:szCs w:val="24"/>
        </w:rPr>
        <w:t>meeting one of the following criteria:</w:t>
      </w:r>
    </w:p>
    <w:p w14:paraId="57664628" w14:textId="599F70F4" w:rsidR="00392B72" w:rsidRPr="00392B72" w:rsidRDefault="00392B72" w:rsidP="00392B72">
      <w:pPr>
        <w:pStyle w:val="ListParagraph"/>
        <w:numPr>
          <w:ilvl w:val="0"/>
          <w:numId w:val="2"/>
        </w:numPr>
        <w:rPr>
          <w:sz w:val="24"/>
          <w:szCs w:val="24"/>
        </w:rPr>
      </w:pPr>
      <w:r w:rsidRPr="00392B72">
        <w:rPr>
          <w:rStyle w:val="normaltextrun"/>
          <w:sz w:val="24"/>
          <w:szCs w:val="24"/>
        </w:rPr>
        <w:t>Have earned the title of Professor while possessing Category I status, or</w:t>
      </w:r>
      <w:r w:rsidRPr="00392B72">
        <w:rPr>
          <w:rStyle w:val="eop"/>
          <w:sz w:val="24"/>
          <w:szCs w:val="24"/>
        </w:rPr>
        <w:t> </w:t>
      </w:r>
    </w:p>
    <w:p w14:paraId="1FAF6950" w14:textId="77777777" w:rsidR="00392B72" w:rsidRDefault="00392B72" w:rsidP="00392B72">
      <w:pPr>
        <w:pStyle w:val="paragraph"/>
        <w:numPr>
          <w:ilvl w:val="0"/>
          <w:numId w:val="2"/>
        </w:numPr>
        <w:spacing w:before="0" w:beforeAutospacing="0" w:after="0" w:afterAutospacing="0"/>
        <w:textAlignment w:val="baseline"/>
        <w:rPr>
          <w:rStyle w:val="eop"/>
        </w:rPr>
      </w:pPr>
      <w:r w:rsidRPr="00392B72">
        <w:rPr>
          <w:rStyle w:val="normaltextrun"/>
        </w:rPr>
        <w:t>Have earned Category I status at least twice, one of which must have occurred after earning tenure status: or</w:t>
      </w:r>
      <w:r w:rsidRPr="00392B72">
        <w:rPr>
          <w:rStyle w:val="eop"/>
        </w:rPr>
        <w:t> </w:t>
      </w:r>
    </w:p>
    <w:p w14:paraId="0054FC78" w14:textId="6E35C40F" w:rsidR="00392B72" w:rsidRPr="00392B72" w:rsidRDefault="00392B72" w:rsidP="00392B72">
      <w:pPr>
        <w:pStyle w:val="paragraph"/>
        <w:numPr>
          <w:ilvl w:val="0"/>
          <w:numId w:val="2"/>
        </w:numPr>
        <w:spacing w:before="0" w:beforeAutospacing="0" w:after="0" w:afterAutospacing="0"/>
        <w:textAlignment w:val="baseline"/>
        <w:rPr>
          <w:rStyle w:val="normaltextrun"/>
        </w:rPr>
      </w:pPr>
      <w:r w:rsidRPr="00392B72">
        <w:rPr>
          <w:rStyle w:val="normaltextrun"/>
        </w:rPr>
        <w:t>Have been designated as a Distinguished Professor of Research by the university, with the designation being bestowed after earning tenure and earning Category I status.</w:t>
      </w:r>
    </w:p>
    <w:p w14:paraId="7A95FBCE" w14:textId="77777777" w:rsidR="00392B72" w:rsidRPr="00392B72" w:rsidRDefault="009A5370" w:rsidP="00392B72">
      <w:pPr>
        <w:rPr>
          <w:rStyle w:val="eop"/>
          <w:rFonts w:ascii="Times New Roman" w:hAnsi="Times New Roman" w:cs="Times New Roman"/>
          <w:b/>
          <w:sz w:val="24"/>
          <w:szCs w:val="24"/>
          <w:u w:val="single"/>
        </w:rPr>
      </w:pPr>
      <w:r w:rsidRPr="00392B72">
        <w:rPr>
          <w:rStyle w:val="normaltextrun"/>
          <w:rFonts w:ascii="Times New Roman" w:hAnsi="Times New Roman" w:cs="Times New Roman"/>
          <w:b/>
          <w:sz w:val="24"/>
          <w:szCs w:val="24"/>
          <w:u w:val="single"/>
        </w:rPr>
        <w:t>Voting Rights and Committee Privileges </w:t>
      </w:r>
      <w:r w:rsidRPr="00392B72">
        <w:rPr>
          <w:rStyle w:val="eop"/>
          <w:rFonts w:ascii="Times New Roman" w:hAnsi="Times New Roman" w:cs="Times New Roman"/>
          <w:b/>
          <w:sz w:val="24"/>
          <w:szCs w:val="24"/>
          <w:u w:val="single"/>
        </w:rPr>
        <w:t> </w:t>
      </w:r>
    </w:p>
    <w:p w14:paraId="7C63222A" w14:textId="77777777" w:rsidR="00392B72" w:rsidRPr="00392B72" w:rsidRDefault="009A5370" w:rsidP="00392B72">
      <w:pPr>
        <w:rPr>
          <w:rStyle w:val="normaltextrun"/>
          <w:rFonts w:ascii="Times New Roman" w:hAnsi="Times New Roman" w:cs="Times New Roman"/>
          <w:sz w:val="24"/>
          <w:szCs w:val="24"/>
        </w:rPr>
      </w:pPr>
      <w:r w:rsidRPr="00392B72">
        <w:rPr>
          <w:rStyle w:val="normaltextrun"/>
          <w:rFonts w:ascii="Times New Roman" w:hAnsi="Times New Roman" w:cs="Times New Roman"/>
          <w:sz w:val="24"/>
          <w:szCs w:val="24"/>
        </w:rPr>
        <w:t>Full rights and privileges to serve in any designated area of graduate governance including, but not limited to, Graduate Council, graduate committees, and College Graduate Studies Committees.</w:t>
      </w:r>
    </w:p>
    <w:p w14:paraId="1471E8AA" w14:textId="77777777" w:rsidR="00392B72" w:rsidRPr="00392B72" w:rsidRDefault="009A5370" w:rsidP="00392B72">
      <w:pPr>
        <w:rPr>
          <w:rStyle w:val="normaltextrun"/>
          <w:rFonts w:ascii="Times New Roman" w:hAnsi="Times New Roman" w:cs="Times New Roman"/>
          <w:sz w:val="24"/>
          <w:szCs w:val="24"/>
        </w:rPr>
      </w:pPr>
      <w:r w:rsidRPr="00392B72">
        <w:rPr>
          <w:rStyle w:val="normaltextrun"/>
          <w:rFonts w:ascii="Times New Roman" w:hAnsi="Times New Roman" w:cs="Times New Roman"/>
          <w:b/>
          <w:sz w:val="24"/>
          <w:szCs w:val="24"/>
          <w:u w:val="single"/>
        </w:rPr>
        <w:t>Term</w:t>
      </w:r>
      <w:r w:rsidR="00392B72" w:rsidRPr="00392B72">
        <w:rPr>
          <w:rStyle w:val="eop"/>
          <w:rFonts w:ascii="Times New Roman" w:hAnsi="Times New Roman" w:cs="Times New Roman"/>
          <w:b/>
          <w:sz w:val="24"/>
          <w:szCs w:val="24"/>
          <w:u w:val="single"/>
        </w:rPr>
        <w:t>:</w:t>
      </w:r>
      <w:r w:rsidR="00392B72" w:rsidRPr="00392B72">
        <w:rPr>
          <w:rStyle w:val="eop"/>
          <w:rFonts w:ascii="Times New Roman" w:hAnsi="Times New Roman" w:cs="Times New Roman"/>
          <w:sz w:val="24"/>
          <w:szCs w:val="24"/>
        </w:rPr>
        <w:t xml:space="preserve"> </w:t>
      </w:r>
      <w:r w:rsidRPr="00392B72">
        <w:rPr>
          <w:rStyle w:val="normaltextrun"/>
          <w:rFonts w:ascii="Times New Roman" w:hAnsi="Times New Roman" w:cs="Times New Roman"/>
          <w:sz w:val="24"/>
          <w:szCs w:val="24"/>
        </w:rPr>
        <w:t>Ongoing for the faculty member’s career at the university</w:t>
      </w:r>
    </w:p>
    <w:p w14:paraId="6133F52C" w14:textId="77777777" w:rsidR="00392B72" w:rsidRPr="00392B72" w:rsidRDefault="009A5370" w:rsidP="00392B72">
      <w:pPr>
        <w:rPr>
          <w:rStyle w:val="eop"/>
          <w:rFonts w:ascii="Times New Roman" w:hAnsi="Times New Roman" w:cs="Times New Roman"/>
          <w:sz w:val="24"/>
          <w:szCs w:val="24"/>
        </w:rPr>
      </w:pPr>
      <w:r w:rsidRPr="00392B72">
        <w:rPr>
          <w:rStyle w:val="normaltextrun"/>
          <w:rFonts w:ascii="Times New Roman" w:hAnsi="Times New Roman" w:cs="Times New Roman"/>
          <w:b/>
          <w:sz w:val="24"/>
          <w:szCs w:val="24"/>
          <w:u w:val="single"/>
        </w:rPr>
        <w:t>Appointment</w:t>
      </w:r>
      <w:r w:rsidR="00392B72" w:rsidRPr="00392B72">
        <w:rPr>
          <w:rStyle w:val="normaltextrun"/>
          <w:rFonts w:ascii="Times New Roman" w:hAnsi="Times New Roman" w:cs="Times New Roman"/>
          <w:b/>
          <w:sz w:val="24"/>
          <w:szCs w:val="24"/>
          <w:u w:val="single"/>
        </w:rPr>
        <w:t>:</w:t>
      </w:r>
      <w:r w:rsidRPr="00392B72">
        <w:rPr>
          <w:rStyle w:val="normaltextrun"/>
          <w:rFonts w:ascii="Times New Roman" w:hAnsi="Times New Roman" w:cs="Times New Roman"/>
          <w:sz w:val="24"/>
          <w:szCs w:val="24"/>
        </w:rPr>
        <w:t> </w:t>
      </w:r>
      <w:r w:rsidRPr="00392B72">
        <w:rPr>
          <w:rStyle w:val="eop"/>
          <w:rFonts w:ascii="Times New Roman" w:hAnsi="Times New Roman" w:cs="Times New Roman"/>
          <w:sz w:val="24"/>
          <w:szCs w:val="24"/>
        </w:rPr>
        <w:t> </w:t>
      </w:r>
      <w:r w:rsidRPr="00392B72">
        <w:rPr>
          <w:rStyle w:val="normaltextrun"/>
          <w:rFonts w:ascii="Times New Roman" w:hAnsi="Times New Roman" w:cs="Times New Roman"/>
          <w:sz w:val="24"/>
          <w:szCs w:val="24"/>
        </w:rPr>
        <w:t>By Graduate Council (See II-D, Procedures to Acquire Category I Membership Status)</w:t>
      </w:r>
      <w:r w:rsidRPr="00392B72">
        <w:rPr>
          <w:rStyle w:val="normaltextrun"/>
          <w:rFonts w:ascii="Times New Roman" w:hAnsi="Times New Roman" w:cs="Times New Roman"/>
          <w:strike/>
          <w:color w:val="0078D4"/>
          <w:sz w:val="24"/>
          <w:szCs w:val="24"/>
        </w:rPr>
        <w:t> </w:t>
      </w:r>
      <w:r w:rsidRPr="00392B72">
        <w:rPr>
          <w:rStyle w:val="eop"/>
          <w:rFonts w:ascii="Times New Roman" w:hAnsi="Times New Roman" w:cs="Times New Roman"/>
          <w:sz w:val="24"/>
          <w:szCs w:val="24"/>
        </w:rPr>
        <w:t> </w:t>
      </w:r>
    </w:p>
    <w:p w14:paraId="01EC496B" w14:textId="77777777" w:rsidR="00392B72" w:rsidRPr="00392B72" w:rsidRDefault="009A5370" w:rsidP="00392B72">
      <w:pPr>
        <w:rPr>
          <w:rStyle w:val="eop"/>
          <w:rFonts w:ascii="Times New Roman" w:hAnsi="Times New Roman" w:cs="Times New Roman"/>
          <w:b/>
          <w:sz w:val="24"/>
          <w:szCs w:val="24"/>
          <w:u w:val="single"/>
        </w:rPr>
      </w:pPr>
      <w:r w:rsidRPr="00392B72">
        <w:rPr>
          <w:rStyle w:val="normaltextrun"/>
          <w:rFonts w:ascii="Times New Roman" w:hAnsi="Times New Roman" w:cs="Times New Roman"/>
          <w:b/>
          <w:sz w:val="24"/>
          <w:szCs w:val="24"/>
          <w:u w:val="single"/>
        </w:rPr>
        <w:t>Academic Entitlements and Restrictions</w:t>
      </w:r>
      <w:r w:rsidRPr="00392B72">
        <w:rPr>
          <w:rStyle w:val="eop"/>
          <w:rFonts w:ascii="Times New Roman" w:hAnsi="Times New Roman" w:cs="Times New Roman"/>
          <w:b/>
          <w:sz w:val="24"/>
          <w:szCs w:val="24"/>
          <w:u w:val="single"/>
        </w:rPr>
        <w:t> </w:t>
      </w:r>
      <w:bookmarkStart w:id="1" w:name="_Hlk85178168"/>
    </w:p>
    <w:p w14:paraId="46779900" w14:textId="77777777" w:rsidR="00392B72" w:rsidRPr="00392B72" w:rsidRDefault="009A5370" w:rsidP="00392B72">
      <w:pPr>
        <w:rPr>
          <w:rStyle w:val="eop"/>
          <w:rFonts w:ascii="Times New Roman" w:hAnsi="Times New Roman" w:cs="Times New Roman"/>
          <w:b/>
          <w:sz w:val="24"/>
          <w:szCs w:val="24"/>
          <w:u w:val="single"/>
        </w:rPr>
      </w:pPr>
      <w:r w:rsidRPr="00392B72">
        <w:rPr>
          <w:rStyle w:val="normaltextrun"/>
          <w:rFonts w:ascii="Times New Roman" w:hAnsi="Times New Roman" w:cs="Times New Roman"/>
          <w:sz w:val="24"/>
          <w:szCs w:val="24"/>
        </w:rPr>
        <w:t>To teach master's-level graduate students</w:t>
      </w:r>
      <w:r w:rsidR="009F557D" w:rsidRPr="00392B72">
        <w:rPr>
          <w:rStyle w:val="normaltextrun"/>
          <w:rFonts w:ascii="Times New Roman" w:hAnsi="Times New Roman" w:cs="Times New Roman"/>
          <w:color w:val="000000" w:themeColor="text1"/>
          <w:sz w:val="24"/>
          <w:szCs w:val="24"/>
        </w:rPr>
        <w:t xml:space="preserve">, </w:t>
      </w:r>
      <w:r w:rsidR="009F557D" w:rsidRPr="00392B72">
        <w:rPr>
          <w:rFonts w:ascii="Times New Roman" w:eastAsia="Times New Roman" w:hAnsi="Times New Roman" w:cs="Times New Roman"/>
          <w:color w:val="000000" w:themeColor="text1"/>
          <w:sz w:val="24"/>
          <w:szCs w:val="24"/>
          <w:bdr w:val="none" w:sz="0" w:space="0" w:color="auto" w:frame="1"/>
        </w:rPr>
        <w:t>serve as a member or chair master's committees.</w:t>
      </w:r>
    </w:p>
    <w:p w14:paraId="4D22A817" w14:textId="77777777" w:rsidR="00392B72" w:rsidRDefault="009A5370" w:rsidP="00392B72">
      <w:pPr>
        <w:rPr>
          <w:rFonts w:ascii="Times New Roman" w:eastAsia="Times New Roman" w:hAnsi="Times New Roman" w:cs="Times New Roman"/>
          <w:color w:val="000000" w:themeColor="text1"/>
          <w:sz w:val="24"/>
          <w:szCs w:val="24"/>
          <w:shd w:val="clear" w:color="auto" w:fill="FFFFFF"/>
        </w:rPr>
      </w:pPr>
      <w:r w:rsidRPr="00392B72">
        <w:rPr>
          <w:rStyle w:val="normaltextrun"/>
          <w:rFonts w:ascii="Times New Roman" w:hAnsi="Times New Roman" w:cs="Times New Roman"/>
          <w:sz w:val="24"/>
          <w:szCs w:val="24"/>
        </w:rPr>
        <w:t>To teach doctoral-level graduate students</w:t>
      </w:r>
      <w:r w:rsidR="009F557D" w:rsidRPr="00392B72">
        <w:rPr>
          <w:rStyle w:val="normaltextrun"/>
          <w:rFonts w:ascii="Times New Roman" w:hAnsi="Times New Roman" w:cs="Times New Roman"/>
          <w:sz w:val="24"/>
          <w:szCs w:val="24"/>
        </w:rPr>
        <w:t>,</w:t>
      </w:r>
      <w:r w:rsidRPr="00392B72">
        <w:rPr>
          <w:rStyle w:val="normaltextrun"/>
          <w:rFonts w:ascii="Times New Roman" w:hAnsi="Times New Roman" w:cs="Times New Roman"/>
          <w:sz w:val="24"/>
          <w:szCs w:val="24"/>
        </w:rPr>
        <w:t> </w:t>
      </w:r>
      <w:r w:rsidR="009F557D" w:rsidRPr="00392B72">
        <w:rPr>
          <w:rFonts w:ascii="Times New Roman" w:eastAsia="Times New Roman" w:hAnsi="Times New Roman" w:cs="Times New Roman"/>
          <w:color w:val="000000" w:themeColor="text1"/>
          <w:sz w:val="24"/>
          <w:szCs w:val="24"/>
          <w:shd w:val="clear" w:color="auto" w:fill="FFFFFF"/>
        </w:rPr>
        <w:t>serve as a member or chair doctoral committees.   </w:t>
      </w:r>
      <w:bookmarkEnd w:id="1"/>
    </w:p>
    <w:p w14:paraId="452207AD" w14:textId="3E680449"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b/>
          <w:sz w:val="28"/>
          <w:szCs w:val="28"/>
          <w:u w:val="single"/>
        </w:rPr>
        <w:lastRenderedPageBreak/>
        <w:t xml:space="preserve">Category </w:t>
      </w:r>
      <w:r w:rsidR="00392B72">
        <w:rPr>
          <w:rFonts w:ascii="Times New Roman" w:hAnsi="Times New Roman" w:cs="Times New Roman"/>
          <w:b/>
          <w:sz w:val="28"/>
          <w:szCs w:val="28"/>
          <w:u w:val="single"/>
        </w:rPr>
        <w:t>2</w:t>
      </w:r>
      <w:r w:rsidRPr="00392B72">
        <w:rPr>
          <w:rFonts w:ascii="Times New Roman" w:hAnsi="Times New Roman" w:cs="Times New Roman"/>
          <w:b/>
          <w:sz w:val="28"/>
          <w:szCs w:val="28"/>
          <w:u w:val="single"/>
        </w:rPr>
        <w:t xml:space="preserve"> </w:t>
      </w:r>
    </w:p>
    <w:p w14:paraId="54B596C0" w14:textId="77777777" w:rsid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 xml:space="preserve">For full-service and part-time faculty who have an area of expertise and are current in a specific area of graduate level teaching.  </w:t>
      </w:r>
    </w:p>
    <w:p w14:paraId="317D4D52"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sz w:val="24"/>
          <w:szCs w:val="24"/>
        </w:rPr>
        <w:t xml:space="preserve">Category </w:t>
      </w:r>
      <w:r w:rsidR="00392B72">
        <w:rPr>
          <w:rFonts w:ascii="Times New Roman" w:hAnsi="Times New Roman" w:cs="Times New Roman"/>
          <w:sz w:val="24"/>
          <w:szCs w:val="24"/>
        </w:rPr>
        <w:t>2</w:t>
      </w:r>
      <w:r w:rsidRPr="00392B72">
        <w:rPr>
          <w:rFonts w:ascii="Times New Roman" w:hAnsi="Times New Roman" w:cs="Times New Roman"/>
          <w:sz w:val="24"/>
          <w:szCs w:val="24"/>
        </w:rPr>
        <w:t xml:space="preserve"> members who are employed full-time by the university who may participate fully in activities of graduate studies committees and may vote in graduate faculty meetings. Part-time category two faculty do not have these rights and committee privileges but may be appointed to serve on specific committees. All category two members may teach and supervise master’s level graduate work and serve as member of master's thesis committees.</w:t>
      </w:r>
    </w:p>
    <w:p w14:paraId="0E0049DA"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b/>
          <w:sz w:val="24"/>
          <w:szCs w:val="24"/>
          <w:u w:val="single"/>
        </w:rPr>
        <w:t>Basic Requirements</w:t>
      </w:r>
    </w:p>
    <w:p w14:paraId="7E86CD2D"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sz w:val="24"/>
          <w:szCs w:val="24"/>
        </w:rPr>
        <w:t>Demonstrate evidence of scholarship and professional development path. Graduate Faculty may be approved with a master's degree plus 3 years of significant and relevant professional experience in lieu of terminal degree.</w:t>
      </w:r>
    </w:p>
    <w:p w14:paraId="72222E0D"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Voting Rights and Committee Privileges</w:t>
      </w:r>
    </w:p>
    <w:p w14:paraId="36D1E0F9"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sz w:val="24"/>
          <w:szCs w:val="24"/>
        </w:rPr>
        <w:t xml:space="preserve">May participate fully in activities of College Graduate Studies Committees, Graduate Council committees, and vote in graduate faculty meetings. Part time faculty members are excluded/restricted from participation in college graduate committees as well as Graduate Council.  </w:t>
      </w:r>
    </w:p>
    <w:p w14:paraId="5A7D4027" w14:textId="77777777" w:rsidR="00392B72" w:rsidRDefault="00047AE1" w:rsidP="00392B72">
      <w:pPr>
        <w:rPr>
          <w:rFonts w:ascii="Times New Roman" w:hAnsi="Times New Roman" w:cs="Times New Roman"/>
          <w:sz w:val="24"/>
          <w:szCs w:val="24"/>
        </w:rPr>
      </w:pPr>
      <w:r w:rsidRPr="00392B72">
        <w:rPr>
          <w:rFonts w:ascii="Times New Roman" w:hAnsi="Times New Roman" w:cs="Times New Roman"/>
          <w:b/>
          <w:sz w:val="24"/>
          <w:szCs w:val="24"/>
          <w:u w:val="single"/>
        </w:rPr>
        <w:t>Term</w:t>
      </w:r>
      <w:r w:rsidR="00392B72">
        <w:rPr>
          <w:rFonts w:ascii="Times New Roman" w:hAnsi="Times New Roman" w:cs="Times New Roman"/>
          <w:b/>
          <w:sz w:val="24"/>
          <w:szCs w:val="24"/>
          <w:u w:val="single"/>
        </w:rPr>
        <w:t>:</w:t>
      </w:r>
      <w:r w:rsidRPr="00392B72">
        <w:rPr>
          <w:rFonts w:ascii="Times New Roman" w:hAnsi="Times New Roman" w:cs="Times New Roman"/>
          <w:b/>
          <w:sz w:val="24"/>
          <w:szCs w:val="24"/>
          <w:u w:val="single"/>
        </w:rPr>
        <w:t xml:space="preserve">  </w:t>
      </w:r>
      <w:r w:rsidRPr="00392B72">
        <w:rPr>
          <w:rFonts w:ascii="Times New Roman" w:hAnsi="Times New Roman" w:cs="Times New Roman"/>
          <w:sz w:val="24"/>
          <w:szCs w:val="24"/>
        </w:rPr>
        <w:t>Five years and renewable.</w:t>
      </w:r>
    </w:p>
    <w:p w14:paraId="39EEBD1D" w14:textId="77777777" w:rsidR="00392B72" w:rsidRDefault="00047AE1" w:rsidP="00392B72">
      <w:pPr>
        <w:rPr>
          <w:rFonts w:ascii="Times New Roman" w:hAnsi="Times New Roman" w:cs="Times New Roman"/>
          <w:sz w:val="24"/>
          <w:szCs w:val="24"/>
        </w:rPr>
      </w:pPr>
      <w:r w:rsidRPr="00392B72">
        <w:rPr>
          <w:rFonts w:ascii="Times New Roman" w:hAnsi="Times New Roman" w:cs="Times New Roman"/>
          <w:b/>
          <w:sz w:val="24"/>
          <w:szCs w:val="24"/>
          <w:u w:val="single"/>
        </w:rPr>
        <w:t>Appointment</w:t>
      </w:r>
      <w:r w:rsidR="00392B72">
        <w:rPr>
          <w:rFonts w:ascii="Times New Roman" w:hAnsi="Times New Roman" w:cs="Times New Roman"/>
          <w:b/>
          <w:sz w:val="24"/>
          <w:szCs w:val="24"/>
          <w:u w:val="single"/>
        </w:rPr>
        <w:t>:</w:t>
      </w:r>
      <w:r w:rsidR="00392B72" w:rsidRPr="00392B72">
        <w:rPr>
          <w:szCs w:val="24"/>
        </w:rPr>
        <w:t xml:space="preserve"> </w:t>
      </w:r>
      <w:r w:rsidRPr="00392B72">
        <w:rPr>
          <w:rFonts w:ascii="Times New Roman" w:hAnsi="Times New Roman" w:cs="Times New Roman"/>
          <w:sz w:val="24"/>
          <w:szCs w:val="24"/>
        </w:rPr>
        <w:t>By the Dean of College of Graduate Studies upon recommendation of the chair of the department and Dean of the college.</w:t>
      </w:r>
    </w:p>
    <w:p w14:paraId="59B45010" w14:textId="77777777" w:rsidR="00392B72" w:rsidRDefault="00047AE1" w:rsidP="00392B72">
      <w:pPr>
        <w:rPr>
          <w:rFonts w:ascii="Times New Roman" w:hAnsi="Times New Roman" w:cs="Times New Roman"/>
          <w:b/>
          <w:sz w:val="24"/>
          <w:szCs w:val="24"/>
          <w:u w:val="single"/>
        </w:rPr>
      </w:pPr>
      <w:r w:rsidRPr="00392B72">
        <w:rPr>
          <w:rFonts w:ascii="Times New Roman" w:hAnsi="Times New Roman" w:cs="Times New Roman"/>
          <w:b/>
          <w:sz w:val="24"/>
          <w:szCs w:val="24"/>
          <w:u w:val="single"/>
        </w:rPr>
        <w:t>Academic Entitlements</w:t>
      </w:r>
    </w:p>
    <w:p w14:paraId="1123DEA1" w14:textId="77777777" w:rsidR="00392B72" w:rsidRDefault="00047AE1" w:rsidP="00392B72">
      <w:pPr>
        <w:rPr>
          <w:rFonts w:ascii="Times New Roman" w:hAnsi="Times New Roman" w:cs="Times New Roman"/>
          <w:sz w:val="24"/>
          <w:szCs w:val="24"/>
        </w:rPr>
      </w:pPr>
      <w:r w:rsidRPr="00392B72">
        <w:rPr>
          <w:rFonts w:ascii="Times New Roman" w:hAnsi="Times New Roman" w:cs="Times New Roman"/>
          <w:sz w:val="24"/>
          <w:szCs w:val="24"/>
        </w:rPr>
        <w:t xml:space="preserve">To teach master’s level graduate students and serve as a member on master’s thesis committees. Note: Category 1 is required to chair a master’s thesis committee, or to serve as a member on, or chair doctoral dissertation committees. </w:t>
      </w:r>
    </w:p>
    <w:p w14:paraId="5A78A0D1" w14:textId="6D986AF1"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b/>
          <w:sz w:val="28"/>
          <w:szCs w:val="28"/>
          <w:u w:val="single"/>
        </w:rPr>
        <w:t xml:space="preserve">Category </w:t>
      </w:r>
      <w:r w:rsidR="00796534">
        <w:rPr>
          <w:rFonts w:ascii="Times New Roman" w:hAnsi="Times New Roman" w:cs="Times New Roman"/>
          <w:b/>
          <w:sz w:val="28"/>
          <w:szCs w:val="28"/>
          <w:u w:val="single"/>
        </w:rPr>
        <w:t>3</w:t>
      </w:r>
      <w:r w:rsidRPr="00392B72">
        <w:rPr>
          <w:rFonts w:ascii="Times New Roman" w:hAnsi="Times New Roman" w:cs="Times New Roman"/>
          <w:b/>
          <w:sz w:val="28"/>
          <w:szCs w:val="28"/>
          <w:u w:val="single"/>
        </w:rPr>
        <w:t xml:space="preserve"> </w:t>
      </w:r>
    </w:p>
    <w:p w14:paraId="0EC3426C"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sz w:val="24"/>
          <w:szCs w:val="24"/>
        </w:rPr>
        <w:t>For faculty of other universities or individuals from the community whose expertise may be appropriate to graduate program needs and who are working pro bono for YSU. Please see information under Graduate Faculty from Other Institutions and Experts for thesis and dissertation committee requirements</w:t>
      </w:r>
    </w:p>
    <w:p w14:paraId="51A1576B"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b/>
          <w:sz w:val="24"/>
          <w:szCs w:val="24"/>
          <w:u w:val="single"/>
        </w:rPr>
        <w:t>Basic Requirements</w:t>
      </w:r>
    </w:p>
    <w:p w14:paraId="7BA07F52"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sz w:val="24"/>
          <w:szCs w:val="24"/>
        </w:rPr>
        <w:t>Demonstrate evidence of expertise in the particular area they are to serve. Graduate Faculty may be approved with a master's degree plus 3 years of significant and relevant professional experience in lieu of terminal degree.</w:t>
      </w:r>
    </w:p>
    <w:p w14:paraId="70CE293C" w14:textId="77777777" w:rsidR="00392B72" w:rsidRDefault="00047AE1" w:rsidP="00392B72">
      <w:pPr>
        <w:rPr>
          <w:rFonts w:ascii="Times New Roman" w:hAnsi="Times New Roman" w:cs="Times New Roman"/>
          <w:b/>
          <w:sz w:val="28"/>
          <w:szCs w:val="28"/>
          <w:u w:val="single"/>
        </w:rPr>
      </w:pPr>
      <w:r w:rsidRPr="00392B72">
        <w:rPr>
          <w:rFonts w:ascii="Times New Roman" w:hAnsi="Times New Roman" w:cs="Times New Roman"/>
          <w:b/>
          <w:sz w:val="24"/>
          <w:szCs w:val="24"/>
          <w:u w:val="single"/>
        </w:rPr>
        <w:t>Voting Rights and Committee Privileges</w:t>
      </w:r>
      <w:r w:rsidR="00392B72">
        <w:rPr>
          <w:rFonts w:ascii="Times New Roman" w:hAnsi="Times New Roman" w:cs="Times New Roman"/>
          <w:sz w:val="24"/>
          <w:szCs w:val="24"/>
        </w:rPr>
        <w:t xml:space="preserve">: </w:t>
      </w:r>
      <w:r w:rsidRPr="00392B72">
        <w:rPr>
          <w:rFonts w:ascii="Times New Roman" w:hAnsi="Times New Roman" w:cs="Times New Roman"/>
          <w:sz w:val="24"/>
          <w:szCs w:val="24"/>
        </w:rPr>
        <w:t>None</w:t>
      </w:r>
    </w:p>
    <w:p w14:paraId="3567DD4D" w14:textId="77777777" w:rsidR="00796534" w:rsidRDefault="00047AE1" w:rsidP="00796534">
      <w:pPr>
        <w:rPr>
          <w:rFonts w:ascii="Times New Roman" w:hAnsi="Times New Roman" w:cs="Times New Roman"/>
          <w:sz w:val="24"/>
          <w:szCs w:val="24"/>
        </w:rPr>
      </w:pPr>
      <w:r w:rsidRPr="00392B72">
        <w:rPr>
          <w:rFonts w:ascii="Times New Roman" w:hAnsi="Times New Roman" w:cs="Times New Roman"/>
          <w:b/>
          <w:sz w:val="24"/>
          <w:szCs w:val="24"/>
          <w:u w:val="single"/>
        </w:rPr>
        <w:lastRenderedPageBreak/>
        <w:t>Term</w:t>
      </w:r>
      <w:r w:rsidR="00392B72" w:rsidRPr="00392B72">
        <w:rPr>
          <w:rFonts w:ascii="Times New Roman" w:hAnsi="Times New Roman" w:cs="Times New Roman"/>
          <w:b/>
          <w:sz w:val="28"/>
          <w:szCs w:val="28"/>
          <w:u w:val="single"/>
        </w:rPr>
        <w:t>:</w:t>
      </w:r>
      <w:r w:rsidRPr="00392B72">
        <w:rPr>
          <w:rFonts w:ascii="Times New Roman" w:hAnsi="Times New Roman" w:cs="Times New Roman"/>
          <w:sz w:val="24"/>
          <w:szCs w:val="24"/>
        </w:rPr>
        <w:t xml:space="preserve"> Five years (or less depending on duties/rule) and renewable.</w:t>
      </w:r>
    </w:p>
    <w:p w14:paraId="56EA7A26" w14:textId="77777777" w:rsidR="00796534" w:rsidRDefault="00047AE1" w:rsidP="00796534">
      <w:pPr>
        <w:rPr>
          <w:rFonts w:ascii="Times New Roman" w:hAnsi="Times New Roman" w:cs="Times New Roman"/>
          <w:b/>
          <w:sz w:val="24"/>
          <w:szCs w:val="24"/>
          <w:u w:val="single"/>
        </w:rPr>
      </w:pPr>
      <w:r w:rsidRPr="00796534">
        <w:rPr>
          <w:rFonts w:ascii="Times New Roman" w:hAnsi="Times New Roman" w:cs="Times New Roman"/>
          <w:b/>
          <w:sz w:val="24"/>
          <w:szCs w:val="24"/>
          <w:u w:val="single"/>
        </w:rPr>
        <w:t>Appointment</w:t>
      </w:r>
    </w:p>
    <w:p w14:paraId="5A4948E4" w14:textId="77777777" w:rsidR="00796534" w:rsidRDefault="00047AE1" w:rsidP="00796534">
      <w:pPr>
        <w:rPr>
          <w:rFonts w:ascii="Times New Roman" w:hAnsi="Times New Roman" w:cs="Times New Roman"/>
          <w:b/>
          <w:sz w:val="24"/>
          <w:szCs w:val="24"/>
          <w:u w:val="single"/>
        </w:rPr>
      </w:pPr>
      <w:r w:rsidRPr="00392B72">
        <w:rPr>
          <w:rFonts w:ascii="Times New Roman" w:hAnsi="Times New Roman" w:cs="Times New Roman"/>
          <w:sz w:val="24"/>
          <w:szCs w:val="24"/>
        </w:rPr>
        <w:t>By the Dean of the College of Graduate Studies upon recommendation of the chair of the department and the dean of the college.</w:t>
      </w:r>
    </w:p>
    <w:p w14:paraId="6A45BE54" w14:textId="77777777" w:rsidR="00796534" w:rsidRDefault="00047AE1" w:rsidP="00796534">
      <w:pPr>
        <w:rPr>
          <w:rFonts w:ascii="Times New Roman" w:hAnsi="Times New Roman" w:cs="Times New Roman"/>
          <w:b/>
          <w:sz w:val="24"/>
          <w:szCs w:val="24"/>
          <w:u w:val="single"/>
        </w:rPr>
      </w:pPr>
      <w:r w:rsidRPr="00796534">
        <w:rPr>
          <w:rFonts w:ascii="Times New Roman" w:hAnsi="Times New Roman" w:cs="Times New Roman"/>
          <w:b/>
          <w:sz w:val="24"/>
          <w:szCs w:val="24"/>
          <w:u w:val="single"/>
        </w:rPr>
        <w:t>Academic Entitlements</w:t>
      </w:r>
    </w:p>
    <w:p w14:paraId="2F3827DC" w14:textId="415162BD" w:rsidR="00047AE1" w:rsidRPr="00796534" w:rsidRDefault="00047AE1" w:rsidP="00796534">
      <w:pPr>
        <w:rPr>
          <w:rFonts w:ascii="Times New Roman" w:hAnsi="Times New Roman" w:cs="Times New Roman"/>
          <w:b/>
          <w:sz w:val="24"/>
          <w:szCs w:val="24"/>
          <w:u w:val="single"/>
        </w:rPr>
      </w:pPr>
      <w:r w:rsidRPr="00392B72">
        <w:rPr>
          <w:rFonts w:ascii="Times New Roman" w:hAnsi="Times New Roman" w:cs="Times New Roman"/>
          <w:sz w:val="24"/>
          <w:szCs w:val="24"/>
        </w:rPr>
        <w:t xml:space="preserve">As determined by the Dean of the College of Graduate Studies in consultation with Graduate Council. </w:t>
      </w:r>
    </w:p>
    <w:p w14:paraId="185DE23D" w14:textId="77777777" w:rsidR="00047AE1" w:rsidRPr="00392B72" w:rsidRDefault="00047AE1" w:rsidP="00392B72">
      <w:pPr>
        <w:pStyle w:val="BodyTextIndent2"/>
        <w:ind w:left="1440" w:hanging="360"/>
        <w:rPr>
          <w:szCs w:val="24"/>
        </w:rPr>
      </w:pPr>
    </w:p>
    <w:p w14:paraId="35E94BCB" w14:textId="77777777" w:rsidR="00DF2F53" w:rsidRDefault="00047AE1" w:rsidP="00DF2F53">
      <w:pPr>
        <w:widowControl w:val="0"/>
        <w:numPr>
          <w:ilvl w:val="12"/>
          <w:numId w:val="0"/>
        </w:numPr>
        <w:tabs>
          <w:tab w:val="left" w:pos="720"/>
          <w:tab w:val="left" w:pos="1080"/>
        </w:tabs>
        <w:rPr>
          <w:rFonts w:ascii="Times New Roman" w:hAnsi="Times New Roman" w:cs="Times New Roman"/>
          <w:b/>
          <w:sz w:val="24"/>
          <w:szCs w:val="24"/>
          <w:u w:val="single"/>
        </w:rPr>
      </w:pPr>
      <w:r w:rsidRPr="00796534">
        <w:rPr>
          <w:rFonts w:ascii="Times New Roman" w:hAnsi="Times New Roman" w:cs="Times New Roman"/>
          <w:b/>
          <w:sz w:val="24"/>
          <w:szCs w:val="24"/>
          <w:u w:val="single"/>
        </w:rPr>
        <w:t xml:space="preserve">Procedures to Acquire Category </w:t>
      </w:r>
      <w:r w:rsidR="00796534">
        <w:rPr>
          <w:rFonts w:ascii="Times New Roman" w:hAnsi="Times New Roman" w:cs="Times New Roman"/>
          <w:b/>
          <w:sz w:val="24"/>
          <w:szCs w:val="24"/>
          <w:u w:val="single"/>
        </w:rPr>
        <w:t xml:space="preserve">1 </w:t>
      </w:r>
      <w:r w:rsidRPr="00796534">
        <w:rPr>
          <w:rFonts w:ascii="Times New Roman" w:hAnsi="Times New Roman" w:cs="Times New Roman"/>
          <w:b/>
          <w:sz w:val="24"/>
          <w:szCs w:val="24"/>
          <w:u w:val="single"/>
        </w:rPr>
        <w:t>Membership Status</w:t>
      </w:r>
    </w:p>
    <w:p w14:paraId="7F72CB06" w14:textId="77777777" w:rsidR="00DF2F53" w:rsidRPr="00DF2F53" w:rsidRDefault="00047AE1" w:rsidP="00DF2F53">
      <w:pPr>
        <w:widowControl w:val="0"/>
        <w:numPr>
          <w:ilvl w:val="12"/>
          <w:numId w:val="0"/>
        </w:numPr>
        <w:tabs>
          <w:tab w:val="left" w:pos="720"/>
          <w:tab w:val="left" w:pos="1080"/>
        </w:tabs>
        <w:rPr>
          <w:rFonts w:ascii="Times New Roman" w:hAnsi="Times New Roman" w:cs="Times New Roman"/>
          <w:b/>
          <w:sz w:val="24"/>
          <w:szCs w:val="24"/>
          <w:u w:val="single"/>
        </w:rPr>
      </w:pPr>
      <w:r w:rsidRPr="00DF2F53">
        <w:rPr>
          <w:rFonts w:ascii="Times New Roman" w:hAnsi="Times New Roman" w:cs="Times New Roman"/>
          <w:bCs/>
          <w:sz w:val="24"/>
          <w:szCs w:val="24"/>
        </w:rPr>
        <w:t>The faculty member submits the application and supporting documents to the</w:t>
      </w:r>
      <w:r w:rsidRPr="00DF2F53">
        <w:rPr>
          <w:rFonts w:ascii="Times New Roman" w:hAnsi="Times New Roman" w:cs="Times New Roman"/>
          <w:sz w:val="24"/>
          <w:szCs w:val="24"/>
        </w:rPr>
        <w:t xml:space="preserve"> department chairperson.</w:t>
      </w:r>
      <w:r w:rsidR="00DF2F53" w:rsidRPr="00DF2F53">
        <w:rPr>
          <w:rFonts w:ascii="Times New Roman" w:hAnsi="Times New Roman" w:cs="Times New Roman"/>
          <w:sz w:val="24"/>
          <w:szCs w:val="24"/>
        </w:rPr>
        <w:t xml:space="preserve"> </w:t>
      </w:r>
    </w:p>
    <w:p w14:paraId="40FF6655" w14:textId="77777777" w:rsidR="00DF2F53" w:rsidRPr="00DF2F53" w:rsidRDefault="00047AE1" w:rsidP="00DF2F53">
      <w:pPr>
        <w:pStyle w:val="ListParagraph"/>
        <w:numPr>
          <w:ilvl w:val="0"/>
          <w:numId w:val="18"/>
        </w:numPr>
        <w:tabs>
          <w:tab w:val="left" w:pos="720"/>
          <w:tab w:val="left" w:pos="1080"/>
        </w:tabs>
        <w:rPr>
          <w:b/>
          <w:sz w:val="24"/>
          <w:szCs w:val="24"/>
          <w:u w:val="single"/>
        </w:rPr>
      </w:pPr>
      <w:r w:rsidRPr="00DF2F53">
        <w:rPr>
          <w:sz w:val="24"/>
          <w:szCs w:val="24"/>
        </w:rPr>
        <w:t xml:space="preserve">In listing data justifying Category I membership, faculty must follow a standard format that meets their College’s guidelines. In regard to publications and other scholarly works, complete citation should be given following a bibliographic practice standard to the discipline. Each item should be identified as refereed or not refereed.  </w:t>
      </w:r>
    </w:p>
    <w:p w14:paraId="63F9E4FF" w14:textId="77777777" w:rsidR="00DF2F53" w:rsidRPr="00DF2F53" w:rsidRDefault="00047AE1" w:rsidP="00DF2F53">
      <w:pPr>
        <w:pStyle w:val="ListParagraph"/>
        <w:numPr>
          <w:ilvl w:val="0"/>
          <w:numId w:val="18"/>
        </w:numPr>
        <w:tabs>
          <w:tab w:val="left" w:pos="720"/>
          <w:tab w:val="left" w:pos="1080"/>
        </w:tabs>
        <w:rPr>
          <w:b/>
          <w:sz w:val="24"/>
          <w:szCs w:val="24"/>
          <w:u w:val="single"/>
        </w:rPr>
      </w:pPr>
      <w:r w:rsidRPr="00DF2F53">
        <w:rPr>
          <w:sz w:val="24"/>
          <w:szCs w:val="24"/>
        </w:rPr>
        <w:t xml:space="preserve">Data submitted must be pertinent to the discipline in which the faculty member is seeking Category </w:t>
      </w:r>
      <w:r w:rsidR="00796534" w:rsidRPr="00DF2F53">
        <w:rPr>
          <w:sz w:val="24"/>
          <w:szCs w:val="24"/>
        </w:rPr>
        <w:t>1</w:t>
      </w:r>
      <w:r w:rsidRPr="00DF2F53">
        <w:rPr>
          <w:sz w:val="24"/>
          <w:szCs w:val="24"/>
        </w:rPr>
        <w:t xml:space="preserve"> membership and pertinent only to the time since any previous application (usually five years). </w:t>
      </w:r>
    </w:p>
    <w:p w14:paraId="245CFA72" w14:textId="77777777" w:rsidR="00DF2F53" w:rsidRPr="00DF2F53" w:rsidRDefault="00047AE1" w:rsidP="00DF2F53">
      <w:pPr>
        <w:pStyle w:val="ListParagraph"/>
        <w:numPr>
          <w:ilvl w:val="0"/>
          <w:numId w:val="18"/>
        </w:numPr>
        <w:tabs>
          <w:tab w:val="left" w:pos="720"/>
          <w:tab w:val="left" w:pos="1080"/>
        </w:tabs>
        <w:rPr>
          <w:b/>
          <w:sz w:val="24"/>
          <w:szCs w:val="24"/>
          <w:u w:val="single"/>
        </w:rPr>
      </w:pPr>
      <w:r w:rsidRPr="00DF2F53">
        <w:rPr>
          <w:sz w:val="24"/>
          <w:szCs w:val="24"/>
        </w:rPr>
        <w:t>Faculty bear the responsibility for explicitly justifying the relevance of submitted data whenever that relevance would not be obvious to any colleague outside their college and/or discipline.</w:t>
      </w:r>
    </w:p>
    <w:p w14:paraId="148D4F37" w14:textId="77777777" w:rsidR="00DF2F53" w:rsidRPr="00DF2F53" w:rsidRDefault="00047AE1" w:rsidP="00DF2F53">
      <w:pPr>
        <w:pStyle w:val="ListParagraph"/>
        <w:numPr>
          <w:ilvl w:val="0"/>
          <w:numId w:val="18"/>
        </w:numPr>
        <w:tabs>
          <w:tab w:val="left" w:pos="720"/>
          <w:tab w:val="left" w:pos="1080"/>
        </w:tabs>
        <w:rPr>
          <w:b/>
          <w:sz w:val="24"/>
          <w:szCs w:val="24"/>
          <w:u w:val="single"/>
        </w:rPr>
      </w:pPr>
      <w:r w:rsidRPr="00DF2F53">
        <w:rPr>
          <w:sz w:val="24"/>
          <w:szCs w:val="24"/>
        </w:rPr>
        <w:t>Departmental chairs are strongly encouraged to explicitly link the standards of the college and discipline to the data submitted in making evaluations of faculty for category I membership.</w:t>
      </w:r>
    </w:p>
    <w:p w14:paraId="754D0818" w14:textId="77777777" w:rsidR="00DF2F53" w:rsidRPr="00DF2F53" w:rsidRDefault="00DF2F53" w:rsidP="00DF2F53">
      <w:pPr>
        <w:pStyle w:val="ListParagraph"/>
        <w:tabs>
          <w:tab w:val="left" w:pos="720"/>
          <w:tab w:val="left" w:pos="1080"/>
        </w:tabs>
        <w:rPr>
          <w:b/>
          <w:sz w:val="24"/>
          <w:szCs w:val="24"/>
          <w:u w:val="single"/>
        </w:rPr>
      </w:pPr>
    </w:p>
    <w:p w14:paraId="15092FD8" w14:textId="77777777" w:rsidR="00DF2F53" w:rsidRPr="00DF2F53" w:rsidRDefault="00047AE1" w:rsidP="00DF2F53">
      <w:pPr>
        <w:tabs>
          <w:tab w:val="left" w:pos="720"/>
          <w:tab w:val="left" w:pos="1080"/>
        </w:tabs>
        <w:rPr>
          <w:rFonts w:ascii="Times New Roman" w:hAnsi="Times New Roman" w:cs="Times New Roman"/>
          <w:b/>
          <w:sz w:val="24"/>
          <w:szCs w:val="24"/>
          <w:u w:val="single"/>
        </w:rPr>
      </w:pPr>
      <w:r w:rsidRPr="00DF2F53">
        <w:rPr>
          <w:rFonts w:ascii="Times New Roman" w:hAnsi="Times New Roman" w:cs="Times New Roman"/>
          <w:sz w:val="24"/>
          <w:szCs w:val="24"/>
        </w:rPr>
        <w:t>The department chairperson submits the application and a recommendation for Category</w:t>
      </w:r>
      <w:r w:rsidR="00DF2F53" w:rsidRPr="00DF2F53">
        <w:rPr>
          <w:rFonts w:ascii="Times New Roman" w:hAnsi="Times New Roman" w:cs="Times New Roman"/>
          <w:sz w:val="24"/>
          <w:szCs w:val="24"/>
        </w:rPr>
        <w:t xml:space="preserve"> </w:t>
      </w:r>
      <w:r w:rsidR="00796534" w:rsidRPr="00DF2F53">
        <w:rPr>
          <w:rFonts w:ascii="Times New Roman" w:hAnsi="Times New Roman" w:cs="Times New Roman"/>
          <w:sz w:val="24"/>
          <w:szCs w:val="24"/>
        </w:rPr>
        <w:t xml:space="preserve">1 </w:t>
      </w:r>
      <w:r w:rsidRPr="00DF2F53">
        <w:rPr>
          <w:rFonts w:ascii="Times New Roman" w:hAnsi="Times New Roman" w:cs="Times New Roman"/>
          <w:sz w:val="24"/>
          <w:szCs w:val="24"/>
        </w:rPr>
        <w:t>Membership to the College Dean and then the College of Graduate Studies Committee.</w:t>
      </w:r>
    </w:p>
    <w:p w14:paraId="613649C0" w14:textId="77777777" w:rsidR="00DF2F53" w:rsidRPr="00DF2F53" w:rsidRDefault="00047AE1" w:rsidP="00DF2F53">
      <w:pPr>
        <w:tabs>
          <w:tab w:val="left" w:pos="720"/>
          <w:tab w:val="left" w:pos="1080"/>
        </w:tabs>
        <w:rPr>
          <w:rFonts w:ascii="Times New Roman" w:hAnsi="Times New Roman" w:cs="Times New Roman"/>
          <w:b/>
          <w:sz w:val="24"/>
          <w:szCs w:val="24"/>
          <w:u w:val="single"/>
        </w:rPr>
      </w:pPr>
      <w:r w:rsidRPr="00DF2F53">
        <w:rPr>
          <w:rFonts w:ascii="Times New Roman" w:hAnsi="Times New Roman" w:cs="Times New Roman"/>
          <w:sz w:val="24"/>
          <w:szCs w:val="24"/>
        </w:rPr>
        <w:t xml:space="preserve">The College Graduate Studies Committee makes a recommendation based upon the Membership Standards Document of the college as filed with the College of Graduate Studies.  The applicant shall be entitled to appear before the College Graduate Studies Committee. College Graduate Studies Committees are strongly encouraged to strictly enforce existing standards in evaluating faculty for category </w:t>
      </w:r>
      <w:r w:rsidR="00796534" w:rsidRPr="00DF2F53">
        <w:rPr>
          <w:rFonts w:ascii="Times New Roman" w:hAnsi="Times New Roman" w:cs="Times New Roman"/>
          <w:sz w:val="24"/>
          <w:szCs w:val="24"/>
        </w:rPr>
        <w:t>1</w:t>
      </w:r>
      <w:r w:rsidRPr="00DF2F53">
        <w:rPr>
          <w:rFonts w:ascii="Times New Roman" w:hAnsi="Times New Roman" w:cs="Times New Roman"/>
          <w:sz w:val="24"/>
          <w:szCs w:val="24"/>
        </w:rPr>
        <w:t xml:space="preserve"> membership.</w:t>
      </w:r>
    </w:p>
    <w:p w14:paraId="0A85D2F6" w14:textId="77777777" w:rsidR="00DF2F53" w:rsidRPr="00DF2F53" w:rsidRDefault="00047AE1" w:rsidP="00DF2F53">
      <w:pPr>
        <w:tabs>
          <w:tab w:val="left" w:pos="720"/>
          <w:tab w:val="left" w:pos="1080"/>
        </w:tabs>
        <w:rPr>
          <w:rFonts w:ascii="Times New Roman" w:hAnsi="Times New Roman" w:cs="Times New Roman"/>
          <w:b/>
          <w:sz w:val="24"/>
          <w:szCs w:val="24"/>
          <w:u w:val="single"/>
        </w:rPr>
      </w:pPr>
      <w:r w:rsidRPr="00DF2F53">
        <w:rPr>
          <w:rFonts w:ascii="Times New Roman" w:hAnsi="Times New Roman" w:cs="Times New Roman"/>
          <w:sz w:val="24"/>
          <w:szCs w:val="24"/>
        </w:rPr>
        <w:t>The College of Graduate Studies will record the College Graduate Studies Committee action and forward approved applications to the Graduate Council members.</w:t>
      </w:r>
    </w:p>
    <w:p w14:paraId="258BAF18" w14:textId="77777777" w:rsidR="00DF2F53" w:rsidRPr="00DF2F53" w:rsidRDefault="00047AE1" w:rsidP="00DF2F53">
      <w:pPr>
        <w:tabs>
          <w:tab w:val="left" w:pos="720"/>
          <w:tab w:val="left" w:pos="1080"/>
        </w:tabs>
        <w:rPr>
          <w:rFonts w:ascii="Times New Roman" w:hAnsi="Times New Roman" w:cs="Times New Roman"/>
          <w:b/>
          <w:sz w:val="24"/>
          <w:szCs w:val="24"/>
          <w:u w:val="single"/>
        </w:rPr>
      </w:pPr>
      <w:r w:rsidRPr="00DF2F53">
        <w:rPr>
          <w:rFonts w:ascii="Times New Roman" w:hAnsi="Times New Roman" w:cs="Times New Roman"/>
          <w:sz w:val="24"/>
          <w:szCs w:val="24"/>
        </w:rPr>
        <w:t>Graduate Council will review each application based on the Membership Standards Documents established by the College Graduate Studies Committees.</w:t>
      </w:r>
    </w:p>
    <w:p w14:paraId="6E6F44AA" w14:textId="2888DCCF" w:rsidR="00047AE1" w:rsidRPr="00DF2F53" w:rsidRDefault="00047AE1" w:rsidP="00DF2F53">
      <w:pPr>
        <w:tabs>
          <w:tab w:val="left" w:pos="720"/>
          <w:tab w:val="left" w:pos="1080"/>
        </w:tabs>
        <w:rPr>
          <w:rFonts w:ascii="Times New Roman" w:hAnsi="Times New Roman" w:cs="Times New Roman"/>
          <w:b/>
          <w:sz w:val="24"/>
          <w:szCs w:val="24"/>
          <w:u w:val="single"/>
        </w:rPr>
      </w:pPr>
      <w:r w:rsidRPr="00DF2F53">
        <w:rPr>
          <w:rFonts w:ascii="Times New Roman" w:hAnsi="Times New Roman" w:cs="Times New Roman"/>
          <w:sz w:val="24"/>
          <w:szCs w:val="24"/>
        </w:rPr>
        <w:lastRenderedPageBreak/>
        <w:t>Graduate Council approves or disapproves the recommendation of the College Graduate Studies Committee.  The Dean of the College of Graduate Studies notifies the applicant of the decision of Council.  Faculty members may appeal decisions directly to Graduate Council.</w:t>
      </w:r>
    </w:p>
    <w:p w14:paraId="11BB9935" w14:textId="33AD2A0E" w:rsidR="00047AE1" w:rsidRPr="00796534" w:rsidRDefault="00047AE1" w:rsidP="00392B72">
      <w:pPr>
        <w:widowControl w:val="0"/>
        <w:numPr>
          <w:ilvl w:val="12"/>
          <w:numId w:val="0"/>
        </w:numPr>
        <w:tabs>
          <w:tab w:val="left" w:pos="360"/>
          <w:tab w:val="left" w:pos="720"/>
          <w:tab w:val="left" w:pos="1080"/>
        </w:tabs>
        <w:rPr>
          <w:rFonts w:ascii="Times New Roman" w:hAnsi="Times New Roman" w:cs="Times New Roman"/>
          <w:b/>
          <w:sz w:val="24"/>
          <w:szCs w:val="24"/>
          <w:u w:val="single"/>
        </w:rPr>
      </w:pPr>
      <w:r w:rsidRPr="00796534">
        <w:rPr>
          <w:rFonts w:ascii="Times New Roman" w:hAnsi="Times New Roman" w:cs="Times New Roman"/>
          <w:b/>
          <w:sz w:val="24"/>
          <w:szCs w:val="24"/>
          <w:u w:val="single"/>
        </w:rPr>
        <w:t>Procedures to Acquire Category IP Membership Status</w:t>
      </w:r>
    </w:p>
    <w:p w14:paraId="346D9B21" w14:textId="77777777" w:rsidR="00047AE1" w:rsidRPr="00392B72" w:rsidRDefault="00047AE1" w:rsidP="00392B72">
      <w:pPr>
        <w:widowControl w:val="0"/>
        <w:numPr>
          <w:ilvl w:val="6"/>
          <w:numId w:val="4"/>
        </w:numPr>
        <w:tabs>
          <w:tab w:val="left" w:pos="360"/>
          <w:tab w:val="left" w:pos="720"/>
          <w:tab w:val="left" w:pos="1170"/>
          <w:tab w:val="left" w:pos="1710"/>
        </w:tabs>
        <w:spacing w:after="0" w:line="240" w:lineRule="auto"/>
        <w:ind w:left="1170" w:hanging="450"/>
        <w:rPr>
          <w:rFonts w:ascii="Times New Roman" w:hAnsi="Times New Roman" w:cs="Times New Roman"/>
          <w:sz w:val="24"/>
          <w:szCs w:val="24"/>
        </w:rPr>
      </w:pPr>
      <w:r w:rsidRPr="00392B72">
        <w:rPr>
          <w:rFonts w:ascii="Times New Roman" w:hAnsi="Times New Roman" w:cs="Times New Roman"/>
          <w:bCs/>
          <w:sz w:val="24"/>
          <w:szCs w:val="24"/>
        </w:rPr>
        <w:t xml:space="preserve">The faculty member submits the application and supporting documents </w:t>
      </w:r>
    </w:p>
    <w:p w14:paraId="7A49CD63" w14:textId="16EF9700" w:rsidR="00047AE1" w:rsidRPr="00392B72" w:rsidRDefault="00047AE1" w:rsidP="00392B72">
      <w:pPr>
        <w:widowControl w:val="0"/>
        <w:numPr>
          <w:ilvl w:val="6"/>
          <w:numId w:val="4"/>
        </w:numPr>
        <w:tabs>
          <w:tab w:val="left" w:pos="360"/>
          <w:tab w:val="left" w:pos="720"/>
          <w:tab w:val="left" w:pos="1170"/>
          <w:tab w:val="left" w:pos="1710"/>
        </w:tabs>
        <w:spacing w:after="0" w:line="240" w:lineRule="auto"/>
        <w:ind w:left="1170" w:hanging="450"/>
        <w:rPr>
          <w:rFonts w:ascii="Times New Roman" w:hAnsi="Times New Roman" w:cs="Times New Roman"/>
          <w:sz w:val="24"/>
          <w:szCs w:val="24"/>
        </w:rPr>
      </w:pPr>
      <w:r w:rsidRPr="00392B72">
        <w:rPr>
          <w:rFonts w:ascii="Times New Roman" w:hAnsi="Times New Roman" w:cs="Times New Roman"/>
          <w:sz w:val="24"/>
          <w:szCs w:val="24"/>
        </w:rPr>
        <w:t xml:space="preserve">The College of Graduate Studies will review and verify information.  </w:t>
      </w:r>
    </w:p>
    <w:p w14:paraId="3DAA29B1" w14:textId="0F23DEEE" w:rsidR="00047AE1" w:rsidRPr="00392B72" w:rsidRDefault="00047AE1" w:rsidP="00392B72">
      <w:pPr>
        <w:widowControl w:val="0"/>
        <w:numPr>
          <w:ilvl w:val="6"/>
          <w:numId w:val="4"/>
        </w:numPr>
        <w:tabs>
          <w:tab w:val="left" w:pos="360"/>
          <w:tab w:val="left" w:pos="720"/>
          <w:tab w:val="left" w:pos="1170"/>
          <w:tab w:val="left" w:pos="1710"/>
        </w:tabs>
        <w:spacing w:after="0" w:line="240" w:lineRule="auto"/>
        <w:ind w:left="1170" w:hanging="450"/>
        <w:rPr>
          <w:rFonts w:ascii="Times New Roman" w:hAnsi="Times New Roman" w:cs="Times New Roman"/>
          <w:sz w:val="24"/>
          <w:szCs w:val="24"/>
        </w:rPr>
      </w:pPr>
      <w:r w:rsidRPr="00392B72">
        <w:rPr>
          <w:rFonts w:ascii="Times New Roman" w:hAnsi="Times New Roman" w:cs="Times New Roman"/>
          <w:sz w:val="24"/>
          <w:szCs w:val="24"/>
        </w:rPr>
        <w:t>Graduate Council will be notified of the approval.</w:t>
      </w:r>
    </w:p>
    <w:p w14:paraId="4CFB9A54" w14:textId="77777777" w:rsidR="00796534" w:rsidRDefault="00796534" w:rsidP="00392B72">
      <w:pPr>
        <w:widowControl w:val="0"/>
        <w:numPr>
          <w:ilvl w:val="12"/>
          <w:numId w:val="0"/>
        </w:numPr>
        <w:tabs>
          <w:tab w:val="left" w:pos="360"/>
          <w:tab w:val="left" w:pos="720"/>
          <w:tab w:val="left" w:pos="1080"/>
        </w:tabs>
        <w:rPr>
          <w:rFonts w:ascii="Times New Roman" w:hAnsi="Times New Roman" w:cs="Times New Roman"/>
          <w:sz w:val="24"/>
          <w:szCs w:val="24"/>
        </w:rPr>
      </w:pPr>
    </w:p>
    <w:p w14:paraId="58313159" w14:textId="0514FFB7" w:rsidR="00E013F5" w:rsidRPr="00796534" w:rsidRDefault="00047AE1" w:rsidP="00392B72">
      <w:pPr>
        <w:widowControl w:val="0"/>
        <w:numPr>
          <w:ilvl w:val="12"/>
          <w:numId w:val="0"/>
        </w:numPr>
        <w:tabs>
          <w:tab w:val="left" w:pos="360"/>
          <w:tab w:val="left" w:pos="720"/>
          <w:tab w:val="left" w:pos="1080"/>
        </w:tabs>
        <w:rPr>
          <w:rFonts w:ascii="Times New Roman" w:hAnsi="Times New Roman" w:cs="Times New Roman"/>
          <w:bCs/>
          <w:sz w:val="24"/>
          <w:szCs w:val="24"/>
          <w:u w:val="single"/>
        </w:rPr>
      </w:pPr>
      <w:r w:rsidRPr="00796534">
        <w:rPr>
          <w:rFonts w:ascii="Times New Roman" w:hAnsi="Times New Roman" w:cs="Times New Roman"/>
          <w:b/>
          <w:bCs/>
          <w:sz w:val="24"/>
          <w:szCs w:val="24"/>
          <w:u w:val="single"/>
        </w:rPr>
        <w:t xml:space="preserve">Procedures to Acquire Category </w:t>
      </w:r>
      <w:r w:rsidR="00796534">
        <w:rPr>
          <w:rFonts w:ascii="Times New Roman" w:hAnsi="Times New Roman" w:cs="Times New Roman"/>
          <w:b/>
          <w:bCs/>
          <w:sz w:val="24"/>
          <w:szCs w:val="24"/>
          <w:u w:val="single"/>
        </w:rPr>
        <w:t>2</w:t>
      </w:r>
      <w:r w:rsidRPr="00796534">
        <w:rPr>
          <w:rFonts w:ascii="Times New Roman" w:hAnsi="Times New Roman" w:cs="Times New Roman"/>
          <w:b/>
          <w:bCs/>
          <w:sz w:val="24"/>
          <w:szCs w:val="24"/>
          <w:u w:val="single"/>
        </w:rPr>
        <w:t xml:space="preserve"> Statu</w:t>
      </w:r>
      <w:r w:rsidR="00E013F5" w:rsidRPr="00796534">
        <w:rPr>
          <w:rFonts w:ascii="Times New Roman" w:hAnsi="Times New Roman" w:cs="Times New Roman"/>
          <w:b/>
          <w:bCs/>
          <w:sz w:val="24"/>
          <w:szCs w:val="24"/>
          <w:u w:val="single"/>
        </w:rPr>
        <w:t>s</w:t>
      </w:r>
    </w:p>
    <w:p w14:paraId="19F3D449" w14:textId="0067C63B" w:rsidR="00E013F5" w:rsidRPr="00796534" w:rsidRDefault="00E013F5" w:rsidP="00392B72">
      <w:pPr>
        <w:pStyle w:val="ListParagraph"/>
        <w:numPr>
          <w:ilvl w:val="0"/>
          <w:numId w:val="15"/>
        </w:numPr>
        <w:tabs>
          <w:tab w:val="left" w:pos="360"/>
          <w:tab w:val="left" w:pos="720"/>
          <w:tab w:val="left" w:pos="1080"/>
        </w:tabs>
        <w:rPr>
          <w:bCs/>
          <w:sz w:val="24"/>
          <w:szCs w:val="24"/>
        </w:rPr>
      </w:pPr>
      <w:r w:rsidRPr="00796534">
        <w:rPr>
          <w:bCs/>
          <w:sz w:val="24"/>
          <w:szCs w:val="24"/>
        </w:rPr>
        <w:t>T</w:t>
      </w:r>
      <w:r w:rsidR="00047AE1" w:rsidRPr="00796534">
        <w:rPr>
          <w:bCs/>
          <w:sz w:val="24"/>
          <w:szCs w:val="24"/>
        </w:rPr>
        <w:t>he faculty member submits a CV to the</w:t>
      </w:r>
      <w:r w:rsidR="00047AE1" w:rsidRPr="00796534">
        <w:rPr>
          <w:sz w:val="24"/>
          <w:szCs w:val="24"/>
        </w:rPr>
        <w:t xml:space="preserve"> department chairperson.  The department chairperson submits the necessary materials and approves the Request for </w:t>
      </w:r>
      <w:r w:rsidR="00047AE1" w:rsidRPr="00796534">
        <w:rPr>
          <w:bCs/>
          <w:sz w:val="24"/>
          <w:szCs w:val="24"/>
        </w:rPr>
        <w:t>Category</w:t>
      </w:r>
      <w:r w:rsidR="00796534" w:rsidRPr="00796534">
        <w:rPr>
          <w:bCs/>
          <w:sz w:val="24"/>
          <w:szCs w:val="24"/>
        </w:rPr>
        <w:t xml:space="preserve"> 2</w:t>
      </w:r>
      <w:r w:rsidR="00047AE1" w:rsidRPr="00796534">
        <w:rPr>
          <w:bCs/>
          <w:sz w:val="24"/>
          <w:szCs w:val="24"/>
        </w:rPr>
        <w:t xml:space="preserve"> </w:t>
      </w:r>
      <w:r w:rsidR="00047AE1" w:rsidRPr="00796534">
        <w:rPr>
          <w:sz w:val="24"/>
          <w:szCs w:val="24"/>
        </w:rPr>
        <w:t xml:space="preserve">Faculty Status via the following link: </w:t>
      </w:r>
      <w:hyperlink r:id="rId8" w:history="1">
        <w:r w:rsidRPr="00796534">
          <w:rPr>
            <w:rStyle w:val="Hyperlink"/>
            <w:sz w:val="24"/>
            <w:szCs w:val="24"/>
          </w:rPr>
          <w:t>https://forms.office.com/Pages/ResponsePage.aspx?id=F4pyOAeXSU-MmyecGkA4wbytpr6pxd9PpF4SkHrNkAVUQzAzMlpZSDAySjEwOUo5ME04Rlk2V0dHRCQlQCN0PWcu</w:t>
        </w:r>
      </w:hyperlink>
    </w:p>
    <w:p w14:paraId="47670766" w14:textId="01F5E54C" w:rsidR="00796534" w:rsidRPr="00796534" w:rsidRDefault="00047AE1" w:rsidP="00796534">
      <w:pPr>
        <w:pStyle w:val="ListParagraph"/>
        <w:numPr>
          <w:ilvl w:val="0"/>
          <w:numId w:val="15"/>
        </w:numPr>
        <w:tabs>
          <w:tab w:val="left" w:pos="360"/>
          <w:tab w:val="left" w:pos="720"/>
          <w:tab w:val="left" w:pos="1080"/>
        </w:tabs>
        <w:rPr>
          <w:bCs/>
          <w:sz w:val="24"/>
          <w:szCs w:val="24"/>
        </w:rPr>
      </w:pPr>
      <w:r w:rsidRPr="00796534">
        <w:rPr>
          <w:sz w:val="24"/>
          <w:szCs w:val="24"/>
        </w:rPr>
        <w:t>The college dean signs the request and forwards it to the Dean of the College of Graduate Studies.</w:t>
      </w:r>
    </w:p>
    <w:p w14:paraId="1085404A" w14:textId="4FE11368" w:rsidR="00E013F5" w:rsidRPr="00796534" w:rsidRDefault="00047AE1" w:rsidP="00392B72">
      <w:pPr>
        <w:widowControl w:val="0"/>
        <w:numPr>
          <w:ilvl w:val="12"/>
          <w:numId w:val="0"/>
        </w:numPr>
        <w:tabs>
          <w:tab w:val="left" w:pos="360"/>
          <w:tab w:val="left" w:pos="720"/>
          <w:tab w:val="left" w:pos="1080"/>
        </w:tabs>
        <w:rPr>
          <w:rFonts w:ascii="Times New Roman" w:hAnsi="Times New Roman" w:cs="Times New Roman"/>
          <w:b/>
          <w:bCs/>
          <w:sz w:val="24"/>
          <w:szCs w:val="24"/>
          <w:u w:val="single"/>
        </w:rPr>
      </w:pPr>
      <w:r w:rsidRPr="00796534">
        <w:rPr>
          <w:rFonts w:ascii="Times New Roman" w:hAnsi="Times New Roman" w:cs="Times New Roman"/>
          <w:b/>
          <w:bCs/>
          <w:sz w:val="24"/>
          <w:szCs w:val="24"/>
          <w:u w:val="single"/>
        </w:rPr>
        <w:t xml:space="preserve">Procedures to Acquire Category </w:t>
      </w:r>
      <w:r w:rsidR="00796534" w:rsidRPr="00796534">
        <w:rPr>
          <w:rFonts w:ascii="Times New Roman" w:hAnsi="Times New Roman" w:cs="Times New Roman"/>
          <w:b/>
          <w:bCs/>
          <w:sz w:val="24"/>
          <w:szCs w:val="24"/>
          <w:u w:val="single"/>
        </w:rPr>
        <w:t>3</w:t>
      </w:r>
      <w:r w:rsidRPr="00796534">
        <w:rPr>
          <w:rFonts w:ascii="Times New Roman" w:hAnsi="Times New Roman" w:cs="Times New Roman"/>
          <w:b/>
          <w:bCs/>
          <w:sz w:val="24"/>
          <w:szCs w:val="24"/>
          <w:u w:val="single"/>
        </w:rPr>
        <w:t xml:space="preserve"> Status</w:t>
      </w:r>
    </w:p>
    <w:p w14:paraId="1ECB2C4C" w14:textId="6D3592E6" w:rsidR="00E013F5" w:rsidRPr="00796534" w:rsidRDefault="00047AE1" w:rsidP="00392B72">
      <w:pPr>
        <w:pStyle w:val="ListParagraph"/>
        <w:numPr>
          <w:ilvl w:val="0"/>
          <w:numId w:val="16"/>
        </w:numPr>
        <w:tabs>
          <w:tab w:val="left" w:pos="360"/>
          <w:tab w:val="left" w:pos="720"/>
          <w:tab w:val="left" w:pos="1080"/>
        </w:tabs>
        <w:rPr>
          <w:bCs/>
          <w:sz w:val="24"/>
          <w:szCs w:val="24"/>
        </w:rPr>
      </w:pPr>
      <w:r w:rsidRPr="00796534">
        <w:rPr>
          <w:bCs/>
          <w:sz w:val="24"/>
          <w:szCs w:val="24"/>
        </w:rPr>
        <w:t>The faculty member submits the application and supporting documents to the</w:t>
      </w:r>
      <w:r w:rsidRPr="00796534">
        <w:rPr>
          <w:sz w:val="24"/>
          <w:szCs w:val="24"/>
        </w:rPr>
        <w:t xml:space="preserve"> department chairperson.  The department chairperson approves the Request for </w:t>
      </w:r>
      <w:r w:rsidRPr="00796534">
        <w:rPr>
          <w:bCs/>
          <w:sz w:val="24"/>
          <w:szCs w:val="24"/>
        </w:rPr>
        <w:t xml:space="preserve">Category </w:t>
      </w:r>
      <w:r w:rsidR="00796534" w:rsidRPr="00796534">
        <w:rPr>
          <w:bCs/>
          <w:sz w:val="24"/>
          <w:szCs w:val="24"/>
        </w:rPr>
        <w:t>3</w:t>
      </w:r>
      <w:r w:rsidRPr="00796534">
        <w:rPr>
          <w:bCs/>
          <w:sz w:val="24"/>
          <w:szCs w:val="24"/>
        </w:rPr>
        <w:t xml:space="preserve"> </w:t>
      </w:r>
      <w:r w:rsidRPr="00796534">
        <w:rPr>
          <w:sz w:val="24"/>
          <w:szCs w:val="24"/>
        </w:rPr>
        <w:t>Faculty Status form along with all required documentation to the college dean.</w:t>
      </w:r>
    </w:p>
    <w:p w14:paraId="0B58E0C2" w14:textId="77777777" w:rsidR="00E013F5" w:rsidRPr="00796534" w:rsidRDefault="00047AE1" w:rsidP="00392B72">
      <w:pPr>
        <w:pStyle w:val="ListParagraph"/>
        <w:numPr>
          <w:ilvl w:val="0"/>
          <w:numId w:val="16"/>
        </w:numPr>
        <w:tabs>
          <w:tab w:val="left" w:pos="360"/>
          <w:tab w:val="left" w:pos="720"/>
          <w:tab w:val="left" w:pos="1080"/>
        </w:tabs>
        <w:rPr>
          <w:bCs/>
          <w:sz w:val="24"/>
          <w:szCs w:val="24"/>
        </w:rPr>
      </w:pPr>
      <w:r w:rsidRPr="00796534">
        <w:rPr>
          <w:sz w:val="24"/>
          <w:szCs w:val="24"/>
        </w:rPr>
        <w:t>The college dean signs the request and forwards it to the Dean of the College of Graduate Studies</w:t>
      </w:r>
      <w:r w:rsidR="00E013F5" w:rsidRPr="00796534">
        <w:rPr>
          <w:sz w:val="24"/>
          <w:szCs w:val="24"/>
        </w:rPr>
        <w:t>.</w:t>
      </w:r>
    </w:p>
    <w:p w14:paraId="3A0B0246" w14:textId="3C1EF990" w:rsidR="00047AE1" w:rsidRPr="00796534" w:rsidRDefault="00047AE1" w:rsidP="00392B72">
      <w:pPr>
        <w:pStyle w:val="ListParagraph"/>
        <w:numPr>
          <w:ilvl w:val="0"/>
          <w:numId w:val="16"/>
        </w:numPr>
        <w:tabs>
          <w:tab w:val="left" w:pos="360"/>
          <w:tab w:val="left" w:pos="720"/>
          <w:tab w:val="left" w:pos="1080"/>
        </w:tabs>
        <w:rPr>
          <w:bCs/>
          <w:sz w:val="24"/>
          <w:szCs w:val="24"/>
        </w:rPr>
      </w:pPr>
      <w:r w:rsidRPr="00796534">
        <w:rPr>
          <w:sz w:val="24"/>
          <w:szCs w:val="24"/>
        </w:rPr>
        <w:t>The Dean of the College of Graduate Studies acts on the request and notifies the faculty member, the department chairperson, and the college dean.</w:t>
      </w:r>
    </w:p>
    <w:p w14:paraId="5362FE29" w14:textId="77777777" w:rsidR="00047AE1" w:rsidRPr="00392B72" w:rsidRDefault="00047AE1" w:rsidP="00392B72">
      <w:pPr>
        <w:widowControl w:val="0"/>
        <w:numPr>
          <w:ilvl w:val="12"/>
          <w:numId w:val="0"/>
        </w:numPr>
        <w:tabs>
          <w:tab w:val="left" w:pos="360"/>
          <w:tab w:val="left" w:pos="720"/>
          <w:tab w:val="left" w:pos="1080"/>
        </w:tabs>
        <w:ind w:left="720" w:hanging="720"/>
        <w:rPr>
          <w:rFonts w:ascii="Times New Roman" w:hAnsi="Times New Roman" w:cs="Times New Roman"/>
          <w:b/>
          <w:sz w:val="24"/>
          <w:szCs w:val="24"/>
        </w:rPr>
      </w:pPr>
    </w:p>
    <w:p w14:paraId="5784183F" w14:textId="77777777" w:rsidR="00796534" w:rsidRDefault="00047AE1" w:rsidP="00392B72">
      <w:pPr>
        <w:widowControl w:val="0"/>
        <w:numPr>
          <w:ilvl w:val="12"/>
          <w:numId w:val="0"/>
        </w:numPr>
        <w:tabs>
          <w:tab w:val="left" w:pos="360"/>
          <w:tab w:val="left" w:pos="720"/>
          <w:tab w:val="left" w:pos="1080"/>
        </w:tabs>
        <w:ind w:left="720" w:hanging="720"/>
        <w:rPr>
          <w:rFonts w:ascii="Times New Roman" w:hAnsi="Times New Roman" w:cs="Times New Roman"/>
          <w:sz w:val="24"/>
          <w:szCs w:val="24"/>
          <w:u w:val="single"/>
        </w:rPr>
      </w:pPr>
      <w:r w:rsidRPr="00796534">
        <w:rPr>
          <w:rFonts w:ascii="Times New Roman" w:hAnsi="Times New Roman" w:cs="Times New Roman"/>
          <w:b/>
          <w:sz w:val="24"/>
          <w:szCs w:val="24"/>
          <w:u w:val="single"/>
        </w:rPr>
        <w:t>Reciprocity Policy</w:t>
      </w:r>
    </w:p>
    <w:p w14:paraId="0B75963F" w14:textId="7B4BAD24" w:rsidR="00047AE1" w:rsidRPr="00796534" w:rsidRDefault="00047AE1" w:rsidP="00796534">
      <w:pPr>
        <w:widowControl w:val="0"/>
        <w:numPr>
          <w:ilvl w:val="12"/>
          <w:numId w:val="0"/>
        </w:numPr>
        <w:tabs>
          <w:tab w:val="left" w:pos="360"/>
          <w:tab w:val="left" w:pos="720"/>
          <w:tab w:val="left" w:pos="1080"/>
        </w:tabs>
        <w:rPr>
          <w:rFonts w:ascii="Times New Roman" w:hAnsi="Times New Roman" w:cs="Times New Roman"/>
          <w:sz w:val="24"/>
          <w:szCs w:val="24"/>
        </w:rPr>
      </w:pPr>
      <w:r w:rsidRPr="00392B72">
        <w:rPr>
          <w:rFonts w:ascii="Times New Roman" w:hAnsi="Times New Roman" w:cs="Times New Roman"/>
          <w:sz w:val="24"/>
          <w:szCs w:val="24"/>
        </w:rPr>
        <w:t>Youngstown State University has entered into an agreement with the Northeast Ohio Medical</w:t>
      </w:r>
      <w:r w:rsidR="00796534">
        <w:rPr>
          <w:rFonts w:ascii="Times New Roman" w:hAnsi="Times New Roman" w:cs="Times New Roman"/>
          <w:sz w:val="24"/>
          <w:szCs w:val="24"/>
        </w:rPr>
        <w:t xml:space="preserve"> </w:t>
      </w:r>
      <w:r w:rsidRPr="00392B72">
        <w:rPr>
          <w:rFonts w:ascii="Times New Roman" w:hAnsi="Times New Roman" w:cs="Times New Roman"/>
          <w:sz w:val="24"/>
          <w:szCs w:val="24"/>
        </w:rPr>
        <w:t xml:space="preserve">University, University of Akron, Cleveland State University, and Kent State University regarding reciprocal recognition of Graduate Faculty and appointment policies. </w:t>
      </w:r>
    </w:p>
    <w:p w14:paraId="28E771C5" w14:textId="77777777" w:rsidR="00B52EC3" w:rsidRPr="00392B72" w:rsidRDefault="007F4A61" w:rsidP="00392B72">
      <w:pPr>
        <w:rPr>
          <w:rFonts w:ascii="Times New Roman" w:hAnsi="Times New Roman" w:cs="Times New Roman"/>
          <w:sz w:val="24"/>
          <w:szCs w:val="24"/>
        </w:rPr>
      </w:pPr>
    </w:p>
    <w:sectPr w:rsidR="00B52EC3" w:rsidRPr="0039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847"/>
    <w:multiLevelType w:val="hybridMultilevel"/>
    <w:tmpl w:val="4B789156"/>
    <w:lvl w:ilvl="0" w:tplc="65721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21AFF"/>
    <w:multiLevelType w:val="multilevel"/>
    <w:tmpl w:val="3D58ED6A"/>
    <w:styleLink w:val="Style1"/>
    <w:lvl w:ilvl="0">
      <w:start w:val="1"/>
      <w:numFmt w:val="decimal"/>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3E66B1C"/>
    <w:multiLevelType w:val="hybridMultilevel"/>
    <w:tmpl w:val="C10A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3AC9"/>
    <w:multiLevelType w:val="hybridMultilevel"/>
    <w:tmpl w:val="E25C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902C20"/>
    <w:multiLevelType w:val="hybridMultilevel"/>
    <w:tmpl w:val="EE221B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5B6147"/>
    <w:multiLevelType w:val="singleLevel"/>
    <w:tmpl w:val="0409000F"/>
    <w:lvl w:ilvl="0">
      <w:start w:val="1"/>
      <w:numFmt w:val="decimal"/>
      <w:lvlText w:val="%1."/>
      <w:lvlJc w:val="left"/>
      <w:pPr>
        <w:ind w:left="2520" w:hanging="360"/>
      </w:pPr>
      <w:rPr>
        <w:rFonts w:hint="default"/>
      </w:rPr>
    </w:lvl>
  </w:abstractNum>
  <w:abstractNum w:abstractNumId="6" w15:restartNumberingAfterBreak="0">
    <w:nsid w:val="3D884F81"/>
    <w:multiLevelType w:val="multilevel"/>
    <w:tmpl w:val="186EABE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15:restartNumberingAfterBreak="0">
    <w:nsid w:val="42E760A6"/>
    <w:multiLevelType w:val="multilevel"/>
    <w:tmpl w:val="A3906536"/>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F3418A"/>
    <w:multiLevelType w:val="hybridMultilevel"/>
    <w:tmpl w:val="08A6451A"/>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D40B6"/>
    <w:multiLevelType w:val="multilevel"/>
    <w:tmpl w:val="585C45BC"/>
    <w:lvl w:ilvl="0">
      <w:start w:val="2"/>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26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160" w:hanging="1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060" w:hanging="180"/>
      </w:pPr>
      <w:rPr>
        <w:rFonts w:hint="default"/>
      </w:rPr>
    </w:lvl>
  </w:abstractNum>
  <w:abstractNum w:abstractNumId="11" w15:restartNumberingAfterBreak="0">
    <w:nsid w:val="4C7B4127"/>
    <w:multiLevelType w:val="hybridMultilevel"/>
    <w:tmpl w:val="A90CBBE6"/>
    <w:lvl w:ilvl="0" w:tplc="F95A7F78">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AA717F"/>
    <w:multiLevelType w:val="multilevel"/>
    <w:tmpl w:val="A3906536"/>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5A71E7"/>
    <w:multiLevelType w:val="multilevel"/>
    <w:tmpl w:val="9C46C4F4"/>
    <w:lvl w:ilvl="0">
      <w:start w:val="1"/>
      <w:numFmt w:val="lowerLetter"/>
      <w:lvlText w:val="%1."/>
      <w:lvlJc w:val="left"/>
      <w:pPr>
        <w:ind w:left="36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662053"/>
    <w:multiLevelType w:val="hybridMultilevel"/>
    <w:tmpl w:val="9C46C4F4"/>
    <w:lvl w:ilvl="0" w:tplc="61CC6DE8">
      <w:start w:val="1"/>
      <w:numFmt w:val="lowerLetter"/>
      <w:lvlText w:val="%1."/>
      <w:lvlJc w:val="left"/>
      <w:pPr>
        <w:ind w:left="3600" w:hanging="360"/>
      </w:pPr>
      <w:rPr>
        <w:rFonts w:hint="default"/>
      </w:rPr>
    </w:lvl>
    <w:lvl w:ilvl="1" w:tplc="D8DE34D6">
      <w:start w:val="1"/>
      <w:numFmt w:val="lowerLetter"/>
      <w:lvlText w:val="%2."/>
      <w:lvlJc w:val="left"/>
      <w:pPr>
        <w:ind w:left="1440" w:hanging="360"/>
      </w:pPr>
    </w:lvl>
    <w:lvl w:ilvl="2" w:tplc="820EDDEC" w:tentative="1">
      <w:start w:val="1"/>
      <w:numFmt w:val="lowerRoman"/>
      <w:lvlText w:val="%3."/>
      <w:lvlJc w:val="right"/>
      <w:pPr>
        <w:ind w:left="2160" w:hanging="180"/>
      </w:pPr>
    </w:lvl>
    <w:lvl w:ilvl="3" w:tplc="6AA01DDC" w:tentative="1">
      <w:start w:val="1"/>
      <w:numFmt w:val="decimal"/>
      <w:lvlText w:val="%4."/>
      <w:lvlJc w:val="left"/>
      <w:pPr>
        <w:ind w:left="2880" w:hanging="360"/>
      </w:pPr>
    </w:lvl>
    <w:lvl w:ilvl="4" w:tplc="D2164FC6" w:tentative="1">
      <w:start w:val="1"/>
      <w:numFmt w:val="lowerLetter"/>
      <w:lvlText w:val="%5."/>
      <w:lvlJc w:val="left"/>
      <w:pPr>
        <w:ind w:left="3600" w:hanging="360"/>
      </w:pPr>
    </w:lvl>
    <w:lvl w:ilvl="5" w:tplc="EF622658" w:tentative="1">
      <w:start w:val="1"/>
      <w:numFmt w:val="lowerRoman"/>
      <w:lvlText w:val="%6."/>
      <w:lvlJc w:val="right"/>
      <w:pPr>
        <w:ind w:left="4320" w:hanging="180"/>
      </w:pPr>
    </w:lvl>
    <w:lvl w:ilvl="6" w:tplc="8B2EFC68" w:tentative="1">
      <w:start w:val="1"/>
      <w:numFmt w:val="decimal"/>
      <w:lvlText w:val="%7."/>
      <w:lvlJc w:val="left"/>
      <w:pPr>
        <w:ind w:left="5040" w:hanging="360"/>
      </w:pPr>
    </w:lvl>
    <w:lvl w:ilvl="7" w:tplc="BB62563E" w:tentative="1">
      <w:start w:val="1"/>
      <w:numFmt w:val="lowerLetter"/>
      <w:lvlText w:val="%8."/>
      <w:lvlJc w:val="left"/>
      <w:pPr>
        <w:ind w:left="5760" w:hanging="360"/>
      </w:pPr>
    </w:lvl>
    <w:lvl w:ilvl="8" w:tplc="056A0004" w:tentative="1">
      <w:start w:val="1"/>
      <w:numFmt w:val="lowerRoman"/>
      <w:lvlText w:val="%9."/>
      <w:lvlJc w:val="right"/>
      <w:pPr>
        <w:ind w:left="6480" w:hanging="180"/>
      </w:pPr>
    </w:lvl>
  </w:abstractNum>
  <w:abstractNum w:abstractNumId="15" w15:restartNumberingAfterBreak="0">
    <w:nsid w:val="62FF1388"/>
    <w:multiLevelType w:val="hybridMultilevel"/>
    <w:tmpl w:val="19E4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242C2"/>
    <w:multiLevelType w:val="hybridMultilevel"/>
    <w:tmpl w:val="8D4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B5775"/>
    <w:multiLevelType w:val="hybridMultilevel"/>
    <w:tmpl w:val="D66E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2"/>
        <w:numFmt w:val="decimal"/>
        <w:lvlText w:val="%1."/>
        <w:lvlJc w:val="left"/>
        <w:pPr>
          <w:ind w:left="720" w:hanging="72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260" w:hanging="180"/>
        </w:pPr>
        <w:rPr>
          <w:rFonts w:hint="default"/>
        </w:rPr>
      </w:lvl>
    </w:lvlOverride>
    <w:lvlOverride w:ilvl="3">
      <w:lvl w:ilvl="3">
        <w:start w:val="1"/>
        <w:numFmt w:val="decimal"/>
        <w:lvlText w:val="%4."/>
        <w:lvlJc w:val="left"/>
        <w:pPr>
          <w:ind w:left="1620" w:hanging="360"/>
        </w:pPr>
        <w:rPr>
          <w:rFonts w:hint="default"/>
        </w:rPr>
      </w:lvl>
    </w:lvlOverride>
    <w:lvlOverride w:ilvl="4">
      <w:lvl w:ilvl="4">
        <w:start w:val="1"/>
        <w:numFmt w:val="lowerLetter"/>
        <w:lvlText w:val="%5."/>
        <w:lvlJc w:val="left"/>
        <w:pPr>
          <w:ind w:left="1980" w:hanging="360"/>
        </w:pPr>
        <w:rPr>
          <w:rFonts w:hint="default"/>
        </w:rPr>
      </w:lvl>
    </w:lvlOverride>
    <w:lvlOverride w:ilvl="5">
      <w:lvl w:ilvl="5">
        <w:start w:val="1"/>
        <w:numFmt w:val="lowerRoman"/>
        <w:lvlText w:val="%6."/>
        <w:lvlJc w:val="left"/>
        <w:pPr>
          <w:ind w:left="2160" w:hanging="18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060" w:hanging="180"/>
        </w:pPr>
        <w:rPr>
          <w:rFonts w:hint="default"/>
        </w:rPr>
      </w:lvl>
    </w:lvlOverride>
  </w:num>
  <w:num w:numId="2">
    <w:abstractNumId w:val="4"/>
  </w:num>
  <w:num w:numId="3">
    <w:abstractNumId w:val="3"/>
  </w:num>
  <w:num w:numId="4">
    <w:abstractNumId w:val="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90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2"/>
  </w:num>
  <w:num w:numId="6">
    <w:abstractNumId w:val="2"/>
  </w:num>
  <w:num w:numId="7">
    <w:abstractNumId w:val="9"/>
  </w:num>
  <w:num w:numId="8">
    <w:abstractNumId w:val="11"/>
  </w:num>
  <w:num w:numId="9">
    <w:abstractNumId w:val="14"/>
  </w:num>
  <w:num w:numId="10">
    <w:abstractNumId w:val="13"/>
  </w:num>
  <w:num w:numId="11">
    <w:abstractNumId w:val="8"/>
  </w:num>
  <w:num w:numId="12">
    <w:abstractNumId w:val="0"/>
  </w:num>
  <w:num w:numId="13">
    <w:abstractNumId w:val="5"/>
  </w:num>
  <w:num w:numId="14">
    <w:abstractNumId w:val="1"/>
  </w:num>
  <w:num w:numId="15">
    <w:abstractNumId w:val="17"/>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70"/>
    <w:rsid w:val="00047AE1"/>
    <w:rsid w:val="002330FB"/>
    <w:rsid w:val="00233A5D"/>
    <w:rsid w:val="00385138"/>
    <w:rsid w:val="00392B72"/>
    <w:rsid w:val="005B48B7"/>
    <w:rsid w:val="00796534"/>
    <w:rsid w:val="007B2FE2"/>
    <w:rsid w:val="007F4A61"/>
    <w:rsid w:val="009A0AD3"/>
    <w:rsid w:val="009A3DFC"/>
    <w:rsid w:val="009A5370"/>
    <w:rsid w:val="009F557D"/>
    <w:rsid w:val="00A6703B"/>
    <w:rsid w:val="00AF5FF9"/>
    <w:rsid w:val="00B01939"/>
    <w:rsid w:val="00B4122D"/>
    <w:rsid w:val="00DF2F53"/>
    <w:rsid w:val="00E013F5"/>
    <w:rsid w:val="00F04CE5"/>
    <w:rsid w:val="00F6339F"/>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7745"/>
  <w15:chartTrackingRefBased/>
  <w15:docId w15:val="{7080168F-44A5-4DB9-8B99-7EB03DB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370"/>
  </w:style>
  <w:style w:type="character" w:customStyle="1" w:styleId="eop">
    <w:name w:val="eop"/>
    <w:basedOn w:val="DefaultParagraphFont"/>
    <w:rsid w:val="009A5370"/>
  </w:style>
  <w:style w:type="paragraph" w:styleId="BalloonText">
    <w:name w:val="Balloon Text"/>
    <w:basedOn w:val="Normal"/>
    <w:link w:val="BalloonTextChar"/>
    <w:uiPriority w:val="99"/>
    <w:semiHidden/>
    <w:unhideWhenUsed/>
    <w:rsid w:val="005B4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B7"/>
    <w:rPr>
      <w:rFonts w:ascii="Segoe UI" w:hAnsi="Segoe UI" w:cs="Segoe UI"/>
      <w:sz w:val="18"/>
      <w:szCs w:val="18"/>
    </w:rPr>
  </w:style>
  <w:style w:type="paragraph" w:styleId="ListParagraph">
    <w:name w:val="List Paragraph"/>
    <w:basedOn w:val="Normal"/>
    <w:uiPriority w:val="34"/>
    <w:qFormat/>
    <w:rsid w:val="00047AE1"/>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BodyTextIndent2">
    <w:name w:val="Body Text Indent 2"/>
    <w:basedOn w:val="Normal"/>
    <w:link w:val="BodyTextIndent2Char"/>
    <w:rsid w:val="00047AE1"/>
    <w:pPr>
      <w:widowControl w:val="0"/>
      <w:numPr>
        <w:ilvl w:val="12"/>
      </w:numPr>
      <w:tabs>
        <w:tab w:val="left" w:pos="360"/>
        <w:tab w:val="left" w:pos="720"/>
        <w:tab w:val="left" w:pos="1080"/>
        <w:tab w:val="left" w:pos="1530"/>
      </w:tabs>
      <w:spacing w:after="0" w:line="240" w:lineRule="auto"/>
      <w:ind w:left="1530" w:hanging="15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7AE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AE1"/>
    <w:rPr>
      <w:color w:val="0000FF"/>
      <w:u w:val="single"/>
    </w:rPr>
  </w:style>
  <w:style w:type="character" w:styleId="UnresolvedMention">
    <w:name w:val="Unresolved Mention"/>
    <w:basedOn w:val="DefaultParagraphFont"/>
    <w:uiPriority w:val="99"/>
    <w:semiHidden/>
    <w:unhideWhenUsed/>
    <w:rsid w:val="00E013F5"/>
    <w:rPr>
      <w:color w:val="605E5C"/>
      <w:shd w:val="clear" w:color="auto" w:fill="E1DFDD"/>
    </w:rPr>
  </w:style>
  <w:style w:type="numbering" w:customStyle="1" w:styleId="Style1">
    <w:name w:val="Style1"/>
    <w:uiPriority w:val="99"/>
    <w:rsid w:val="00E013F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9922">
      <w:bodyDiv w:val="1"/>
      <w:marLeft w:val="0"/>
      <w:marRight w:val="0"/>
      <w:marTop w:val="0"/>
      <w:marBottom w:val="0"/>
      <w:divBdr>
        <w:top w:val="none" w:sz="0" w:space="0" w:color="auto"/>
        <w:left w:val="none" w:sz="0" w:space="0" w:color="auto"/>
        <w:bottom w:val="none" w:sz="0" w:space="0" w:color="auto"/>
        <w:right w:val="none" w:sz="0" w:space="0" w:color="auto"/>
      </w:divBdr>
    </w:div>
    <w:div w:id="17959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4pyOAeXSU-MmyecGkA4wbytpr6pxd9PpF4SkHrNkAVUQzAzMlpZSDAySjEwOUo5ME04Rlk2V0dHRCQlQCN0PWc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12358-B577-4907-A78B-B7CD2167ADB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43e6f0c9-c6bb-42d2-a462-061bd5d40502"/>
    <ds:schemaRef ds:uri="9be9b7a9-ba1e-4de9-a6f2-171954f562ed"/>
    <ds:schemaRef ds:uri="http://www.w3.org/XML/1998/namespace"/>
    <ds:schemaRef ds:uri="http://purl.org/dc/dcmitype/"/>
  </ds:schemaRefs>
</ds:datastoreItem>
</file>

<file path=customXml/itemProps2.xml><?xml version="1.0" encoding="utf-8"?>
<ds:datastoreItem xmlns:ds="http://schemas.openxmlformats.org/officeDocument/2006/customXml" ds:itemID="{62916302-7D0A-4491-927C-1FB26C06D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FBB7-66AB-44BE-B440-95E8184CC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Angie J Urmson Jeffries</cp:lastModifiedBy>
  <cp:revision>8</cp:revision>
  <dcterms:created xsi:type="dcterms:W3CDTF">2021-10-15T12:13:00Z</dcterms:created>
  <dcterms:modified xsi:type="dcterms:W3CDTF">2021-12-09T14:44:00Z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