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E15" w:rsidRDefault="00764E15">
      <w:pPr>
        <w:rPr>
          <w:b/>
        </w:rPr>
      </w:pPr>
      <w:r w:rsidRPr="00764E15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1186180</wp:posOffset>
            </wp:positionH>
            <wp:positionV relativeFrom="paragraph">
              <wp:posOffset>0</wp:posOffset>
            </wp:positionV>
            <wp:extent cx="3347085" cy="1202055"/>
            <wp:effectExtent l="0" t="0" r="5715" b="0"/>
            <wp:wrapTopAndBottom/>
            <wp:docPr id="1" name="Picture 1" descr="S:\LOGOS\FOR USE IN PRINTED MATERIAL\nursing 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S\FOR USE IN PRINTED MATERIAL\nursing ma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E15" w:rsidRPr="00764E15" w:rsidRDefault="00764E15" w:rsidP="00764E15">
      <w:pPr>
        <w:jc w:val="center"/>
        <w:rPr>
          <w:b/>
          <w:sz w:val="40"/>
          <w:szCs w:val="40"/>
        </w:rPr>
      </w:pPr>
      <w:r w:rsidRPr="00764E15">
        <w:rPr>
          <w:b/>
          <w:sz w:val="40"/>
          <w:szCs w:val="40"/>
        </w:rPr>
        <w:t>PROGRAM OUTCOME DATA</w:t>
      </w:r>
    </w:p>
    <w:p w:rsidR="00940B44" w:rsidRPr="00764E15" w:rsidRDefault="00940B44" w:rsidP="00764E15">
      <w:pPr>
        <w:spacing w:after="0"/>
        <w:rPr>
          <w:caps/>
          <w:sz w:val="24"/>
          <w:szCs w:val="24"/>
          <w:u w:val="single"/>
        </w:rPr>
      </w:pPr>
      <w:r w:rsidRPr="00764E15">
        <w:rPr>
          <w:b/>
          <w:caps/>
          <w:sz w:val="24"/>
          <w:szCs w:val="24"/>
          <w:u w:val="single"/>
        </w:rPr>
        <w:t>Graduates’ success on the licensure and/or certification examination</w:t>
      </w:r>
      <w:r w:rsidRPr="00764E15">
        <w:rPr>
          <w:caps/>
          <w:sz w:val="24"/>
          <w:szCs w:val="24"/>
          <w:u w:val="single"/>
        </w:rPr>
        <w:t xml:space="preserve"> </w:t>
      </w:r>
    </w:p>
    <w:p w:rsidR="00150B52" w:rsidRPr="00764E15" w:rsidRDefault="00025403" w:rsidP="00764E15">
      <w:pPr>
        <w:spacing w:after="0"/>
        <w:rPr>
          <w:b/>
        </w:rPr>
      </w:pPr>
      <w:r w:rsidRPr="00764E15">
        <w:rPr>
          <w:b/>
        </w:rPr>
        <w:t xml:space="preserve">NCLEX-RN for entry-level BSN students (January 1 – December 31) </w:t>
      </w:r>
    </w:p>
    <w:p w:rsidR="00C85012" w:rsidRPr="00DC4858" w:rsidRDefault="00DC4858" w:rsidP="00E559EB">
      <w:pPr>
        <w:spacing w:after="0" w:line="240" w:lineRule="auto"/>
        <w:ind w:firstLine="720"/>
        <w:rPr>
          <w:b/>
          <w:u w:val="words"/>
        </w:rPr>
      </w:pPr>
      <w:r>
        <w:rPr>
          <w:b/>
          <w:u w:val="words"/>
        </w:rPr>
        <w:t xml:space="preserve">YSU data </w:t>
      </w:r>
      <w:r>
        <w:rPr>
          <w:b/>
          <w:u w:val="words"/>
        </w:rPr>
        <w:tab/>
      </w:r>
      <w:r>
        <w:rPr>
          <w:b/>
          <w:u w:val="words"/>
        </w:rPr>
        <w:tab/>
      </w:r>
      <w:r w:rsidR="004D16E4">
        <w:rPr>
          <w:b/>
          <w:u w:val="words"/>
        </w:rPr>
        <w:t xml:space="preserve">Ohio data </w:t>
      </w:r>
      <w:r w:rsidR="004D16E4">
        <w:rPr>
          <w:b/>
          <w:u w:val="words"/>
        </w:rPr>
        <w:tab/>
      </w:r>
      <w:r w:rsidR="00C85012" w:rsidRPr="00DC4858">
        <w:rPr>
          <w:b/>
          <w:u w:val="words"/>
        </w:rPr>
        <w:t xml:space="preserve">National data </w:t>
      </w:r>
      <w:r w:rsidR="00C85012" w:rsidRPr="00DC4858">
        <w:rPr>
          <w:b/>
          <w:u w:val="words"/>
        </w:rPr>
        <w:tab/>
      </w:r>
      <w:r w:rsidR="00CB7690">
        <w:rPr>
          <w:b/>
          <w:u w:val="words"/>
        </w:rPr>
        <w:t>(95% of national average)</w:t>
      </w:r>
    </w:p>
    <w:p w:rsidR="00ED7A32" w:rsidRDefault="00ED7A32" w:rsidP="00ED7A32">
      <w:pPr>
        <w:spacing w:after="0" w:line="240" w:lineRule="auto"/>
      </w:pPr>
      <w:r>
        <w:t>2014</w:t>
      </w:r>
      <w:r>
        <w:tab/>
        <w:t>81.91%</w:t>
      </w:r>
      <w:r w:rsidR="00E559EB">
        <w:tab/>
      </w:r>
      <w:r w:rsidR="004D16E4">
        <w:t xml:space="preserve">    </w:t>
      </w:r>
      <w:r w:rsidR="00E559EB">
        <w:t>77/94</w:t>
      </w:r>
      <w:r w:rsidR="004D16E4">
        <w:tab/>
        <w:t>77.18%</w:t>
      </w:r>
      <w:r w:rsidR="004D16E4">
        <w:tab/>
      </w:r>
      <w:r w:rsidR="004D16E4">
        <w:tab/>
      </w:r>
      <w:r w:rsidR="00C85012">
        <w:t>81.79%</w:t>
      </w:r>
      <w:r w:rsidR="00CB7690">
        <w:tab/>
      </w:r>
      <w:r w:rsidR="00CB7690">
        <w:tab/>
        <w:t>77.75%</w:t>
      </w:r>
    </w:p>
    <w:p w:rsidR="00ED7A32" w:rsidRDefault="00ED7A32" w:rsidP="00ED7A32">
      <w:pPr>
        <w:spacing w:after="0" w:line="240" w:lineRule="auto"/>
      </w:pPr>
      <w:r>
        <w:t>2015</w:t>
      </w:r>
      <w:r>
        <w:tab/>
        <w:t>87.64%</w:t>
      </w:r>
      <w:r w:rsidR="00E559EB">
        <w:tab/>
      </w:r>
      <w:r w:rsidR="004D16E4">
        <w:t xml:space="preserve">    </w:t>
      </w:r>
      <w:r w:rsidR="00E559EB">
        <w:t>78/89</w:t>
      </w:r>
      <w:r w:rsidR="004D16E4">
        <w:tab/>
        <w:t>81.21%</w:t>
      </w:r>
      <w:r w:rsidR="004D16E4">
        <w:tab/>
      </w:r>
      <w:r w:rsidR="004D16E4">
        <w:tab/>
      </w:r>
      <w:r w:rsidR="00C85012">
        <w:t>84.51%</w:t>
      </w:r>
      <w:r w:rsidR="00C85012">
        <w:tab/>
      </w:r>
      <w:r w:rsidR="00CB7690">
        <w:tab/>
        <w:t>80.28%</w:t>
      </w:r>
    </w:p>
    <w:p w:rsidR="005F7370" w:rsidRDefault="005F7370" w:rsidP="00ED7A32">
      <w:pPr>
        <w:spacing w:after="0" w:line="240" w:lineRule="auto"/>
      </w:pPr>
      <w:r>
        <w:t>2016</w:t>
      </w:r>
      <w:r>
        <w:tab/>
      </w:r>
      <w:r w:rsidR="00B64A29">
        <w:t>88.54%</w:t>
      </w:r>
      <w:r w:rsidR="00B64A29">
        <w:tab/>
        <w:t xml:space="preserve">    85/96</w:t>
      </w:r>
      <w:r w:rsidR="00B64A29">
        <w:tab/>
        <w:t>81.12%</w:t>
      </w:r>
      <w:r w:rsidR="00B64A29">
        <w:tab/>
      </w:r>
      <w:r w:rsidR="00B64A29">
        <w:tab/>
        <w:t>84.56%</w:t>
      </w:r>
      <w:r w:rsidR="00B64A29">
        <w:tab/>
      </w:r>
      <w:r w:rsidR="00B64A29">
        <w:tab/>
        <w:t>80.33%</w:t>
      </w:r>
    </w:p>
    <w:p w:rsidR="00DC4F83" w:rsidRDefault="00DC4F83" w:rsidP="00ED7A32">
      <w:pPr>
        <w:spacing w:after="0" w:line="240" w:lineRule="auto"/>
      </w:pPr>
      <w:r>
        <w:t>2017</w:t>
      </w:r>
      <w:r>
        <w:tab/>
        <w:t>90.59%</w:t>
      </w:r>
      <w:r>
        <w:tab/>
        <w:t xml:space="preserve">    77/85</w:t>
      </w:r>
      <w:r>
        <w:tab/>
        <w:t>84.96%</w:t>
      </w:r>
      <w:r>
        <w:tab/>
      </w:r>
      <w:r>
        <w:tab/>
        <w:t>87.12%</w:t>
      </w:r>
      <w:r>
        <w:tab/>
      </w:r>
      <w:r>
        <w:tab/>
      </w:r>
      <w:r w:rsidR="00A026E6">
        <w:t>82.76%</w:t>
      </w:r>
    </w:p>
    <w:p w:rsidR="005E40C9" w:rsidRDefault="005E40C9" w:rsidP="00ED7A32">
      <w:pPr>
        <w:spacing w:after="0" w:line="240" w:lineRule="auto"/>
      </w:pPr>
    </w:p>
    <w:p w:rsidR="005B5527" w:rsidRPr="00267C73" w:rsidRDefault="001B1478" w:rsidP="00ED7A32">
      <w:pPr>
        <w:spacing w:after="0" w:line="240" w:lineRule="auto"/>
        <w:rPr>
          <w:b/>
        </w:rPr>
      </w:pPr>
      <w:r w:rsidRPr="00267C73">
        <w:rPr>
          <w:b/>
        </w:rPr>
        <w:t>Certification</w:t>
      </w:r>
      <w:r w:rsidR="00764E15" w:rsidRPr="00267C73">
        <w:rPr>
          <w:b/>
        </w:rPr>
        <w:t xml:space="preserve">: </w:t>
      </w:r>
      <w:r w:rsidRPr="00267C73">
        <w:rPr>
          <w:b/>
        </w:rPr>
        <w:t>F</w:t>
      </w:r>
      <w:r w:rsidR="00E559EB" w:rsidRPr="00267C73">
        <w:rPr>
          <w:b/>
        </w:rPr>
        <w:t>amily Nurse Practitioner</w:t>
      </w:r>
      <w:r w:rsidR="00A5638C">
        <w:rPr>
          <w:b/>
        </w:rPr>
        <w:t>;</w:t>
      </w:r>
      <w:bookmarkStart w:id="0" w:name="_GoBack"/>
      <w:bookmarkEnd w:id="0"/>
      <w:r w:rsidRPr="00267C73">
        <w:rPr>
          <w:b/>
        </w:rPr>
        <w:t xml:space="preserve"> Nurse Anesthesia </w:t>
      </w:r>
    </w:p>
    <w:p w:rsidR="005E40C9" w:rsidRPr="00267C73" w:rsidRDefault="001B1478" w:rsidP="00ED7A32">
      <w:pPr>
        <w:spacing w:after="0" w:line="240" w:lineRule="auto"/>
      </w:pPr>
      <w:r w:rsidRPr="00267C73">
        <w:t>2015</w:t>
      </w:r>
      <w:r w:rsidR="001A0F29">
        <w:tab/>
        <w:t xml:space="preserve">FNP: 15/17 (AANP =9; ANCC = 6; 2 NC) </w:t>
      </w:r>
    </w:p>
    <w:p w:rsidR="00ED7A32" w:rsidRDefault="00C65F1F" w:rsidP="00ED7A32">
      <w:pPr>
        <w:spacing w:after="0" w:line="240" w:lineRule="auto"/>
      </w:pPr>
      <w:r w:rsidRPr="00267C73">
        <w:t>2016</w:t>
      </w:r>
      <w:r w:rsidR="001A0F29">
        <w:tab/>
        <w:t>FNP: 15/16 (AANP =</w:t>
      </w:r>
      <w:proofErr w:type="gramStart"/>
      <w:r w:rsidR="001A0F29">
        <w:t>8</w:t>
      </w:r>
      <w:proofErr w:type="gramEnd"/>
      <w:r w:rsidR="001A0F29">
        <w:t xml:space="preserve">; ANCC = 7; 1 NC) </w:t>
      </w:r>
      <w:r w:rsidR="00DC4F83">
        <w:t>NA</w:t>
      </w:r>
      <w:r w:rsidR="001A0F29">
        <w:t>:</w:t>
      </w:r>
      <w:r w:rsidR="00DC4F83">
        <w:t xml:space="preserve"> 73% 1</w:t>
      </w:r>
      <w:r w:rsidR="00DC4F83" w:rsidRPr="00DC4F83">
        <w:rPr>
          <w:vertAlign w:val="superscript"/>
        </w:rPr>
        <w:t>st</w:t>
      </w:r>
      <w:r w:rsidR="00DC4F83">
        <w:t xml:space="preserve"> time; 91% 2</w:t>
      </w:r>
      <w:r w:rsidR="00DC4F83" w:rsidRPr="00DC4F83">
        <w:rPr>
          <w:vertAlign w:val="superscript"/>
        </w:rPr>
        <w:t>nd</w:t>
      </w:r>
      <w:r w:rsidR="00DC4F83">
        <w:t xml:space="preserve"> time </w:t>
      </w:r>
    </w:p>
    <w:p w:rsidR="00A026E6" w:rsidRDefault="0091569C" w:rsidP="00ED7A32">
      <w:pPr>
        <w:spacing w:after="0" w:line="240" w:lineRule="auto"/>
      </w:pPr>
      <w:r>
        <w:t>2017</w:t>
      </w:r>
      <w:r>
        <w:tab/>
        <w:t>FNP: 16/16 (AANP =</w:t>
      </w:r>
      <w:proofErr w:type="gramStart"/>
      <w:r w:rsidR="001A0F29">
        <w:t>6</w:t>
      </w:r>
      <w:proofErr w:type="gramEnd"/>
      <w:r w:rsidR="001A0F29">
        <w:t xml:space="preserve">; ANCC = 10) </w:t>
      </w:r>
      <w:r>
        <w:t xml:space="preserve">        </w:t>
      </w:r>
      <w:r w:rsidR="00A5638C">
        <w:t xml:space="preserve"> </w:t>
      </w:r>
      <w:r>
        <w:t xml:space="preserve">NA: 15 certified </w:t>
      </w:r>
      <w:r w:rsidR="00DD7CE8">
        <w:t xml:space="preserve"> </w:t>
      </w:r>
    </w:p>
    <w:p w:rsidR="001B1478" w:rsidRDefault="001B1478" w:rsidP="00ED7A32">
      <w:pPr>
        <w:spacing w:after="0" w:line="240" w:lineRule="auto"/>
      </w:pPr>
    </w:p>
    <w:p w:rsidR="00ED7A32" w:rsidRPr="00764E15" w:rsidRDefault="00940B44" w:rsidP="00ED7A32">
      <w:pPr>
        <w:spacing w:after="0" w:line="240" w:lineRule="auto"/>
        <w:rPr>
          <w:b/>
          <w:caps/>
          <w:sz w:val="24"/>
          <w:szCs w:val="24"/>
          <w:u w:val="single"/>
        </w:rPr>
      </w:pPr>
      <w:r w:rsidRPr="00764E15">
        <w:rPr>
          <w:b/>
          <w:caps/>
          <w:sz w:val="24"/>
          <w:szCs w:val="24"/>
          <w:u w:val="single"/>
        </w:rPr>
        <w:t>Students’ completion of the nursing program</w:t>
      </w:r>
      <w:r w:rsidR="00CB7690">
        <w:rPr>
          <w:b/>
          <w:caps/>
          <w:sz w:val="24"/>
          <w:szCs w:val="24"/>
          <w:u w:val="single"/>
        </w:rPr>
        <w:t xml:space="preserve"> </w:t>
      </w:r>
    </w:p>
    <w:p w:rsidR="00ED7A32" w:rsidRPr="00764E15" w:rsidRDefault="00ED7A32" w:rsidP="00ED7A32">
      <w:pPr>
        <w:spacing w:after="0" w:line="240" w:lineRule="auto"/>
      </w:pPr>
      <w:r w:rsidRPr="00764E15">
        <w:rPr>
          <w:b/>
        </w:rPr>
        <w:t xml:space="preserve">Program Completion </w:t>
      </w:r>
      <w:r w:rsidR="000B2F1B" w:rsidRPr="00764E15">
        <w:rPr>
          <w:b/>
        </w:rPr>
        <w:t>Entry-level BSN</w:t>
      </w:r>
      <w:r w:rsidR="00764E15">
        <w:rPr>
          <w:b/>
        </w:rPr>
        <w:t>:</w:t>
      </w:r>
      <w:r w:rsidR="00025403" w:rsidRPr="00764E15">
        <w:rPr>
          <w:b/>
        </w:rPr>
        <w:t xml:space="preserve"> </w:t>
      </w:r>
      <w:r w:rsidR="00025403" w:rsidRPr="00764E15">
        <w:t xml:space="preserve"> </w:t>
      </w:r>
      <w:r w:rsidR="00CB7690">
        <w:t>Expected level of achievement &gt; 80%</w:t>
      </w:r>
    </w:p>
    <w:p w:rsidR="00ED7A32" w:rsidRDefault="00ED7A32" w:rsidP="00ED7A32">
      <w:pPr>
        <w:spacing w:after="0" w:line="240" w:lineRule="auto"/>
      </w:pPr>
      <w:r>
        <w:t xml:space="preserve">2016 </w:t>
      </w:r>
      <w:r w:rsidR="00804852">
        <w:tab/>
        <w:t xml:space="preserve">Fall, </w:t>
      </w:r>
      <w:r w:rsidR="00C85012">
        <w:t xml:space="preserve">2013 </w:t>
      </w:r>
      <w:r w:rsidR="00C85012">
        <w:tab/>
      </w:r>
      <w:r w:rsidR="00804852">
        <w:t>86.2 %</w:t>
      </w:r>
      <w:r w:rsidR="00BD342E">
        <w:tab/>
        <w:t>August, 2013 – May, 2016</w:t>
      </w:r>
    </w:p>
    <w:p w:rsidR="007164EA" w:rsidRDefault="007164EA" w:rsidP="00ED7A32">
      <w:pPr>
        <w:spacing w:after="0" w:line="240" w:lineRule="auto"/>
      </w:pPr>
      <w:r>
        <w:t>2017</w:t>
      </w:r>
      <w:r>
        <w:tab/>
        <w:t>Fall, 2014</w:t>
      </w:r>
      <w:r>
        <w:tab/>
      </w:r>
      <w:r w:rsidR="00EB2787">
        <w:t>83.0%</w:t>
      </w:r>
      <w:r w:rsidR="00EB2787">
        <w:tab/>
        <w:t xml:space="preserve">August, 2014 – May, 2017 </w:t>
      </w:r>
    </w:p>
    <w:p w:rsidR="00DC4F83" w:rsidRDefault="00DC4F83" w:rsidP="00ED7A32">
      <w:pPr>
        <w:spacing w:after="0" w:line="240" w:lineRule="auto"/>
      </w:pPr>
      <w:r>
        <w:t>2018</w:t>
      </w:r>
      <w:r>
        <w:tab/>
        <w:t>Fall, 2015</w:t>
      </w:r>
      <w:r>
        <w:tab/>
      </w:r>
      <w:r w:rsidR="0079386D">
        <w:t>87.0%</w:t>
      </w:r>
      <w:r>
        <w:tab/>
        <w:t xml:space="preserve">August, 2015 – May, 2018 </w:t>
      </w:r>
    </w:p>
    <w:p w:rsidR="007164EA" w:rsidRDefault="007164EA" w:rsidP="00ED7A32">
      <w:pPr>
        <w:spacing w:after="0" w:line="240" w:lineRule="auto"/>
      </w:pPr>
    </w:p>
    <w:p w:rsidR="000B2F1B" w:rsidRPr="00CB7690" w:rsidRDefault="000B2F1B" w:rsidP="00ED7A32">
      <w:pPr>
        <w:spacing w:after="0" w:line="240" w:lineRule="auto"/>
      </w:pPr>
      <w:r w:rsidRPr="00764E15">
        <w:rPr>
          <w:b/>
        </w:rPr>
        <w:t>RN-BSN Compl</w:t>
      </w:r>
      <w:r w:rsidR="00764E15">
        <w:rPr>
          <w:b/>
        </w:rPr>
        <w:t>etion Program:</w:t>
      </w:r>
      <w:r w:rsidR="00CB7690">
        <w:rPr>
          <w:b/>
        </w:rPr>
        <w:t xml:space="preserve"> </w:t>
      </w:r>
      <w:r w:rsidR="00CB7690" w:rsidRPr="00CB7690">
        <w:t>Expected level of achievement &gt; 80%</w:t>
      </w:r>
    </w:p>
    <w:p w:rsidR="00A46997" w:rsidRDefault="00A46997" w:rsidP="00A46997">
      <w:pPr>
        <w:spacing w:after="0" w:line="240" w:lineRule="auto"/>
      </w:pPr>
      <w:r>
        <w:t>2015</w:t>
      </w:r>
      <w:r>
        <w:tab/>
        <w:t>Fall, 2014</w:t>
      </w:r>
      <w:r>
        <w:tab/>
        <w:t>100%</w:t>
      </w:r>
      <w:r>
        <w:tab/>
        <w:t>August</w:t>
      </w:r>
      <w:r w:rsidR="00BD342E">
        <w:t>, 2014 – December, 2015</w:t>
      </w:r>
    </w:p>
    <w:p w:rsidR="000B2F1B" w:rsidRDefault="000B2F1B" w:rsidP="00ED7A32">
      <w:pPr>
        <w:spacing w:after="0" w:line="240" w:lineRule="auto"/>
      </w:pPr>
      <w:r>
        <w:t xml:space="preserve">2016 </w:t>
      </w:r>
      <w:r>
        <w:tab/>
        <w:t>Fall, 2015</w:t>
      </w:r>
      <w:r>
        <w:tab/>
        <w:t>100%</w:t>
      </w:r>
      <w:r w:rsidR="00025403">
        <w:tab/>
        <w:t>August</w:t>
      </w:r>
      <w:r w:rsidR="00BD342E">
        <w:t xml:space="preserve">, 2015 – December, 2016 </w:t>
      </w:r>
    </w:p>
    <w:p w:rsidR="00DC4F83" w:rsidRDefault="00DC4F83" w:rsidP="00ED7A32">
      <w:pPr>
        <w:spacing w:after="0" w:line="240" w:lineRule="auto"/>
      </w:pPr>
      <w:r>
        <w:t>2017</w:t>
      </w:r>
      <w:r>
        <w:tab/>
        <w:t>Fall, 2016</w:t>
      </w:r>
      <w:r>
        <w:tab/>
      </w:r>
      <w:r w:rsidR="0079386D">
        <w:t>100%</w:t>
      </w:r>
      <w:r>
        <w:tab/>
        <w:t xml:space="preserve">August, 2015 – December, 2017 </w:t>
      </w:r>
    </w:p>
    <w:p w:rsidR="005B3195" w:rsidRDefault="005B3195" w:rsidP="00ED7A32">
      <w:pPr>
        <w:spacing w:after="0" w:line="240" w:lineRule="auto"/>
      </w:pPr>
    </w:p>
    <w:p w:rsidR="001B1478" w:rsidRPr="00267C73" w:rsidRDefault="00CB7690" w:rsidP="00ED7A32">
      <w:pPr>
        <w:spacing w:after="0" w:line="240" w:lineRule="auto"/>
      </w:pPr>
      <w:r w:rsidRPr="00267C73">
        <w:rPr>
          <w:b/>
        </w:rPr>
        <w:t xml:space="preserve">MSN Completion Rates: </w:t>
      </w:r>
      <w:r w:rsidRPr="00267C73">
        <w:t>Expected level of achievement &gt; 80%</w:t>
      </w:r>
    </w:p>
    <w:p w:rsidR="00A46997" w:rsidRPr="00267C73" w:rsidRDefault="00A46997" w:rsidP="00A46997">
      <w:pPr>
        <w:spacing w:after="0" w:line="240" w:lineRule="auto"/>
      </w:pPr>
      <w:r w:rsidRPr="00267C73">
        <w:t>2015</w:t>
      </w:r>
      <w:r w:rsidRPr="00267C73">
        <w:tab/>
      </w:r>
      <w:r w:rsidR="00FC1720" w:rsidRPr="00267C73">
        <w:t xml:space="preserve"> </w:t>
      </w:r>
      <w:r w:rsidRPr="00267C73">
        <w:t>78%</w:t>
      </w:r>
      <w:r w:rsidR="00BD342E" w:rsidRPr="00267C73">
        <w:tab/>
      </w:r>
      <w:r w:rsidR="00FC1720" w:rsidRPr="00267C73">
        <w:tab/>
      </w:r>
      <w:r w:rsidR="00BD342E" w:rsidRPr="00267C73">
        <w:t>32/36</w:t>
      </w:r>
      <w:r w:rsidR="00BD342E" w:rsidRPr="00267C73">
        <w:tab/>
        <w:t xml:space="preserve">(3 Withdrawals: 1 NA; 2 FNP) </w:t>
      </w:r>
    </w:p>
    <w:p w:rsidR="001B1478" w:rsidRDefault="00FC1720" w:rsidP="00ED7A32">
      <w:pPr>
        <w:spacing w:after="0" w:line="240" w:lineRule="auto"/>
      </w:pPr>
      <w:r w:rsidRPr="00267C73">
        <w:t>2016</w:t>
      </w:r>
      <w:r w:rsidRPr="00267C73">
        <w:tab/>
        <w:t>93.75</w:t>
      </w:r>
      <w:r w:rsidR="001B1478" w:rsidRPr="00267C73">
        <w:t>%</w:t>
      </w:r>
      <w:r w:rsidR="00BD342E" w:rsidRPr="00267C73">
        <w:tab/>
      </w:r>
      <w:r w:rsidRPr="00267C73">
        <w:tab/>
        <w:t>30/32</w:t>
      </w:r>
      <w:r w:rsidRPr="00267C73">
        <w:tab/>
        <w:t>(2 Withdrawals: 1 NA; 1 FNP)</w:t>
      </w:r>
      <w:r>
        <w:t xml:space="preserve"> </w:t>
      </w:r>
    </w:p>
    <w:p w:rsidR="00267C73" w:rsidRDefault="00267C73" w:rsidP="00ED7A32">
      <w:pPr>
        <w:spacing w:after="0" w:line="240" w:lineRule="auto"/>
      </w:pPr>
      <w:r>
        <w:t>2017</w:t>
      </w:r>
      <w:r>
        <w:tab/>
        <w:t>100%</w:t>
      </w:r>
      <w:r>
        <w:tab/>
      </w:r>
      <w:r>
        <w:tab/>
        <w:t xml:space="preserve">13/13 </w:t>
      </w:r>
      <w:r>
        <w:tab/>
        <w:t xml:space="preserve">(full-time FNP) </w:t>
      </w:r>
    </w:p>
    <w:p w:rsidR="00DC4F83" w:rsidRDefault="00DC4F83" w:rsidP="00ED7A32">
      <w:pPr>
        <w:spacing w:after="0" w:line="240" w:lineRule="auto"/>
      </w:pPr>
      <w:r>
        <w:t>2018</w:t>
      </w:r>
      <w:r>
        <w:tab/>
      </w:r>
      <w:r w:rsidR="0079386D">
        <w:t>100%</w:t>
      </w:r>
      <w:r w:rsidR="0079386D">
        <w:tab/>
      </w:r>
      <w:r w:rsidR="0079386D">
        <w:tab/>
      </w:r>
    </w:p>
    <w:p w:rsidR="00CB7690" w:rsidRDefault="00CB7690" w:rsidP="00ED7A32">
      <w:pPr>
        <w:spacing w:after="0" w:line="240" w:lineRule="auto"/>
      </w:pPr>
    </w:p>
    <w:p w:rsidR="00CB7690" w:rsidRDefault="00CB7690" w:rsidP="00ED7A32">
      <w:pPr>
        <w:spacing w:after="0" w:line="240" w:lineRule="auto"/>
      </w:pPr>
      <w:r w:rsidRPr="00BD342E">
        <w:rPr>
          <w:b/>
        </w:rPr>
        <w:t xml:space="preserve">Post Master’s Certificate FNP Completion Rates: </w:t>
      </w:r>
      <w:r>
        <w:t>Expected level of achievement &gt; 80%</w:t>
      </w:r>
    </w:p>
    <w:p w:rsidR="004D16E4" w:rsidRDefault="004D16E4" w:rsidP="00ED7A32">
      <w:pPr>
        <w:spacing w:after="0" w:line="240" w:lineRule="auto"/>
      </w:pPr>
      <w:r>
        <w:t>2015</w:t>
      </w:r>
      <w:r>
        <w:tab/>
        <w:t>100%</w:t>
      </w:r>
      <w:r>
        <w:tab/>
      </w:r>
      <w:r>
        <w:tab/>
        <w:t>3/3</w:t>
      </w:r>
    </w:p>
    <w:p w:rsidR="004D16E4" w:rsidRDefault="004D16E4" w:rsidP="00ED7A32">
      <w:pPr>
        <w:spacing w:after="0" w:line="240" w:lineRule="auto"/>
      </w:pPr>
      <w:r>
        <w:t>2016</w:t>
      </w:r>
      <w:r>
        <w:tab/>
        <w:t>100%</w:t>
      </w:r>
      <w:r>
        <w:tab/>
      </w:r>
      <w:r>
        <w:tab/>
        <w:t>3/3</w:t>
      </w:r>
    </w:p>
    <w:p w:rsidR="00267C73" w:rsidRDefault="00267C73" w:rsidP="00ED7A32">
      <w:pPr>
        <w:spacing w:after="0" w:line="240" w:lineRule="auto"/>
      </w:pPr>
      <w:r>
        <w:t xml:space="preserve">2017 </w:t>
      </w:r>
      <w:r>
        <w:tab/>
        <w:t>N/A</w:t>
      </w:r>
    </w:p>
    <w:p w:rsidR="008F23B7" w:rsidRDefault="008F23B7" w:rsidP="00ED7A32">
      <w:pPr>
        <w:spacing w:after="0" w:line="240" w:lineRule="auto"/>
      </w:pPr>
    </w:p>
    <w:p w:rsidR="00ED7A32" w:rsidRPr="00764E15" w:rsidRDefault="00940B44" w:rsidP="00764E15">
      <w:pPr>
        <w:spacing w:after="0"/>
        <w:rPr>
          <w:b/>
          <w:caps/>
          <w:sz w:val="24"/>
          <w:szCs w:val="24"/>
          <w:u w:val="single"/>
        </w:rPr>
      </w:pPr>
      <w:r w:rsidRPr="00764E15">
        <w:rPr>
          <w:b/>
          <w:caps/>
          <w:sz w:val="24"/>
          <w:szCs w:val="24"/>
          <w:u w:val="single"/>
        </w:rPr>
        <w:t>Graduates obtaining a job</w:t>
      </w:r>
      <w:r w:rsidR="00C835EA" w:rsidRPr="00764E15">
        <w:rPr>
          <w:b/>
          <w:caps/>
          <w:sz w:val="24"/>
          <w:szCs w:val="24"/>
          <w:u w:val="single"/>
        </w:rPr>
        <w:t xml:space="preserve"> </w:t>
      </w:r>
      <w:r w:rsidR="004D16E4">
        <w:rPr>
          <w:b/>
          <w:caps/>
          <w:sz w:val="24"/>
          <w:szCs w:val="24"/>
          <w:u w:val="single"/>
        </w:rPr>
        <w:t xml:space="preserve">(BSN, </w:t>
      </w:r>
      <w:r w:rsidRPr="00764E15">
        <w:rPr>
          <w:b/>
          <w:caps/>
          <w:sz w:val="24"/>
          <w:szCs w:val="24"/>
          <w:u w:val="single"/>
        </w:rPr>
        <w:t>MSN</w:t>
      </w:r>
      <w:r w:rsidR="004D16E4">
        <w:rPr>
          <w:b/>
          <w:caps/>
          <w:sz w:val="24"/>
          <w:szCs w:val="24"/>
          <w:u w:val="single"/>
        </w:rPr>
        <w:t xml:space="preserve"> and PMC</w:t>
      </w:r>
      <w:r w:rsidRPr="00764E15">
        <w:rPr>
          <w:b/>
          <w:caps/>
          <w:sz w:val="24"/>
          <w:szCs w:val="24"/>
          <w:u w:val="single"/>
        </w:rPr>
        <w:t xml:space="preserve">) one year after graduation </w:t>
      </w:r>
    </w:p>
    <w:p w:rsidR="00940B44" w:rsidRDefault="00940B44" w:rsidP="00940B44">
      <w:pPr>
        <w:spacing w:after="0" w:line="240" w:lineRule="auto"/>
      </w:pPr>
      <w:r>
        <w:t>2014</w:t>
      </w:r>
      <w:r>
        <w:tab/>
        <w:t>100%</w:t>
      </w:r>
    </w:p>
    <w:p w:rsidR="00A13C41" w:rsidRDefault="00940B44" w:rsidP="004D16E4">
      <w:pPr>
        <w:spacing w:after="0" w:line="240" w:lineRule="auto"/>
      </w:pPr>
      <w:r>
        <w:t>2015</w:t>
      </w:r>
      <w:r>
        <w:tab/>
        <w:t>100%</w:t>
      </w:r>
    </w:p>
    <w:p w:rsidR="00EB2787" w:rsidRDefault="00EB2787" w:rsidP="004D16E4">
      <w:pPr>
        <w:spacing w:after="0" w:line="240" w:lineRule="auto"/>
      </w:pPr>
      <w:r>
        <w:t xml:space="preserve">2016 </w:t>
      </w:r>
      <w:r>
        <w:tab/>
        <w:t xml:space="preserve">100% </w:t>
      </w:r>
    </w:p>
    <w:sectPr w:rsidR="00EB2787" w:rsidSect="00764E15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32"/>
    <w:rsid w:val="00025403"/>
    <w:rsid w:val="0003185F"/>
    <w:rsid w:val="000B2F1B"/>
    <w:rsid w:val="00150B52"/>
    <w:rsid w:val="001A0F29"/>
    <w:rsid w:val="001B1478"/>
    <w:rsid w:val="001B3109"/>
    <w:rsid w:val="001E2010"/>
    <w:rsid w:val="00267C73"/>
    <w:rsid w:val="0036537A"/>
    <w:rsid w:val="004D16E4"/>
    <w:rsid w:val="004E1022"/>
    <w:rsid w:val="00553DF0"/>
    <w:rsid w:val="00573774"/>
    <w:rsid w:val="005B3195"/>
    <w:rsid w:val="005B5527"/>
    <w:rsid w:val="005E40C9"/>
    <w:rsid w:val="005F7370"/>
    <w:rsid w:val="007164EA"/>
    <w:rsid w:val="0075725F"/>
    <w:rsid w:val="00764E15"/>
    <w:rsid w:val="0079386D"/>
    <w:rsid w:val="00804852"/>
    <w:rsid w:val="008F23B7"/>
    <w:rsid w:val="0091569C"/>
    <w:rsid w:val="00940B44"/>
    <w:rsid w:val="00A026E6"/>
    <w:rsid w:val="00A13C41"/>
    <w:rsid w:val="00A46997"/>
    <w:rsid w:val="00A5638C"/>
    <w:rsid w:val="00A76DB1"/>
    <w:rsid w:val="00AD4C1E"/>
    <w:rsid w:val="00B13375"/>
    <w:rsid w:val="00B64A29"/>
    <w:rsid w:val="00BD342E"/>
    <w:rsid w:val="00BD5E02"/>
    <w:rsid w:val="00C65F1F"/>
    <w:rsid w:val="00C835EA"/>
    <w:rsid w:val="00C85012"/>
    <w:rsid w:val="00CB7690"/>
    <w:rsid w:val="00CD5C30"/>
    <w:rsid w:val="00D45256"/>
    <w:rsid w:val="00D459FE"/>
    <w:rsid w:val="00D77CE6"/>
    <w:rsid w:val="00DC4858"/>
    <w:rsid w:val="00DC4F83"/>
    <w:rsid w:val="00DD7CE8"/>
    <w:rsid w:val="00E559EB"/>
    <w:rsid w:val="00EB2787"/>
    <w:rsid w:val="00ED7A32"/>
    <w:rsid w:val="00F7006F"/>
    <w:rsid w:val="00FC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9B7254"/>
  <w15:docId w15:val="{16EE26D8-37D7-4FE1-A3C6-78B988B9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eldmediumtext">
    <w:name w:val="fieldmediumtext"/>
    <w:basedOn w:val="DefaultParagraphFont"/>
    <w:rsid w:val="000B2F1B"/>
  </w:style>
  <w:style w:type="character" w:styleId="Hyperlink">
    <w:name w:val="Hyperlink"/>
    <w:basedOn w:val="DefaultParagraphFont"/>
    <w:uiPriority w:val="99"/>
    <w:semiHidden/>
    <w:unhideWhenUsed/>
    <w:rsid w:val="000B2F1B"/>
    <w:rPr>
      <w:color w:val="0000FF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8F23B7"/>
  </w:style>
  <w:style w:type="paragraph" w:styleId="BalloonText">
    <w:name w:val="Balloon Text"/>
    <w:basedOn w:val="Normal"/>
    <w:link w:val="BalloonTextChar"/>
    <w:uiPriority w:val="99"/>
    <w:semiHidden/>
    <w:unhideWhenUsed/>
    <w:rsid w:val="00D4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 Wagner</dc:creator>
  <cp:keywords/>
  <dc:description/>
  <cp:lastModifiedBy>Nancy H Wagner</cp:lastModifiedBy>
  <cp:revision>9</cp:revision>
  <cp:lastPrinted>2018-05-14T18:34:00Z</cp:lastPrinted>
  <dcterms:created xsi:type="dcterms:W3CDTF">2018-05-10T20:37:00Z</dcterms:created>
  <dcterms:modified xsi:type="dcterms:W3CDTF">2018-05-23T16:49:00Z</dcterms:modified>
</cp:coreProperties>
</file>